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0831" w14:textId="77777777" w:rsidR="00E3194F" w:rsidRDefault="00646628" w:rsidP="006614AF">
      <w:pPr>
        <w:jc w:val="center"/>
        <w:rPr>
          <w:b/>
        </w:rPr>
      </w:pPr>
      <w:r>
        <w:rPr>
          <w:b/>
          <w:noProof/>
          <w:lang w:eastAsia="zh-CN" w:bidi="he-IL"/>
        </w:rPr>
        <w:drawing>
          <wp:inline distT="0" distB="0" distL="0" distR="0" wp14:anchorId="5537597D" wp14:editId="6C55750E">
            <wp:extent cx="4883461" cy="1659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898453" cy="1664549"/>
                    </a:xfrm>
                    <a:prstGeom prst="rect">
                      <a:avLst/>
                    </a:prstGeom>
                    <a:noFill/>
                    <a:ln w="9525">
                      <a:noFill/>
                      <a:miter lim="800000"/>
                      <a:headEnd/>
                      <a:tailEnd/>
                    </a:ln>
                  </pic:spPr>
                </pic:pic>
              </a:graphicData>
            </a:graphic>
          </wp:inline>
        </w:drawing>
      </w:r>
    </w:p>
    <w:p w14:paraId="08B3391D" w14:textId="77777777" w:rsidR="00894EBD" w:rsidRDefault="00894EBD" w:rsidP="00AC776A">
      <w:pPr>
        <w:spacing w:after="0" w:line="240" w:lineRule="auto"/>
        <w:jc w:val="center"/>
        <w:rPr>
          <w:rFonts w:ascii="Arial Rounded MT Bold" w:hAnsi="Arial Rounded MT Bold" w:cs="Calibri"/>
          <w:b/>
          <w:color w:val="9B3236"/>
          <w:sz w:val="36"/>
          <w:szCs w:val="36"/>
        </w:rPr>
      </w:pPr>
    </w:p>
    <w:p w14:paraId="5EA2C402" w14:textId="2F452BE0" w:rsidR="008D385C" w:rsidRDefault="00894EBD" w:rsidP="00AC776A">
      <w:pPr>
        <w:spacing w:after="0" w:line="240" w:lineRule="auto"/>
        <w:jc w:val="center"/>
        <w:rPr>
          <w:rFonts w:ascii="Arial Rounded MT Bold" w:hAnsi="Arial Rounded MT Bold" w:cs="Calibri"/>
          <w:b/>
          <w:color w:val="9B3236"/>
          <w:sz w:val="66"/>
          <w:szCs w:val="66"/>
        </w:rPr>
      </w:pPr>
      <w:r w:rsidRPr="00894EBD">
        <w:rPr>
          <w:rFonts w:ascii="Arial Rounded MT Bold" w:hAnsi="Arial Rounded MT Bold" w:cs="Calibri"/>
          <w:b/>
          <w:color w:val="9B3236"/>
          <w:sz w:val="66"/>
          <w:szCs w:val="66"/>
        </w:rPr>
        <w:t>GSTC Industry Criteria</w:t>
      </w:r>
    </w:p>
    <w:p w14:paraId="0A184F3E" w14:textId="77777777" w:rsidR="00973AA4" w:rsidRPr="00973AA4" w:rsidRDefault="00973AA4" w:rsidP="00C54076">
      <w:pPr>
        <w:spacing w:after="0" w:line="240" w:lineRule="auto"/>
        <w:jc w:val="center"/>
        <w:rPr>
          <w:rFonts w:ascii="Arial" w:hAnsi="Arial" w:cs="Arial"/>
          <w:b/>
          <w:color w:val="9B3236"/>
          <w:sz w:val="16"/>
          <w:szCs w:val="16"/>
        </w:rPr>
      </w:pPr>
    </w:p>
    <w:p w14:paraId="07D6E75E" w14:textId="22EA1AF1" w:rsidR="00C54076" w:rsidRPr="00DF36E7" w:rsidRDefault="00C54076" w:rsidP="00C54076">
      <w:pPr>
        <w:spacing w:after="0" w:line="240" w:lineRule="auto"/>
        <w:jc w:val="center"/>
        <w:rPr>
          <w:rFonts w:ascii="Arial" w:hAnsi="Arial" w:cs="Arial"/>
          <w:b/>
          <w:color w:val="9B3236"/>
          <w:sz w:val="32"/>
          <w:szCs w:val="32"/>
        </w:rPr>
      </w:pPr>
      <w:r w:rsidRPr="00DF36E7">
        <w:rPr>
          <w:rFonts w:ascii="Arial" w:hAnsi="Arial" w:cs="Arial"/>
          <w:b/>
          <w:color w:val="9B3236"/>
          <w:sz w:val="32"/>
          <w:szCs w:val="32"/>
        </w:rPr>
        <w:t xml:space="preserve">Version </w:t>
      </w:r>
      <w:r>
        <w:rPr>
          <w:rFonts w:ascii="Arial" w:hAnsi="Arial" w:cs="Arial"/>
          <w:b/>
          <w:color w:val="9B3236"/>
          <w:sz w:val="32"/>
          <w:szCs w:val="32"/>
        </w:rPr>
        <w:t>3</w:t>
      </w:r>
    </w:p>
    <w:p w14:paraId="0BB10905" w14:textId="3A96E910" w:rsidR="00C54076" w:rsidRPr="00C54076" w:rsidRDefault="00C54076" w:rsidP="00C54076">
      <w:pPr>
        <w:spacing w:after="0" w:line="240" w:lineRule="auto"/>
        <w:jc w:val="center"/>
        <w:rPr>
          <w:rFonts w:ascii="Arial" w:hAnsi="Arial" w:cs="Arial"/>
          <w:b/>
          <w:color w:val="9B3236"/>
          <w:sz w:val="32"/>
          <w:szCs w:val="32"/>
        </w:rPr>
      </w:pPr>
      <w:r>
        <w:rPr>
          <w:rFonts w:ascii="Arial" w:hAnsi="Arial" w:cs="Arial"/>
          <w:b/>
          <w:color w:val="9B3236"/>
          <w:sz w:val="32"/>
          <w:szCs w:val="32"/>
        </w:rPr>
        <w:t>21</w:t>
      </w:r>
      <w:r w:rsidRPr="00DF36E7">
        <w:rPr>
          <w:rFonts w:ascii="Arial" w:hAnsi="Arial" w:cs="Arial"/>
          <w:b/>
          <w:color w:val="9B3236"/>
          <w:sz w:val="32"/>
          <w:szCs w:val="32"/>
        </w:rPr>
        <w:t xml:space="preserve"> December 20</w:t>
      </w:r>
      <w:r>
        <w:rPr>
          <w:rFonts w:ascii="Arial" w:hAnsi="Arial" w:cs="Arial"/>
          <w:b/>
          <w:color w:val="9B3236"/>
          <w:sz w:val="32"/>
          <w:szCs w:val="32"/>
        </w:rPr>
        <w:t>16</w:t>
      </w:r>
    </w:p>
    <w:p w14:paraId="25465C97" w14:textId="77777777" w:rsidR="008D385C" w:rsidRPr="00AC776A" w:rsidRDefault="008D385C" w:rsidP="00AC776A">
      <w:pPr>
        <w:spacing w:after="0" w:line="240" w:lineRule="auto"/>
        <w:jc w:val="center"/>
        <w:rPr>
          <w:rFonts w:ascii="Arial Narrow" w:hAnsi="Arial Narrow" w:cs="Calibri"/>
          <w:sz w:val="16"/>
          <w:szCs w:val="16"/>
        </w:rPr>
      </w:pPr>
    </w:p>
    <w:p w14:paraId="138AE0C6" w14:textId="77777777" w:rsidR="008D385C" w:rsidRPr="00AC776A" w:rsidRDefault="008D385C" w:rsidP="00AC776A">
      <w:pPr>
        <w:spacing w:after="0" w:line="240" w:lineRule="auto"/>
        <w:jc w:val="center"/>
        <w:rPr>
          <w:rFonts w:ascii="Arial Narrow" w:hAnsi="Arial Narrow"/>
          <w:color w:val="735552"/>
          <w:sz w:val="16"/>
          <w:szCs w:val="16"/>
        </w:rPr>
      </w:pPr>
    </w:p>
    <w:p w14:paraId="54EB09BD" w14:textId="77777777" w:rsidR="00C54076" w:rsidRPr="00C54076" w:rsidRDefault="00C54076" w:rsidP="00C54076">
      <w:pPr>
        <w:spacing w:after="0" w:line="240" w:lineRule="auto"/>
        <w:jc w:val="center"/>
        <w:rPr>
          <w:rFonts w:ascii="Arial" w:hAnsi="Arial" w:cs="Arial"/>
          <w:color w:val="385623"/>
          <w:sz w:val="24"/>
          <w:szCs w:val="24"/>
        </w:rPr>
      </w:pPr>
      <w:bookmarkStart w:id="0" w:name="_Hlk113086404"/>
      <w:r w:rsidRPr="00C54076">
        <w:rPr>
          <w:rFonts w:ascii="Arial" w:hAnsi="Arial" w:cs="Arial"/>
          <w:color w:val="385623"/>
          <w:sz w:val="24"/>
          <w:szCs w:val="24"/>
        </w:rPr>
        <w:t>with</w:t>
      </w:r>
    </w:p>
    <w:p w14:paraId="57E172C6" w14:textId="24A3FDA4" w:rsidR="00C54076" w:rsidRPr="00C54076" w:rsidRDefault="00C54076" w:rsidP="00C54076">
      <w:pPr>
        <w:spacing w:after="0" w:line="240" w:lineRule="auto"/>
        <w:jc w:val="center"/>
        <w:rPr>
          <w:rFonts w:ascii="Arial" w:hAnsi="Arial" w:cs="Arial"/>
          <w:b/>
          <w:color w:val="385623"/>
          <w:sz w:val="36"/>
          <w:szCs w:val="36"/>
        </w:rPr>
      </w:pPr>
      <w:r w:rsidRPr="00C54076">
        <w:rPr>
          <w:rFonts w:ascii="Arial" w:hAnsi="Arial" w:cs="Arial"/>
          <w:b/>
          <w:color w:val="385623"/>
          <w:sz w:val="36"/>
          <w:szCs w:val="36"/>
        </w:rPr>
        <w:t>Performance indicators</w:t>
      </w:r>
    </w:p>
    <w:p w14:paraId="4238DC8F" w14:textId="0A2ADA97" w:rsidR="00C54076" w:rsidRPr="00C54076" w:rsidRDefault="00C54076" w:rsidP="00C54076">
      <w:pPr>
        <w:spacing w:after="0" w:line="240" w:lineRule="auto"/>
        <w:jc w:val="center"/>
        <w:rPr>
          <w:rFonts w:ascii="Arial" w:hAnsi="Arial" w:cs="Arial"/>
          <w:b/>
          <w:color w:val="385623"/>
          <w:sz w:val="36"/>
          <w:szCs w:val="36"/>
        </w:rPr>
      </w:pPr>
      <w:r w:rsidRPr="00C54076">
        <w:rPr>
          <w:rFonts w:ascii="Arial" w:hAnsi="Arial" w:cs="Arial"/>
          <w:b/>
          <w:color w:val="385623"/>
          <w:sz w:val="36"/>
          <w:szCs w:val="36"/>
        </w:rPr>
        <w:t>For Hotels and Accommodations</w:t>
      </w:r>
    </w:p>
    <w:bookmarkEnd w:id="0"/>
    <w:p w14:paraId="70F93571" w14:textId="77777777" w:rsidR="00385803" w:rsidRPr="00A70332" w:rsidRDefault="00385803" w:rsidP="00385803">
      <w:pPr>
        <w:spacing w:after="0" w:line="240" w:lineRule="auto"/>
        <w:jc w:val="center"/>
        <w:rPr>
          <w:rFonts w:ascii="Arial" w:hAnsi="Arial" w:cs="Arial"/>
          <w:bCs/>
          <w:color w:val="385623"/>
          <w:sz w:val="24"/>
          <w:szCs w:val="24"/>
        </w:rPr>
      </w:pPr>
      <w:r w:rsidRPr="00A70332">
        <w:rPr>
          <w:rFonts w:ascii="Arial" w:hAnsi="Arial" w:cs="Arial"/>
          <w:bCs/>
          <w:color w:val="385623"/>
          <w:sz w:val="24"/>
          <w:szCs w:val="24"/>
        </w:rPr>
        <w:t>and</w:t>
      </w:r>
    </w:p>
    <w:p w14:paraId="6D9FB26F" w14:textId="23842311" w:rsidR="00C54076" w:rsidRDefault="00385803" w:rsidP="00385803">
      <w:pPr>
        <w:spacing w:after="0" w:line="240" w:lineRule="auto"/>
        <w:jc w:val="center"/>
        <w:rPr>
          <w:rFonts w:ascii="Arial Rounded MT Bold" w:hAnsi="Arial Rounded MT Bold"/>
          <w:b/>
          <w:color w:val="735552"/>
          <w:sz w:val="36"/>
          <w:szCs w:val="36"/>
        </w:rPr>
      </w:pPr>
      <w:r w:rsidRPr="00A70332">
        <w:rPr>
          <w:rFonts w:ascii="Arial" w:hAnsi="Arial" w:cs="Arial"/>
          <w:bCs/>
          <w:color w:val="385623"/>
          <w:sz w:val="24"/>
          <w:szCs w:val="24"/>
        </w:rPr>
        <w:t>corresponding SDGs</w:t>
      </w:r>
    </w:p>
    <w:p w14:paraId="20D7B323" w14:textId="77777777" w:rsidR="00C54076" w:rsidRDefault="00C54076" w:rsidP="00C54076">
      <w:pPr>
        <w:spacing w:after="0" w:line="240" w:lineRule="auto"/>
        <w:rPr>
          <w:rFonts w:ascii="Arial Rounded MT Bold" w:hAnsi="Arial Rounded MT Bold"/>
          <w:b/>
          <w:color w:val="735552"/>
          <w:sz w:val="36"/>
          <w:szCs w:val="36"/>
        </w:rPr>
      </w:pPr>
    </w:p>
    <w:p w14:paraId="346B8BE8" w14:textId="77777777" w:rsidR="00C54076" w:rsidRDefault="00C54076" w:rsidP="00C54076">
      <w:pPr>
        <w:spacing w:after="0" w:line="240" w:lineRule="auto"/>
        <w:rPr>
          <w:rFonts w:ascii="Arial Rounded MT Bold" w:hAnsi="Arial Rounded MT Bold"/>
          <w:b/>
          <w:color w:val="735552"/>
          <w:sz w:val="36"/>
          <w:szCs w:val="36"/>
        </w:rPr>
      </w:pPr>
    </w:p>
    <w:p w14:paraId="4FCCE0D7" w14:textId="77777777" w:rsidR="00C54076" w:rsidRDefault="00C54076" w:rsidP="00C54076">
      <w:pPr>
        <w:spacing w:after="0" w:line="240" w:lineRule="auto"/>
        <w:rPr>
          <w:rFonts w:ascii="Arial Rounded MT Bold" w:hAnsi="Arial Rounded MT Bold"/>
          <w:b/>
          <w:color w:val="735552"/>
          <w:sz w:val="36"/>
          <w:szCs w:val="36"/>
        </w:rPr>
      </w:pPr>
    </w:p>
    <w:p w14:paraId="32D3D3CA" w14:textId="77777777" w:rsidR="00C54076" w:rsidRDefault="00C54076" w:rsidP="00C54076">
      <w:pPr>
        <w:spacing w:after="0" w:line="240" w:lineRule="auto"/>
        <w:rPr>
          <w:rFonts w:ascii="Arial Rounded MT Bold" w:hAnsi="Arial Rounded MT Bold"/>
          <w:b/>
          <w:color w:val="735552"/>
          <w:sz w:val="36"/>
          <w:szCs w:val="36"/>
        </w:rPr>
      </w:pPr>
    </w:p>
    <w:p w14:paraId="1446F15D" w14:textId="77777777" w:rsidR="00C54076" w:rsidRDefault="00C54076" w:rsidP="00C54076">
      <w:pPr>
        <w:spacing w:after="0" w:line="240" w:lineRule="auto"/>
        <w:rPr>
          <w:rFonts w:ascii="Arial Rounded MT Bold" w:hAnsi="Arial Rounded MT Bold"/>
          <w:b/>
          <w:color w:val="735552"/>
          <w:sz w:val="36"/>
          <w:szCs w:val="36"/>
        </w:rPr>
      </w:pPr>
    </w:p>
    <w:p w14:paraId="061163ED" w14:textId="77777777" w:rsidR="00C54076" w:rsidRDefault="00C54076" w:rsidP="00C54076">
      <w:pPr>
        <w:spacing w:after="0" w:line="240" w:lineRule="auto"/>
        <w:rPr>
          <w:rFonts w:ascii="Arial Rounded MT Bold" w:hAnsi="Arial Rounded MT Bold"/>
          <w:b/>
          <w:color w:val="735552"/>
          <w:sz w:val="36"/>
          <w:szCs w:val="36"/>
        </w:rPr>
      </w:pPr>
    </w:p>
    <w:p w14:paraId="18C2AF44" w14:textId="150A32B3" w:rsidR="00C54076" w:rsidRDefault="00C54076" w:rsidP="00C54076">
      <w:pPr>
        <w:spacing w:after="0" w:line="240" w:lineRule="auto"/>
        <w:rPr>
          <w:rFonts w:ascii="Arial Rounded MT Bold" w:hAnsi="Arial Rounded MT Bold"/>
          <w:b/>
          <w:color w:val="735552"/>
          <w:sz w:val="36"/>
          <w:szCs w:val="36"/>
        </w:rPr>
      </w:pPr>
    </w:p>
    <w:p w14:paraId="4347C5A2" w14:textId="3375B211" w:rsidR="00C54076" w:rsidRDefault="00C54076" w:rsidP="00C54076">
      <w:pPr>
        <w:spacing w:after="0" w:line="240" w:lineRule="auto"/>
        <w:rPr>
          <w:rFonts w:ascii="Arial Rounded MT Bold" w:hAnsi="Arial Rounded MT Bold"/>
          <w:b/>
          <w:color w:val="735552"/>
          <w:sz w:val="36"/>
          <w:szCs w:val="36"/>
        </w:rPr>
      </w:pPr>
    </w:p>
    <w:p w14:paraId="453D0453" w14:textId="50DBCF4D" w:rsidR="00C54076" w:rsidRDefault="00C54076" w:rsidP="00C54076">
      <w:pPr>
        <w:spacing w:after="0" w:line="240" w:lineRule="auto"/>
        <w:rPr>
          <w:rFonts w:ascii="Arial Rounded MT Bold" w:hAnsi="Arial Rounded MT Bold"/>
          <w:b/>
          <w:color w:val="735552"/>
          <w:sz w:val="36"/>
          <w:szCs w:val="36"/>
        </w:rPr>
      </w:pPr>
    </w:p>
    <w:p w14:paraId="1BAC8D13" w14:textId="45ACCC0C" w:rsidR="00C54076" w:rsidRDefault="00C54076" w:rsidP="00C54076">
      <w:pPr>
        <w:spacing w:after="0" w:line="240" w:lineRule="auto"/>
        <w:rPr>
          <w:rFonts w:ascii="Arial Rounded MT Bold" w:hAnsi="Arial Rounded MT Bold"/>
          <w:b/>
          <w:color w:val="735552"/>
          <w:sz w:val="36"/>
          <w:szCs w:val="36"/>
        </w:rPr>
      </w:pPr>
    </w:p>
    <w:p w14:paraId="111CC067" w14:textId="77777777" w:rsidR="00C54076" w:rsidRDefault="00C54076" w:rsidP="00C54076">
      <w:pPr>
        <w:spacing w:after="0" w:line="240" w:lineRule="auto"/>
        <w:rPr>
          <w:rFonts w:ascii="Arial Rounded MT Bold" w:hAnsi="Arial Rounded MT Bold"/>
          <w:b/>
          <w:color w:val="735552"/>
          <w:sz w:val="36"/>
          <w:szCs w:val="36"/>
        </w:rPr>
      </w:pPr>
    </w:p>
    <w:p w14:paraId="175BD997" w14:textId="77777777" w:rsidR="00C54076" w:rsidRDefault="00C54076" w:rsidP="00C54076">
      <w:pPr>
        <w:spacing w:after="0" w:line="240" w:lineRule="auto"/>
        <w:rPr>
          <w:rFonts w:ascii="Arial Rounded MT Bold" w:hAnsi="Arial Rounded MT Bold"/>
          <w:b/>
          <w:color w:val="735552"/>
          <w:sz w:val="36"/>
          <w:szCs w:val="36"/>
        </w:rPr>
      </w:pPr>
    </w:p>
    <w:p w14:paraId="058D31BE" w14:textId="6A40B461" w:rsidR="00C54076" w:rsidRPr="00DF36E7" w:rsidRDefault="00C54076" w:rsidP="00C54076">
      <w:pPr>
        <w:pStyle w:val="SUMMARYHEADER"/>
        <w:spacing w:line="240" w:lineRule="auto"/>
        <w:jc w:val="left"/>
        <w:rPr>
          <w:rFonts w:asciiTheme="minorHAnsi" w:hAnsiTheme="minorHAnsi" w:cstheme="minorHAnsi"/>
        </w:rPr>
      </w:pPr>
      <w:bookmarkStart w:id="1" w:name="_Hlk113086451"/>
      <w:r w:rsidRPr="00DF36E7">
        <w:rPr>
          <w:rFonts w:asciiTheme="minorHAnsi" w:hAnsiTheme="minorHAnsi" w:cstheme="minorHAnsi"/>
        </w:rPr>
        <w:t>© The Global Sustainable Tourism Council, 201</w:t>
      </w:r>
      <w:r w:rsidR="00B0439D">
        <w:rPr>
          <w:rFonts w:asciiTheme="minorHAnsi" w:hAnsiTheme="minorHAnsi" w:cstheme="minorHAnsi"/>
        </w:rPr>
        <w:t>6</w:t>
      </w:r>
      <w:r w:rsidRPr="00DF36E7">
        <w:rPr>
          <w:rFonts w:asciiTheme="minorHAnsi" w:hAnsiTheme="minorHAnsi" w:cstheme="minorHAnsi"/>
        </w:rPr>
        <w:t>, All Rights Reserved</w:t>
      </w:r>
    </w:p>
    <w:p w14:paraId="14B9F289" w14:textId="77777777" w:rsidR="00C54076" w:rsidRPr="00DF36E7" w:rsidRDefault="00C54076" w:rsidP="00C54076">
      <w:pPr>
        <w:pStyle w:val="TEXT"/>
        <w:spacing w:after="0"/>
        <w:jc w:val="left"/>
        <w:rPr>
          <w:rFonts w:cstheme="minorHAnsi"/>
        </w:rPr>
      </w:pPr>
      <w:r w:rsidRPr="00DF36E7">
        <w:rPr>
          <w:rFonts w:cstheme="minorHAnsi"/>
        </w:rPr>
        <w:t xml:space="preserve">The Global Sustainable Tourism Council </w:t>
      </w:r>
    </w:p>
    <w:p w14:paraId="3C9A2133" w14:textId="77777777" w:rsidR="00C54076" w:rsidRPr="00DF36E7" w:rsidRDefault="00C54076" w:rsidP="00C54076">
      <w:pPr>
        <w:pStyle w:val="TEXT"/>
        <w:spacing w:after="0"/>
        <w:jc w:val="left"/>
        <w:rPr>
          <w:rFonts w:cstheme="minorHAnsi"/>
        </w:rPr>
      </w:pPr>
      <w:r w:rsidRPr="00DF36E7">
        <w:rPr>
          <w:rFonts w:cstheme="minorHAnsi"/>
        </w:rPr>
        <w:t>PO Box 96503 - #51887</w:t>
      </w:r>
    </w:p>
    <w:p w14:paraId="7FF87A8A" w14:textId="77777777" w:rsidR="00C54076" w:rsidRPr="00DF36E7" w:rsidRDefault="00C54076" w:rsidP="00C54076">
      <w:pPr>
        <w:pStyle w:val="TEXT"/>
        <w:spacing w:after="0"/>
        <w:jc w:val="left"/>
        <w:rPr>
          <w:rFonts w:cstheme="minorHAnsi"/>
        </w:rPr>
      </w:pPr>
      <w:r w:rsidRPr="00DF36E7">
        <w:rPr>
          <w:rFonts w:cstheme="minorHAnsi"/>
        </w:rPr>
        <w:t>Washington, DC 20090 USA</w:t>
      </w:r>
    </w:p>
    <w:p w14:paraId="7A81F83D" w14:textId="77777777" w:rsidR="00C54076" w:rsidRPr="00DF36E7" w:rsidRDefault="00000000" w:rsidP="00C54076">
      <w:pPr>
        <w:pStyle w:val="TEXT"/>
        <w:tabs>
          <w:tab w:val="center" w:pos="4876"/>
        </w:tabs>
        <w:spacing w:after="0"/>
        <w:jc w:val="left"/>
        <w:rPr>
          <w:rFonts w:cstheme="minorHAnsi"/>
        </w:rPr>
      </w:pPr>
      <w:hyperlink r:id="rId9" w:history="1">
        <w:r w:rsidR="00C54076" w:rsidRPr="00DF36E7">
          <w:rPr>
            <w:rStyle w:val="Hyperlink"/>
            <w:rFonts w:cstheme="minorHAnsi"/>
          </w:rPr>
          <w:t>info@gstcouncil.org</w:t>
        </w:r>
      </w:hyperlink>
      <w:r w:rsidR="00C54076" w:rsidRPr="00DF36E7">
        <w:rPr>
          <w:rFonts w:cstheme="minorHAnsi"/>
        </w:rPr>
        <w:t xml:space="preserve"> </w:t>
      </w:r>
      <w:r w:rsidR="00C54076" w:rsidRPr="00DF36E7">
        <w:rPr>
          <w:rFonts w:cstheme="minorHAnsi"/>
        </w:rPr>
        <w:tab/>
      </w:r>
    </w:p>
    <w:p w14:paraId="19B7F2A6" w14:textId="4A9F98AD" w:rsidR="00E8360C" w:rsidRPr="004D2CB8" w:rsidRDefault="00000000" w:rsidP="004D2CB8">
      <w:pPr>
        <w:pStyle w:val="TEXT"/>
        <w:jc w:val="left"/>
        <w:rPr>
          <w:rFonts w:cstheme="minorHAnsi"/>
        </w:rPr>
      </w:pPr>
      <w:hyperlink r:id="rId10" w:history="1">
        <w:r w:rsidR="00C54076" w:rsidRPr="00DF36E7">
          <w:rPr>
            <w:rStyle w:val="Hyperlink"/>
            <w:rFonts w:cstheme="minorHAnsi"/>
          </w:rPr>
          <w:t>www.gstcouncil.org</w:t>
        </w:r>
      </w:hyperlink>
      <w:r w:rsidR="00C54076" w:rsidRPr="00DF36E7">
        <w:rPr>
          <w:rFonts w:cstheme="minorHAnsi"/>
        </w:rPr>
        <w:t xml:space="preserve"> </w:t>
      </w:r>
      <w:bookmarkEnd w:id="1"/>
    </w:p>
    <w:p w14:paraId="0DCCF494" w14:textId="77777777" w:rsidR="00E8360C" w:rsidRDefault="00E8360C" w:rsidP="008D385C">
      <w:pPr>
        <w:spacing w:after="0" w:line="240" w:lineRule="auto"/>
        <w:jc w:val="center"/>
        <w:rPr>
          <w:rFonts w:ascii="Arial Rounded MT Bold" w:hAnsi="Arial Rounded MT Bold"/>
          <w:b/>
          <w:color w:val="735552"/>
          <w:sz w:val="36"/>
          <w:szCs w:val="36"/>
        </w:rPr>
      </w:pPr>
    </w:p>
    <w:p w14:paraId="0ACF973A" w14:textId="77777777" w:rsidR="00E8360C" w:rsidRPr="00E8360C" w:rsidRDefault="00E8360C" w:rsidP="00C54076">
      <w:pPr>
        <w:spacing w:line="240" w:lineRule="auto"/>
        <w:outlineLvl w:val="1"/>
        <w:rPr>
          <w:rFonts w:ascii="Arial Rounded MT Bold" w:hAnsi="Arial Rounded MT Bold" w:cs="Calibri"/>
          <w:b/>
          <w:bCs/>
          <w:color w:val="9B3236"/>
          <w:sz w:val="36"/>
          <w:szCs w:val="36"/>
        </w:rPr>
      </w:pPr>
      <w:r w:rsidRPr="00C54076">
        <w:rPr>
          <w:rFonts w:ascii="Arial Rounded MT Bold" w:hAnsi="Arial Rounded MT Bold" w:cs="Calibri"/>
          <w:b/>
          <w:bCs/>
          <w:color w:val="9B3236"/>
          <w:sz w:val="28"/>
          <w:szCs w:val="28"/>
        </w:rPr>
        <w:t>Preamble</w:t>
      </w:r>
    </w:p>
    <w:p w14:paraId="58E94E28" w14:textId="25BB8336" w:rsidR="00E8360C" w:rsidRPr="00C54076" w:rsidRDefault="00E8360C" w:rsidP="00E8360C">
      <w:pPr>
        <w:spacing w:after="120"/>
        <w:jc w:val="both"/>
        <w:rPr>
          <w:rFonts w:eastAsia="Times New Roman" w:cs="Calibri"/>
        </w:rPr>
      </w:pPr>
      <w:r w:rsidRPr="00C54076">
        <w:rPr>
          <w:rFonts w:eastAsia="Times New Roman" w:cs="Calibri"/>
        </w:rPr>
        <w:t xml:space="preserve">The Global Sustainable Tourism Council (GSTC) Criteria </w:t>
      </w:r>
      <w:proofErr w:type="gramStart"/>
      <w:r w:rsidRPr="00C54076">
        <w:rPr>
          <w:rFonts w:eastAsia="Times New Roman" w:cs="Calibri"/>
        </w:rPr>
        <w:t>were</w:t>
      </w:r>
      <w:proofErr w:type="gramEnd"/>
      <w:r w:rsidRPr="00C54076">
        <w:rPr>
          <w:rFonts w:eastAsia="Times New Roman" w:cs="Calibri"/>
        </w:rPr>
        <w:t xml:space="preserve"> created to provide a common understanding throughout the world of “sustainable tourism</w:t>
      </w:r>
      <w:r w:rsidR="009E58AF" w:rsidRPr="00C54076">
        <w:rPr>
          <w:rFonts w:eastAsia="Times New Roman" w:cs="Calibri"/>
        </w:rPr>
        <w:t>” and</w:t>
      </w:r>
      <w:r w:rsidRPr="00C54076">
        <w:rPr>
          <w:rFonts w:eastAsia="Times New Roman" w:cs="Calibri"/>
        </w:rPr>
        <w:t xml:space="preserve"> are the minimum that any tourism business should aspire to reach. They are organized around four main themes: effective sustainability planning, maximizing social and economic benefits for the local community, enhancing cultural heritage, and reducing negative impacts to the environment. They have applicability to the entire tourism industry.</w:t>
      </w:r>
    </w:p>
    <w:p w14:paraId="09683651" w14:textId="77777777" w:rsidR="00E8360C" w:rsidRPr="00C54076" w:rsidRDefault="00E8360C" w:rsidP="00E8360C">
      <w:pPr>
        <w:spacing w:after="120"/>
        <w:jc w:val="both"/>
        <w:rPr>
          <w:rFonts w:eastAsia="Times New Roman" w:cs="Calibri"/>
        </w:rPr>
      </w:pPr>
      <w:r w:rsidRPr="00C54076">
        <w:rPr>
          <w:rFonts w:eastAsia="Times New Roman" w:cs="Calibri"/>
        </w:rPr>
        <w:t xml:space="preserve">The Criteria have been developed and revised while striving to adhere to the Standard-Setting Code of the ISEAL Alliance, the body recognized to provide guidance on international norms for developing sustainability standards in all sectors. The Criteria are revised every 3 to 5 years. Plans for revisions plus advance sign-up for public input into future revisions are available on </w:t>
      </w:r>
      <w:hyperlink r:id="rId11" w:history="1">
        <w:r w:rsidRPr="00C54076">
          <w:rPr>
            <w:rFonts w:eastAsia="Times New Roman" w:cs="Calibri"/>
            <w:color w:val="0000FF"/>
            <w:u w:val="single"/>
          </w:rPr>
          <w:t>www.gstcouncil.org</w:t>
        </w:r>
      </w:hyperlink>
      <w:r w:rsidRPr="00C54076">
        <w:rPr>
          <w:rFonts w:eastAsia="Times New Roman" w:cs="Calibri"/>
        </w:rPr>
        <w:t>. The website also provides information on the process and history of the Criteria development.</w:t>
      </w:r>
    </w:p>
    <w:p w14:paraId="7DF87679" w14:textId="77777777" w:rsidR="00E8360C" w:rsidRPr="00C54076" w:rsidRDefault="00E8360C" w:rsidP="00E8360C">
      <w:pPr>
        <w:spacing w:after="0"/>
        <w:jc w:val="both"/>
        <w:rPr>
          <w:rFonts w:eastAsia="Times New Roman" w:cs="Calibri"/>
        </w:rPr>
      </w:pPr>
      <w:r w:rsidRPr="00C54076">
        <w:rPr>
          <w:rFonts w:eastAsia="Times New Roman" w:cs="Calibri"/>
        </w:rPr>
        <w:t>Some of the uses of the criteria include the following:</w:t>
      </w:r>
    </w:p>
    <w:p w14:paraId="3FE5F0E0"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Serve as the basis for certification for sustainability</w:t>
      </w:r>
    </w:p>
    <w:p w14:paraId="73569105"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 xml:space="preserve">Serve as basic guidelines for businesses of all sizes to become more sustainable, and help businesses choose sustainable tourism </w:t>
      </w:r>
      <w:proofErr w:type="spellStart"/>
      <w:r w:rsidRPr="00C54076">
        <w:rPr>
          <w:rFonts w:eastAsia="Times New Roman" w:cs="Calibri"/>
        </w:rPr>
        <w:t>programmes</w:t>
      </w:r>
      <w:proofErr w:type="spellEnd"/>
      <w:r w:rsidRPr="00C54076">
        <w:rPr>
          <w:rFonts w:eastAsia="Times New Roman" w:cs="Calibri"/>
        </w:rPr>
        <w:t xml:space="preserve"> that fulfill these global criteria</w:t>
      </w:r>
    </w:p>
    <w:p w14:paraId="5B06703D"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 xml:space="preserve">Provide greater market access in the growing market for sustainable products, serving as guidance both for </w:t>
      </w:r>
      <w:proofErr w:type="spellStart"/>
      <w:r w:rsidRPr="00C54076">
        <w:rPr>
          <w:rFonts w:eastAsia="Times New Roman" w:cs="Calibri"/>
        </w:rPr>
        <w:t>travellers</w:t>
      </w:r>
      <w:proofErr w:type="spellEnd"/>
      <w:r w:rsidRPr="00C54076">
        <w:rPr>
          <w:rFonts w:eastAsia="Times New Roman" w:cs="Calibri"/>
        </w:rPr>
        <w:t xml:space="preserve"> and for travel agencies in choosing suppliers and sustainable tourism </w:t>
      </w:r>
      <w:proofErr w:type="spellStart"/>
      <w:r w:rsidRPr="00C54076">
        <w:rPr>
          <w:rFonts w:eastAsia="Times New Roman" w:cs="Calibri"/>
        </w:rPr>
        <w:t>programmes</w:t>
      </w:r>
      <w:proofErr w:type="spellEnd"/>
    </w:p>
    <w:p w14:paraId="210CC514"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 xml:space="preserve">Help consumers identify sound sustainable tourism </w:t>
      </w:r>
      <w:proofErr w:type="spellStart"/>
      <w:r w:rsidRPr="00C54076">
        <w:rPr>
          <w:rFonts w:eastAsia="Times New Roman" w:cs="Calibri"/>
        </w:rPr>
        <w:t>programmes</w:t>
      </w:r>
      <w:proofErr w:type="spellEnd"/>
      <w:r w:rsidRPr="00C54076">
        <w:rPr>
          <w:rFonts w:eastAsia="Times New Roman" w:cs="Calibri"/>
        </w:rPr>
        <w:t xml:space="preserve"> and businesses</w:t>
      </w:r>
    </w:p>
    <w:p w14:paraId="01F15FD8"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Serve as a common denominator for information media to recognize sustainable tourism providers</w:t>
      </w:r>
    </w:p>
    <w:p w14:paraId="23F69133"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 xml:space="preserve">Help certification and other voluntary </w:t>
      </w:r>
      <w:proofErr w:type="spellStart"/>
      <w:r w:rsidRPr="00C54076">
        <w:rPr>
          <w:rFonts w:eastAsia="Times New Roman" w:cs="Calibri"/>
        </w:rPr>
        <w:t>programmes</w:t>
      </w:r>
      <w:proofErr w:type="spellEnd"/>
      <w:r w:rsidRPr="00C54076">
        <w:rPr>
          <w:rFonts w:eastAsia="Times New Roman" w:cs="Calibri"/>
        </w:rPr>
        <w:t xml:space="preserve"> ensure that their standards meet a </w:t>
      </w:r>
      <w:proofErr w:type="gramStart"/>
      <w:r w:rsidRPr="00C54076">
        <w:rPr>
          <w:rFonts w:eastAsia="Times New Roman" w:cs="Calibri"/>
        </w:rPr>
        <w:t>broadly-accepted</w:t>
      </w:r>
      <w:proofErr w:type="gramEnd"/>
      <w:r w:rsidRPr="00C54076">
        <w:rPr>
          <w:rFonts w:eastAsia="Times New Roman" w:cs="Calibri"/>
        </w:rPr>
        <w:t xml:space="preserve"> baseline</w:t>
      </w:r>
    </w:p>
    <w:p w14:paraId="452D200E"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 xml:space="preserve">Offer governmental, non-governmental, and private sector </w:t>
      </w:r>
      <w:proofErr w:type="spellStart"/>
      <w:proofErr w:type="gramStart"/>
      <w:r w:rsidRPr="00C54076">
        <w:rPr>
          <w:rFonts w:eastAsia="Times New Roman" w:cs="Calibri"/>
        </w:rPr>
        <w:t>programmes</w:t>
      </w:r>
      <w:proofErr w:type="spellEnd"/>
      <w:proofErr w:type="gramEnd"/>
      <w:r w:rsidRPr="00C54076">
        <w:rPr>
          <w:rFonts w:eastAsia="Times New Roman" w:cs="Calibri"/>
        </w:rPr>
        <w:t xml:space="preserve"> a starting point for developing sustainable tourism requirements</w:t>
      </w:r>
    </w:p>
    <w:p w14:paraId="6F339159"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Serve as basic guidelines for education and training bodies, such as hotel schools and universities</w:t>
      </w:r>
    </w:p>
    <w:p w14:paraId="285C027D" w14:textId="77777777" w:rsidR="00E8360C" w:rsidRPr="00C54076" w:rsidRDefault="00E8360C" w:rsidP="00E8360C">
      <w:pPr>
        <w:numPr>
          <w:ilvl w:val="0"/>
          <w:numId w:val="4"/>
        </w:numPr>
        <w:spacing w:after="0" w:line="240" w:lineRule="auto"/>
        <w:ind w:left="720" w:hanging="360"/>
        <w:jc w:val="both"/>
        <w:rPr>
          <w:rFonts w:eastAsia="Times New Roman" w:cs="Calibri"/>
        </w:rPr>
      </w:pPr>
      <w:r w:rsidRPr="00C54076">
        <w:rPr>
          <w:rFonts w:eastAsia="Times New Roman" w:cs="Calibri"/>
        </w:rPr>
        <w:t>Demonstrate leadership that inspires others to act</w:t>
      </w:r>
    </w:p>
    <w:p w14:paraId="3D0F8DD8" w14:textId="1C94B361" w:rsidR="00E8360C" w:rsidRPr="00C54076" w:rsidRDefault="00E8360C" w:rsidP="00C54076">
      <w:pPr>
        <w:spacing w:before="120" w:after="0"/>
        <w:jc w:val="both"/>
        <w:rPr>
          <w:rFonts w:eastAsia="Times New Roman" w:cs="Calibri"/>
        </w:rPr>
      </w:pPr>
      <w:r w:rsidRPr="00C54076">
        <w:rPr>
          <w:rFonts w:eastAsia="Times New Roman" w:cs="Calibri"/>
        </w:rPr>
        <w:t xml:space="preserve">The Criteria </w:t>
      </w:r>
      <w:proofErr w:type="gramStart"/>
      <w:r w:rsidRPr="00C54076">
        <w:rPr>
          <w:rFonts w:eastAsia="Times New Roman" w:cs="Calibri"/>
        </w:rPr>
        <w:t>indicate</w:t>
      </w:r>
      <w:proofErr w:type="gramEnd"/>
      <w:r w:rsidRPr="00C54076">
        <w:rPr>
          <w:rFonts w:eastAsia="Times New Roman" w:cs="Calibri"/>
        </w:rPr>
        <w:t xml:space="preserve"> </w:t>
      </w:r>
      <w:r w:rsidRPr="00C54076">
        <w:rPr>
          <w:rFonts w:eastAsia="Times New Roman" w:cs="Calibri"/>
          <w:i/>
        </w:rPr>
        <w:t>what</w:t>
      </w:r>
      <w:r w:rsidRPr="00C54076">
        <w:rPr>
          <w:rFonts w:eastAsia="Times New Roman" w:cs="Calibri"/>
        </w:rPr>
        <w:t xml:space="preserve"> should be done, </w:t>
      </w:r>
      <w:r w:rsidRPr="00C54076">
        <w:rPr>
          <w:rFonts w:eastAsia="Times New Roman" w:cs="Calibri"/>
          <w:i/>
        </w:rPr>
        <w:t>not how</w:t>
      </w:r>
      <w:r w:rsidRPr="00C54076">
        <w:rPr>
          <w:rFonts w:eastAsia="Times New Roman" w:cs="Calibri"/>
        </w:rPr>
        <w:t xml:space="preserve"> to do it or whether the goal has been achieved. This role is fulfilled by performance indicators, associated educational materials, and access to tools for implementation, all of which are an indispensable complement to the GSTC Criteria. </w:t>
      </w:r>
    </w:p>
    <w:p w14:paraId="18C15C55" w14:textId="77777777" w:rsidR="00E8360C" w:rsidRPr="00C54076" w:rsidRDefault="00E8360C" w:rsidP="00C54076">
      <w:pPr>
        <w:spacing w:before="240" w:line="240" w:lineRule="auto"/>
        <w:rPr>
          <w:rFonts w:ascii="Arial Rounded MT Bold" w:eastAsia="Times New Roman" w:hAnsi="Arial Rounded MT Bold" w:cs="Calibri"/>
          <w:b/>
          <w:color w:val="9B3236"/>
          <w:sz w:val="28"/>
          <w:szCs w:val="28"/>
        </w:rPr>
      </w:pPr>
      <w:r w:rsidRPr="00C54076">
        <w:rPr>
          <w:rFonts w:ascii="Arial Rounded MT Bold" w:eastAsia="Times New Roman" w:hAnsi="Arial Rounded MT Bold" w:cs="Calibri"/>
          <w:b/>
          <w:color w:val="9B3236"/>
          <w:sz w:val="28"/>
          <w:szCs w:val="28"/>
        </w:rPr>
        <w:t>Criteria Application</w:t>
      </w:r>
    </w:p>
    <w:p w14:paraId="4CFFD995" w14:textId="77777777" w:rsidR="00E8360C" w:rsidRPr="00E8360C" w:rsidRDefault="00E8360C" w:rsidP="00E8360C">
      <w:pPr>
        <w:spacing w:after="0" w:line="240" w:lineRule="auto"/>
        <w:jc w:val="center"/>
        <w:rPr>
          <w:rFonts w:ascii="Arial Rounded MT Bold" w:eastAsia="Times New Roman" w:hAnsi="Arial Rounded MT Bold" w:cs="Calibri"/>
          <w:b/>
          <w:color w:val="9B3236"/>
          <w:sz w:val="16"/>
          <w:szCs w:val="16"/>
        </w:rPr>
      </w:pPr>
    </w:p>
    <w:p w14:paraId="6F1F715E" w14:textId="45497210" w:rsidR="00E8360C" w:rsidRPr="00C54076" w:rsidRDefault="00E8360C" w:rsidP="00C54076">
      <w:pPr>
        <w:spacing w:after="120"/>
        <w:jc w:val="both"/>
        <w:rPr>
          <w:rFonts w:eastAsia="Times New Roman" w:cs="Calibri"/>
        </w:rPr>
      </w:pPr>
      <w:r w:rsidRPr="00C54076">
        <w:rPr>
          <w:rFonts w:eastAsia="Times New Roman" w:cs="Calibri"/>
        </w:rPr>
        <w:t xml:space="preserve">It is recommended that all criteria be applied to the greatest extent practical, unless for a specific situation the criterion is not </w:t>
      </w:r>
      <w:proofErr w:type="gramStart"/>
      <w:r w:rsidRPr="00C54076">
        <w:rPr>
          <w:rFonts w:eastAsia="Times New Roman" w:cs="Calibri"/>
        </w:rPr>
        <w:t>applicable</w:t>
      </w:r>
      <w:proofErr w:type="gramEnd"/>
      <w:r w:rsidRPr="00C54076">
        <w:rPr>
          <w:rFonts w:eastAsia="Times New Roman" w:cs="Calibri"/>
        </w:rPr>
        <w:t xml:space="preserve"> and this is justified. There may be circumstances in which a criterion is not applicable to a specific tourism product, given the local regulatory, environmental, social, </w:t>
      </w:r>
      <w:proofErr w:type="gramStart"/>
      <w:r w:rsidRPr="00C54076">
        <w:rPr>
          <w:rFonts w:eastAsia="Times New Roman" w:cs="Calibri"/>
        </w:rPr>
        <w:t>economic</w:t>
      </w:r>
      <w:proofErr w:type="gramEnd"/>
      <w:r w:rsidRPr="00C54076">
        <w:rPr>
          <w:rFonts w:eastAsia="Times New Roman" w:cs="Calibri"/>
        </w:rPr>
        <w:t xml:space="preserve"> or cultural conditions. In the case of micro and community-owned tourism businesses which have a small social, </w:t>
      </w:r>
      <w:proofErr w:type="gramStart"/>
      <w:r w:rsidRPr="00C54076">
        <w:rPr>
          <w:rFonts w:eastAsia="Times New Roman" w:cs="Calibri"/>
        </w:rPr>
        <w:t>economic</w:t>
      </w:r>
      <w:proofErr w:type="gramEnd"/>
      <w:r w:rsidRPr="00C54076">
        <w:rPr>
          <w:rFonts w:eastAsia="Times New Roman" w:cs="Calibri"/>
        </w:rPr>
        <w:t xml:space="preserve"> and environmental footprint, it is recognized that limited resources may prevent comprehensive application of all criteria. Further guidance on these criteria may be found from the supporting indicators and glossary, published by the GSTC.</w:t>
      </w:r>
    </w:p>
    <w:p w14:paraId="10E56511" w14:textId="77777777" w:rsidR="00C54076" w:rsidRDefault="00C54076" w:rsidP="00C54076">
      <w:pPr>
        <w:spacing w:before="100" w:beforeAutospacing="1" w:after="120"/>
        <w:rPr>
          <w:rFonts w:ascii="Arial Rounded MT Bold" w:eastAsia="Times New Roman" w:hAnsi="Arial Rounded MT Bold" w:cs="Calibri"/>
          <w:b/>
          <w:color w:val="9B3236"/>
          <w:sz w:val="28"/>
          <w:szCs w:val="28"/>
        </w:rPr>
      </w:pPr>
    </w:p>
    <w:p w14:paraId="244D09E1" w14:textId="2B199E94" w:rsidR="00E8360C" w:rsidRPr="00C54076" w:rsidRDefault="00E8360C" w:rsidP="00C54076">
      <w:pPr>
        <w:spacing w:before="100" w:beforeAutospacing="1" w:after="120"/>
        <w:rPr>
          <w:rFonts w:ascii="Arial Rounded MT Bold" w:eastAsia="Times New Roman" w:hAnsi="Arial Rounded MT Bold" w:cs="Calibri"/>
          <w:b/>
          <w:color w:val="9B3236"/>
          <w:sz w:val="28"/>
          <w:szCs w:val="28"/>
        </w:rPr>
      </w:pPr>
      <w:r w:rsidRPr="00C54076">
        <w:rPr>
          <w:rFonts w:ascii="Arial Rounded MT Bold" w:eastAsia="Times New Roman" w:hAnsi="Arial Rounded MT Bold" w:cs="Calibri"/>
          <w:b/>
          <w:color w:val="9B3236"/>
          <w:sz w:val="28"/>
          <w:szCs w:val="28"/>
        </w:rPr>
        <w:lastRenderedPageBreak/>
        <w:t>Performance Indicators</w:t>
      </w:r>
    </w:p>
    <w:p w14:paraId="3A80B16A" w14:textId="77777777" w:rsidR="00E8360C" w:rsidRPr="00C54076" w:rsidRDefault="00E8360C" w:rsidP="00C54076">
      <w:pPr>
        <w:jc w:val="both"/>
        <w:rPr>
          <w:rFonts w:eastAsia="Times New Roman"/>
          <w:bCs/>
        </w:rPr>
      </w:pPr>
      <w:r w:rsidRPr="00C54076">
        <w:rPr>
          <w:rFonts w:eastAsia="Times New Roman"/>
          <w:bCs/>
        </w:rPr>
        <w:t xml:space="preserve">The performance indicators presented here are designed to provide guidance in measuring compliance with the GSTC Criteria for Hotels. </w:t>
      </w:r>
    </w:p>
    <w:p w14:paraId="3767214F" w14:textId="09DAD8F3" w:rsidR="00E8360C" w:rsidRPr="00C54076" w:rsidRDefault="00E8360C" w:rsidP="00C54076">
      <w:pPr>
        <w:jc w:val="both"/>
        <w:rPr>
          <w:rFonts w:eastAsia="Times New Roman"/>
          <w:bCs/>
        </w:rPr>
      </w:pPr>
      <w:r w:rsidRPr="00C54076">
        <w:rPr>
          <w:rFonts w:eastAsia="Times New Roman"/>
          <w:bCs/>
        </w:rPr>
        <w:t xml:space="preserve">This draft set of indicators will be updated periodically, as new information is developed.  If you would like to suggest new indicators or other improvements, please send your suggestions to </w:t>
      </w:r>
      <w:hyperlink r:id="rId12" w:history="1">
        <w:r w:rsidRPr="00C54076">
          <w:rPr>
            <w:rFonts w:eastAsia="Times New Roman"/>
            <w:bCs/>
            <w:color w:val="0000FF"/>
            <w:u w:val="single"/>
          </w:rPr>
          <w:t>accreditation@gstcouncil.org</w:t>
        </w:r>
      </w:hyperlink>
      <w:r w:rsidRPr="00C54076">
        <w:rPr>
          <w:rFonts w:eastAsia="Times New Roman"/>
          <w:bCs/>
        </w:rPr>
        <w:t>.</w:t>
      </w:r>
    </w:p>
    <w:p w14:paraId="0A75A7FF" w14:textId="77777777" w:rsidR="00E8360C" w:rsidRPr="00C54076" w:rsidRDefault="00E8360C" w:rsidP="00C54076">
      <w:pPr>
        <w:rPr>
          <w:rFonts w:ascii="Arial Rounded MT Bold" w:eastAsia="Times New Roman" w:hAnsi="Arial Rounded MT Bold"/>
          <w:b/>
          <w:color w:val="9B3236"/>
          <w:sz w:val="28"/>
          <w:szCs w:val="28"/>
        </w:rPr>
      </w:pPr>
      <w:r w:rsidRPr="00C54076">
        <w:rPr>
          <w:rFonts w:ascii="Arial Rounded MT Bold" w:eastAsia="Times New Roman" w:hAnsi="Arial Rounded MT Bold"/>
          <w:b/>
          <w:color w:val="9B3236"/>
          <w:sz w:val="28"/>
          <w:szCs w:val="28"/>
        </w:rPr>
        <w:t>Combined Indicators and Criteria</w:t>
      </w:r>
    </w:p>
    <w:p w14:paraId="5EBAA260" w14:textId="2FF77DBD" w:rsidR="00E8360C" w:rsidRDefault="00E8360C" w:rsidP="002950CC">
      <w:pPr>
        <w:jc w:val="both"/>
        <w:rPr>
          <w:rFonts w:eastAsia="Times New Roman"/>
          <w:bCs/>
        </w:rPr>
      </w:pPr>
      <w:r w:rsidRPr="00C54076">
        <w:rPr>
          <w:rFonts w:eastAsia="Times New Roman"/>
          <w:bCs/>
        </w:rPr>
        <w:t>This document contains the Criteria and the Performance Indicators.</w:t>
      </w:r>
    </w:p>
    <w:p w14:paraId="449F8504" w14:textId="36BEBDA0" w:rsidR="002950CC" w:rsidRDefault="002950CC" w:rsidP="002950CC">
      <w:pPr>
        <w:jc w:val="both"/>
        <w:rPr>
          <w:rFonts w:eastAsia="Times New Roman"/>
          <w:bCs/>
        </w:rPr>
      </w:pPr>
    </w:p>
    <w:p w14:paraId="4E7D6E6D" w14:textId="7752163D" w:rsidR="002950CC" w:rsidRDefault="002950CC">
      <w:pPr>
        <w:spacing w:after="0" w:line="240" w:lineRule="auto"/>
        <w:rPr>
          <w:rFonts w:eastAsia="Times New Roman"/>
          <w:bCs/>
        </w:rPr>
      </w:pPr>
    </w:p>
    <w:p w14:paraId="68B6095B" w14:textId="77777777" w:rsidR="002950CC" w:rsidRPr="00C54076" w:rsidRDefault="002950CC" w:rsidP="002950CC">
      <w:pPr>
        <w:jc w:val="both"/>
        <w:rPr>
          <w:rFonts w:eastAsia="Times New Roman"/>
          <w:bCs/>
        </w:rPr>
      </w:pPr>
    </w:p>
    <w:p w14:paraId="38F41451" w14:textId="71383D40" w:rsidR="00E8360C" w:rsidRPr="002950CC" w:rsidRDefault="002950CC" w:rsidP="008D385C">
      <w:pPr>
        <w:spacing w:after="0" w:line="240" w:lineRule="auto"/>
        <w:jc w:val="center"/>
        <w:rPr>
          <w:rFonts w:ascii="Arial Rounded MT Bold" w:hAnsi="Arial Rounded MT Bold"/>
          <w:b/>
          <w:color w:val="9B3236"/>
          <w:sz w:val="36"/>
          <w:szCs w:val="36"/>
        </w:rPr>
      </w:pPr>
      <w:bookmarkStart w:id="2" w:name="_Hlk113086650"/>
      <w:r w:rsidRPr="002950CC">
        <w:rPr>
          <w:rFonts w:ascii="Arial Rounded MT Bold" w:hAnsi="Arial Rounded MT Bold"/>
          <w:b/>
          <w:color w:val="9B3236"/>
          <w:sz w:val="36"/>
          <w:szCs w:val="36"/>
        </w:rPr>
        <w:t>GSTC IN</w:t>
      </w:r>
      <w:r w:rsidR="004D2CB8">
        <w:rPr>
          <w:rFonts w:ascii="Arial Rounded MT Bold" w:hAnsi="Arial Rounded MT Bold"/>
          <w:b/>
          <w:color w:val="9B3236"/>
          <w:sz w:val="36"/>
          <w:szCs w:val="36"/>
        </w:rPr>
        <w:t>DU</w:t>
      </w:r>
      <w:r w:rsidRPr="002950CC">
        <w:rPr>
          <w:rFonts w:ascii="Arial Rounded MT Bold" w:hAnsi="Arial Rounded MT Bold"/>
          <w:b/>
          <w:color w:val="9B3236"/>
          <w:sz w:val="36"/>
          <w:szCs w:val="36"/>
        </w:rPr>
        <w:t>STRY CRITERIA FOR HOTELS</w:t>
      </w:r>
    </w:p>
    <w:bookmarkEnd w:id="2"/>
    <w:p w14:paraId="06BC404B" w14:textId="77777777" w:rsidR="008D385C" w:rsidRDefault="008D385C" w:rsidP="009D6BA3">
      <w:pPr>
        <w:spacing w:after="120"/>
        <w:rPr>
          <w:rFonts w:ascii="Arial Narrow" w:hAnsi="Arial Narrow"/>
          <w:color w:val="735552"/>
          <w:sz w:val="18"/>
          <w:szCs w:val="18"/>
        </w:rPr>
      </w:pPr>
    </w:p>
    <w:tbl>
      <w:tblPr>
        <w:tblW w:w="107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4962"/>
        <w:gridCol w:w="1275"/>
      </w:tblGrid>
      <w:tr w:rsidR="002950CC" w:rsidRPr="00160142" w14:paraId="329D036B" w14:textId="7D9E01A0" w:rsidTr="002950CC">
        <w:trPr>
          <w:trHeight w:val="525"/>
          <w:jc w:val="center"/>
        </w:trPr>
        <w:tc>
          <w:tcPr>
            <w:tcW w:w="4531" w:type="dxa"/>
            <w:vAlign w:val="center"/>
          </w:tcPr>
          <w:p w14:paraId="07FB9EB1" w14:textId="6095BA1F" w:rsidR="002950CC" w:rsidRPr="00B12426" w:rsidRDefault="002950CC" w:rsidP="002950CC">
            <w:pPr>
              <w:spacing w:after="0" w:line="240" w:lineRule="auto"/>
              <w:rPr>
                <w:rFonts w:ascii="Arial Rounded MT Bold" w:hAnsi="Arial Rounded MT Bold" w:cs="Calibri"/>
                <w:color w:val="9B3236"/>
                <w:sz w:val="28"/>
                <w:szCs w:val="28"/>
              </w:rPr>
            </w:pPr>
            <w:r>
              <w:rPr>
                <w:b/>
                <w:sz w:val="28"/>
                <w:szCs w:val="28"/>
              </w:rPr>
              <w:t>Criteria</w:t>
            </w:r>
          </w:p>
        </w:tc>
        <w:tc>
          <w:tcPr>
            <w:tcW w:w="4962" w:type="dxa"/>
            <w:vAlign w:val="center"/>
          </w:tcPr>
          <w:p w14:paraId="5B038F4A" w14:textId="329C3C49" w:rsidR="002950CC" w:rsidRPr="001354CD" w:rsidRDefault="002950CC" w:rsidP="002950CC">
            <w:pPr>
              <w:spacing w:after="0" w:line="240" w:lineRule="auto"/>
              <w:rPr>
                <w:rFonts w:ascii="Arial Rounded MT Bold" w:hAnsi="Arial Rounded MT Bold" w:cs="Calibri"/>
                <w:sz w:val="28"/>
                <w:szCs w:val="28"/>
              </w:rPr>
            </w:pPr>
            <w:r>
              <w:rPr>
                <w:b/>
                <w:sz w:val="28"/>
                <w:szCs w:val="28"/>
              </w:rPr>
              <w:t>Indicators</w:t>
            </w:r>
          </w:p>
        </w:tc>
        <w:tc>
          <w:tcPr>
            <w:tcW w:w="1275" w:type="dxa"/>
            <w:vAlign w:val="center"/>
          </w:tcPr>
          <w:p w14:paraId="31B14891" w14:textId="53281F4D" w:rsidR="002950CC" w:rsidRPr="00B12426" w:rsidRDefault="002950CC" w:rsidP="002950CC">
            <w:pPr>
              <w:spacing w:after="0" w:line="240" w:lineRule="auto"/>
              <w:rPr>
                <w:rFonts w:ascii="Arial Rounded MT Bold" w:hAnsi="Arial Rounded MT Bold" w:cs="Calibri"/>
                <w:color w:val="735552"/>
                <w:sz w:val="28"/>
                <w:szCs w:val="28"/>
              </w:rPr>
            </w:pPr>
            <w:r w:rsidRPr="001B253A">
              <w:rPr>
                <w:b/>
                <w:sz w:val="28"/>
                <w:szCs w:val="28"/>
              </w:rPr>
              <w:t>SDGs</w:t>
            </w:r>
          </w:p>
        </w:tc>
      </w:tr>
      <w:tr w:rsidR="00D74B8C" w:rsidRPr="001802F3" w14:paraId="2182E5E1" w14:textId="7939BCD0" w:rsidTr="002950CC">
        <w:trPr>
          <w:trHeight w:val="703"/>
          <w:jc w:val="center"/>
        </w:trPr>
        <w:tc>
          <w:tcPr>
            <w:tcW w:w="10768" w:type="dxa"/>
            <w:gridSpan w:val="3"/>
            <w:shd w:val="clear" w:color="auto" w:fill="D9D9D9" w:themeFill="background1" w:themeFillShade="D9"/>
          </w:tcPr>
          <w:p w14:paraId="370D651C" w14:textId="02B0FC15" w:rsidR="00D74B8C" w:rsidRPr="001354CD" w:rsidRDefault="00D74B8C" w:rsidP="002950CC">
            <w:pPr>
              <w:pStyle w:val="GSTCtextbox"/>
              <w:tabs>
                <w:tab w:val="left" w:pos="9698"/>
              </w:tabs>
              <w:spacing w:after="0"/>
              <w:rPr>
                <w:rFonts w:ascii="Calibri" w:hAnsi="Calibri"/>
                <w:b/>
                <w:color w:val="auto"/>
                <w:sz w:val="28"/>
                <w:szCs w:val="28"/>
              </w:rPr>
            </w:pPr>
            <w:bookmarkStart w:id="3" w:name="OLE_LINK1"/>
            <w:r w:rsidRPr="001354CD">
              <w:rPr>
                <w:rFonts w:ascii="Calibri" w:hAnsi="Calibri"/>
                <w:b/>
                <w:color w:val="auto"/>
                <w:sz w:val="28"/>
                <w:szCs w:val="28"/>
              </w:rPr>
              <w:t>SECTION A: Demonstrate effective sustainable management</w:t>
            </w:r>
            <w:r w:rsidR="002950CC">
              <w:rPr>
                <w:rFonts w:ascii="Calibri" w:hAnsi="Calibri"/>
                <w:b/>
                <w:color w:val="auto"/>
                <w:sz w:val="28"/>
                <w:szCs w:val="28"/>
              </w:rPr>
              <w:tab/>
            </w:r>
          </w:p>
        </w:tc>
      </w:tr>
      <w:bookmarkEnd w:id="3"/>
      <w:tr w:rsidR="00D74B8C" w:rsidRPr="001802F3" w14:paraId="45DB1E21" w14:textId="17ECAC3B" w:rsidTr="00D74B8C">
        <w:trPr>
          <w:trHeight w:val="132"/>
          <w:jc w:val="center"/>
        </w:trPr>
        <w:tc>
          <w:tcPr>
            <w:tcW w:w="4531" w:type="dxa"/>
          </w:tcPr>
          <w:p w14:paraId="35B9BBFC"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A1 Sustainability management system</w:t>
            </w:r>
          </w:p>
          <w:p w14:paraId="316D84D2"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The organization has implemented a long-term sustainability management system that is suitable to its size and scope, addresses environmental, social, cultural, economic, quality, human rights, health, safety, </w:t>
            </w:r>
            <w:proofErr w:type="gramStart"/>
            <w:r w:rsidRPr="006662B7">
              <w:rPr>
                <w:rFonts w:ascii="Calibri" w:hAnsi="Calibri"/>
                <w:bCs/>
                <w:color w:val="000000" w:themeColor="text1"/>
              </w:rPr>
              <w:t>risk</w:t>
            </w:r>
            <w:proofErr w:type="gramEnd"/>
            <w:r w:rsidRPr="006662B7">
              <w:rPr>
                <w:rFonts w:ascii="Calibri" w:hAnsi="Calibri"/>
                <w:bCs/>
                <w:color w:val="000000" w:themeColor="text1"/>
              </w:rPr>
              <w:t xml:space="preserve"> and crisis management issues and drives continuous improvement.</w:t>
            </w:r>
          </w:p>
        </w:tc>
        <w:tc>
          <w:tcPr>
            <w:tcW w:w="4962" w:type="dxa"/>
          </w:tcPr>
          <w:p w14:paraId="518D30B3" w14:textId="77777777" w:rsidR="00D74B8C" w:rsidRPr="008553EE" w:rsidRDefault="00D74B8C" w:rsidP="008D385C">
            <w:pPr>
              <w:pStyle w:val="GSTCtextbox"/>
              <w:numPr>
                <w:ilvl w:val="0"/>
                <w:numId w:val="6"/>
              </w:numPr>
              <w:spacing w:after="0"/>
              <w:rPr>
                <w:rFonts w:ascii="Calibri" w:hAnsi="Calibri"/>
                <w:color w:val="auto"/>
                <w:sz w:val="18"/>
                <w:szCs w:val="18"/>
                <w:lang w:val="en-CA"/>
              </w:rPr>
            </w:pPr>
            <w:r w:rsidRPr="008553EE">
              <w:rPr>
                <w:rFonts w:ascii="Calibri" w:hAnsi="Calibri"/>
                <w:color w:val="auto"/>
                <w:sz w:val="18"/>
                <w:szCs w:val="18"/>
                <w:lang w:val="en-CA"/>
              </w:rPr>
              <w:t>The Sustainability Management System is clearly documented.</w:t>
            </w:r>
          </w:p>
          <w:p w14:paraId="309216A6" w14:textId="77777777" w:rsidR="00D74B8C" w:rsidRPr="008553EE" w:rsidRDefault="00D74B8C" w:rsidP="008D385C">
            <w:pPr>
              <w:pStyle w:val="GSTCtextbox"/>
              <w:numPr>
                <w:ilvl w:val="0"/>
                <w:numId w:val="6"/>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The SM System covers environmental, social, cultural, economic, quality, human rights, </w:t>
            </w:r>
            <w:proofErr w:type="gramStart"/>
            <w:r w:rsidRPr="008553EE">
              <w:rPr>
                <w:rFonts w:ascii="Calibri" w:hAnsi="Calibri"/>
                <w:color w:val="auto"/>
                <w:sz w:val="18"/>
                <w:szCs w:val="18"/>
                <w:lang w:val="en-CA"/>
              </w:rPr>
              <w:t>health</w:t>
            </w:r>
            <w:proofErr w:type="gramEnd"/>
            <w:r w:rsidRPr="008553EE">
              <w:rPr>
                <w:rFonts w:ascii="Calibri" w:hAnsi="Calibri"/>
                <w:color w:val="auto"/>
                <w:sz w:val="18"/>
                <w:szCs w:val="18"/>
                <w:lang w:val="en-CA"/>
              </w:rPr>
              <w:t xml:space="preserve"> and safety issues.</w:t>
            </w:r>
          </w:p>
          <w:p w14:paraId="6F7BAD0D" w14:textId="77777777" w:rsidR="00D74B8C" w:rsidRPr="008553EE" w:rsidRDefault="00D74B8C" w:rsidP="008D385C">
            <w:pPr>
              <w:pStyle w:val="GSTCtextbox"/>
              <w:numPr>
                <w:ilvl w:val="0"/>
                <w:numId w:val="6"/>
              </w:numPr>
              <w:spacing w:before="0" w:after="0"/>
              <w:rPr>
                <w:rFonts w:ascii="Calibri" w:hAnsi="Calibri"/>
                <w:color w:val="auto"/>
                <w:sz w:val="18"/>
                <w:szCs w:val="18"/>
                <w:lang w:val="en-CA"/>
              </w:rPr>
            </w:pPr>
            <w:r w:rsidRPr="008553EE">
              <w:rPr>
                <w:rFonts w:ascii="Calibri" w:hAnsi="Calibri"/>
                <w:color w:val="auto"/>
                <w:sz w:val="18"/>
                <w:szCs w:val="18"/>
                <w:lang w:val="en-CA"/>
              </w:rPr>
              <w:t>The SM System includes consideration of risk and crisis management.</w:t>
            </w:r>
          </w:p>
          <w:p w14:paraId="76AAC840" w14:textId="77777777" w:rsidR="00D74B8C" w:rsidRPr="008553EE" w:rsidRDefault="00D74B8C" w:rsidP="008D385C">
            <w:pPr>
              <w:pStyle w:val="GSTCtextbox"/>
              <w:numPr>
                <w:ilvl w:val="0"/>
                <w:numId w:val="6"/>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Documentary evidence shows implementation of the SM system. </w:t>
            </w:r>
          </w:p>
          <w:p w14:paraId="10D13B42" w14:textId="77777777" w:rsidR="00D74B8C" w:rsidRPr="008553EE" w:rsidRDefault="00D74B8C" w:rsidP="008D385C">
            <w:pPr>
              <w:pStyle w:val="GSTCtextbox"/>
              <w:numPr>
                <w:ilvl w:val="0"/>
                <w:numId w:val="6"/>
              </w:numPr>
              <w:spacing w:before="0"/>
              <w:rPr>
                <w:rFonts w:ascii="Calibri" w:hAnsi="Calibri"/>
                <w:color w:val="auto"/>
                <w:sz w:val="18"/>
                <w:szCs w:val="18"/>
                <w:lang w:val="en-CA"/>
              </w:rPr>
            </w:pPr>
            <w:r w:rsidRPr="008553EE">
              <w:rPr>
                <w:rFonts w:ascii="Calibri" w:hAnsi="Calibri"/>
                <w:color w:val="auto"/>
                <w:sz w:val="18"/>
                <w:szCs w:val="18"/>
                <w:lang w:val="en-CA"/>
              </w:rPr>
              <w:t>The SM System includes a process for monitoring continuous improvement in sustainability performance.</w:t>
            </w:r>
          </w:p>
        </w:tc>
        <w:tc>
          <w:tcPr>
            <w:tcW w:w="1275" w:type="dxa"/>
          </w:tcPr>
          <w:p w14:paraId="6D980ABA" w14:textId="1E4F807F" w:rsidR="00D74B8C" w:rsidRPr="00B12426" w:rsidRDefault="00D74B8C" w:rsidP="00D74B8C">
            <w:pPr>
              <w:pStyle w:val="GSTCtextbox"/>
              <w:spacing w:after="0"/>
              <w:ind w:left="172"/>
              <w:rPr>
                <w:rFonts w:ascii="Calibri" w:hAnsi="Calibri"/>
                <w:color w:val="735552"/>
                <w:sz w:val="18"/>
                <w:szCs w:val="18"/>
                <w:lang w:val="en-CA"/>
              </w:rPr>
            </w:pPr>
            <w:r>
              <w:rPr>
                <w:noProof/>
                <w:lang w:eastAsia="zh-CN" w:bidi="he-IL"/>
              </w:rPr>
              <w:drawing>
                <wp:anchor distT="0" distB="0" distL="114300" distR="114300" simplePos="0" relativeHeight="251659264" behindDoc="0" locked="0" layoutInCell="1" allowOverlap="1" wp14:anchorId="6B0149FF" wp14:editId="787DFE57">
                  <wp:simplePos x="0" y="0"/>
                  <wp:positionH relativeFrom="margin">
                    <wp:posOffset>-4445</wp:posOffset>
                  </wp:positionH>
                  <wp:positionV relativeFrom="paragraph">
                    <wp:posOffset>211618</wp:posOffset>
                  </wp:positionV>
                  <wp:extent cx="640080" cy="6400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69C716D0" w14:textId="7CE083B8" w:rsidTr="00D74B8C">
        <w:trPr>
          <w:trHeight w:val="132"/>
          <w:jc w:val="center"/>
        </w:trPr>
        <w:tc>
          <w:tcPr>
            <w:tcW w:w="4531" w:type="dxa"/>
          </w:tcPr>
          <w:p w14:paraId="021FB8F3"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A2 Legal compliance</w:t>
            </w:r>
          </w:p>
          <w:p w14:paraId="1606F768"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w:t>
            </w:r>
            <w:proofErr w:type="gramStart"/>
            <w:r w:rsidRPr="006662B7">
              <w:rPr>
                <w:rFonts w:ascii="Calibri" w:hAnsi="Calibri"/>
                <w:bCs/>
                <w:color w:val="000000" w:themeColor="text1"/>
                <w:lang w:val="en-CA"/>
              </w:rPr>
              <w:t>is in compliance with</w:t>
            </w:r>
            <w:proofErr w:type="gramEnd"/>
            <w:r w:rsidRPr="006662B7">
              <w:rPr>
                <w:rFonts w:ascii="Calibri" w:hAnsi="Calibri"/>
                <w:bCs/>
                <w:color w:val="000000" w:themeColor="text1"/>
                <w:lang w:val="en-CA"/>
              </w:rPr>
              <w:t xml:space="preserve"> all applicable local, national and international legislation and regulations including, among others, health, safety, labour and environmental aspects.</w:t>
            </w:r>
          </w:p>
        </w:tc>
        <w:tc>
          <w:tcPr>
            <w:tcW w:w="4962" w:type="dxa"/>
          </w:tcPr>
          <w:p w14:paraId="244DFBF2" w14:textId="77777777" w:rsidR="00D74B8C" w:rsidRPr="008553EE" w:rsidRDefault="00D74B8C" w:rsidP="008D385C">
            <w:pPr>
              <w:pStyle w:val="GSTCtextbox"/>
              <w:numPr>
                <w:ilvl w:val="0"/>
                <w:numId w:val="7"/>
              </w:numPr>
              <w:spacing w:after="0"/>
              <w:rPr>
                <w:rFonts w:ascii="Calibri" w:hAnsi="Calibri"/>
                <w:color w:val="auto"/>
                <w:sz w:val="18"/>
                <w:szCs w:val="18"/>
                <w:lang w:val="en-CA"/>
              </w:rPr>
            </w:pPr>
            <w:r w:rsidRPr="008553EE">
              <w:rPr>
                <w:rFonts w:ascii="Calibri" w:hAnsi="Calibri"/>
                <w:color w:val="auto"/>
                <w:sz w:val="18"/>
                <w:szCs w:val="18"/>
                <w:lang w:val="en-CA"/>
              </w:rPr>
              <w:t xml:space="preserve">An </w:t>
            </w:r>
            <w:proofErr w:type="gramStart"/>
            <w:r w:rsidRPr="008553EE">
              <w:rPr>
                <w:rFonts w:ascii="Calibri" w:hAnsi="Calibri"/>
                <w:color w:val="auto"/>
                <w:sz w:val="18"/>
                <w:szCs w:val="18"/>
                <w:lang w:val="en-CA"/>
              </w:rPr>
              <w:t>up to date</w:t>
            </w:r>
            <w:proofErr w:type="gramEnd"/>
            <w:r w:rsidRPr="008553EE">
              <w:rPr>
                <w:rFonts w:ascii="Calibri" w:hAnsi="Calibri"/>
                <w:color w:val="auto"/>
                <w:sz w:val="18"/>
                <w:szCs w:val="18"/>
                <w:lang w:val="en-CA"/>
              </w:rPr>
              <w:t xml:space="preserve"> list of all applicable legal requirements is maintained.</w:t>
            </w:r>
          </w:p>
          <w:p w14:paraId="5EC72F01" w14:textId="77777777" w:rsidR="00D74B8C" w:rsidRPr="008553EE" w:rsidRDefault="00D74B8C" w:rsidP="008D385C">
            <w:pPr>
              <w:pStyle w:val="GSTCtextbox"/>
              <w:numPr>
                <w:ilvl w:val="0"/>
                <w:numId w:val="7"/>
              </w:numPr>
              <w:spacing w:before="0" w:after="0"/>
              <w:rPr>
                <w:rFonts w:ascii="Calibri" w:hAnsi="Calibri"/>
                <w:color w:val="auto"/>
                <w:sz w:val="18"/>
                <w:szCs w:val="18"/>
                <w:lang w:val="en-CA"/>
              </w:rPr>
            </w:pPr>
            <w:r w:rsidRPr="008553EE">
              <w:rPr>
                <w:rFonts w:ascii="Calibri" w:hAnsi="Calibri"/>
                <w:color w:val="auto"/>
                <w:sz w:val="18"/>
                <w:szCs w:val="18"/>
                <w:lang w:val="en-CA"/>
              </w:rPr>
              <w:t>Certificates or other documentary evidence show compliance with all applicable legal requirements.</w:t>
            </w:r>
          </w:p>
          <w:p w14:paraId="1A632D21" w14:textId="77777777" w:rsidR="00D74B8C" w:rsidRPr="008553EE" w:rsidRDefault="00D74B8C" w:rsidP="00B87A78">
            <w:pPr>
              <w:pStyle w:val="GSTCtextbox"/>
              <w:spacing w:before="0" w:after="0"/>
              <w:ind w:left="394"/>
              <w:rPr>
                <w:rFonts w:ascii="Calibri" w:hAnsi="Calibri"/>
                <w:color w:val="auto"/>
                <w:sz w:val="18"/>
                <w:szCs w:val="18"/>
                <w:lang w:val="en-CA"/>
              </w:rPr>
            </w:pPr>
          </w:p>
        </w:tc>
        <w:tc>
          <w:tcPr>
            <w:tcW w:w="1275" w:type="dxa"/>
          </w:tcPr>
          <w:p w14:paraId="4C2A1750" w14:textId="7D58351F" w:rsidR="00D74B8C" w:rsidRPr="00B12426" w:rsidRDefault="00D74B8C" w:rsidP="00D74B8C">
            <w:pPr>
              <w:pStyle w:val="GSTCtextbox"/>
              <w:spacing w:after="0"/>
              <w:rPr>
                <w:rFonts w:ascii="Calibri" w:hAnsi="Calibri"/>
                <w:color w:val="735552"/>
                <w:sz w:val="18"/>
                <w:szCs w:val="18"/>
                <w:lang w:val="en-CA"/>
              </w:rPr>
            </w:pPr>
            <w:r>
              <w:rPr>
                <w:noProof/>
                <w:lang w:eastAsia="zh-CN" w:bidi="he-IL"/>
              </w:rPr>
              <w:drawing>
                <wp:anchor distT="0" distB="0" distL="114300" distR="114300" simplePos="0" relativeHeight="251661312" behindDoc="1" locked="0" layoutInCell="1" allowOverlap="1" wp14:anchorId="3BFAE08C" wp14:editId="5B24C486">
                  <wp:simplePos x="0" y="0"/>
                  <wp:positionH relativeFrom="margin">
                    <wp:posOffset>-4445</wp:posOffset>
                  </wp:positionH>
                  <wp:positionV relativeFrom="paragraph">
                    <wp:posOffset>146213</wp:posOffset>
                  </wp:positionV>
                  <wp:extent cx="640080" cy="640080"/>
                  <wp:effectExtent l="0" t="0" r="762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6673EDF4" w14:textId="05CD4071" w:rsidTr="00D74B8C">
        <w:trPr>
          <w:trHeight w:val="1766"/>
          <w:jc w:val="center"/>
        </w:trPr>
        <w:tc>
          <w:tcPr>
            <w:tcW w:w="4531" w:type="dxa"/>
          </w:tcPr>
          <w:p w14:paraId="15C322E0"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lastRenderedPageBreak/>
              <w:t>A3 Reporting and communication</w:t>
            </w:r>
          </w:p>
          <w:p w14:paraId="7A1DA1C5"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communicates its sustainability policy, </w:t>
            </w:r>
            <w:proofErr w:type="gramStart"/>
            <w:r w:rsidRPr="006662B7">
              <w:rPr>
                <w:rFonts w:ascii="Calibri" w:hAnsi="Calibri"/>
                <w:bCs/>
                <w:color w:val="000000" w:themeColor="text1"/>
                <w:lang w:val="en-CA"/>
              </w:rPr>
              <w:t>actions</w:t>
            </w:r>
            <w:proofErr w:type="gramEnd"/>
            <w:r w:rsidRPr="006662B7">
              <w:rPr>
                <w:rFonts w:ascii="Calibri" w:hAnsi="Calibri"/>
                <w:bCs/>
                <w:color w:val="000000" w:themeColor="text1"/>
                <w:lang w:val="en-CA"/>
              </w:rPr>
              <w:t xml:space="preserve"> and performance to stakeholders, including customers, and seeks to engage their support.</w:t>
            </w:r>
          </w:p>
        </w:tc>
        <w:tc>
          <w:tcPr>
            <w:tcW w:w="4962" w:type="dxa"/>
          </w:tcPr>
          <w:p w14:paraId="5DD3FDD2" w14:textId="77777777" w:rsidR="00D74B8C" w:rsidRPr="008553EE" w:rsidRDefault="00D74B8C" w:rsidP="008D385C">
            <w:pPr>
              <w:pStyle w:val="GSTCtextbox"/>
              <w:numPr>
                <w:ilvl w:val="0"/>
                <w:numId w:val="10"/>
              </w:numPr>
              <w:spacing w:after="0"/>
              <w:rPr>
                <w:rFonts w:ascii="Calibri" w:hAnsi="Calibri"/>
                <w:color w:val="auto"/>
                <w:sz w:val="18"/>
                <w:szCs w:val="18"/>
                <w:lang w:val="en-CA"/>
              </w:rPr>
            </w:pPr>
            <w:r w:rsidRPr="008553EE">
              <w:rPr>
                <w:rFonts w:ascii="Calibri" w:hAnsi="Calibri"/>
                <w:color w:val="auto"/>
                <w:sz w:val="18"/>
                <w:szCs w:val="18"/>
                <w:lang w:val="en-CA"/>
              </w:rPr>
              <w:t>Regular reports are made available on sustainability performance.</w:t>
            </w:r>
          </w:p>
          <w:p w14:paraId="28BD59DA" w14:textId="77777777" w:rsidR="00D74B8C" w:rsidRPr="008553EE" w:rsidRDefault="00D74B8C" w:rsidP="008D385C">
            <w:pPr>
              <w:pStyle w:val="GSTCtextbox"/>
              <w:numPr>
                <w:ilvl w:val="0"/>
                <w:numId w:val="10"/>
              </w:numPr>
              <w:spacing w:before="0" w:after="0"/>
              <w:rPr>
                <w:rFonts w:ascii="Calibri" w:hAnsi="Calibri"/>
                <w:color w:val="auto"/>
                <w:sz w:val="18"/>
                <w:szCs w:val="18"/>
                <w:lang w:val="en-CA"/>
              </w:rPr>
            </w:pPr>
            <w:r w:rsidRPr="008553EE">
              <w:rPr>
                <w:rFonts w:ascii="Calibri" w:hAnsi="Calibri"/>
                <w:color w:val="auto"/>
                <w:sz w:val="18"/>
                <w:szCs w:val="18"/>
                <w:lang w:val="en-CA"/>
              </w:rPr>
              <w:t>Sustainability policies and actions are reported in external and internal communication material.</w:t>
            </w:r>
          </w:p>
          <w:p w14:paraId="032CBDA4" w14:textId="77777777" w:rsidR="00D74B8C" w:rsidRPr="008553EE" w:rsidRDefault="00D74B8C" w:rsidP="008D385C">
            <w:pPr>
              <w:pStyle w:val="GSTCtextbox"/>
              <w:numPr>
                <w:ilvl w:val="0"/>
                <w:numId w:val="10"/>
              </w:numPr>
              <w:spacing w:before="0" w:after="0"/>
              <w:rPr>
                <w:rFonts w:ascii="Calibri" w:hAnsi="Calibri"/>
                <w:color w:val="auto"/>
                <w:sz w:val="18"/>
                <w:szCs w:val="18"/>
                <w:lang w:val="en-CA"/>
              </w:rPr>
            </w:pPr>
            <w:r w:rsidRPr="008553EE">
              <w:rPr>
                <w:rFonts w:ascii="Calibri" w:hAnsi="Calibri"/>
                <w:color w:val="auto"/>
                <w:sz w:val="18"/>
                <w:szCs w:val="18"/>
                <w:lang w:val="en-CA"/>
              </w:rPr>
              <w:t>Communications contain messages inviting consumer and stakeholder support.</w:t>
            </w:r>
          </w:p>
        </w:tc>
        <w:tc>
          <w:tcPr>
            <w:tcW w:w="1275" w:type="dxa"/>
          </w:tcPr>
          <w:p w14:paraId="17EA4B30" w14:textId="77777777" w:rsidR="00D74B8C" w:rsidRDefault="00D74B8C" w:rsidP="00D74B8C">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63360" behindDoc="0" locked="0" layoutInCell="1" allowOverlap="1" wp14:anchorId="7554421B" wp14:editId="74682A5E">
                  <wp:simplePos x="0" y="0"/>
                  <wp:positionH relativeFrom="margin">
                    <wp:posOffset>-4445</wp:posOffset>
                  </wp:positionH>
                  <wp:positionV relativeFrom="paragraph">
                    <wp:posOffset>154957</wp:posOffset>
                  </wp:positionV>
                  <wp:extent cx="640080" cy="6400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inline distT="0" distB="0" distL="0" distR="0" wp14:anchorId="32D66B3E" wp14:editId="4C106893">
                  <wp:extent cx="640080" cy="6400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2E2DE381" w14:textId="20D7F54D" w:rsidR="00E95959" w:rsidRPr="00B12426" w:rsidRDefault="00E95959" w:rsidP="00D74B8C">
            <w:pPr>
              <w:pStyle w:val="GSTCtextbox"/>
              <w:spacing w:after="0"/>
              <w:ind w:left="0"/>
              <w:rPr>
                <w:rFonts w:ascii="Calibri" w:hAnsi="Calibri"/>
                <w:color w:val="735552"/>
                <w:sz w:val="18"/>
                <w:szCs w:val="18"/>
                <w:lang w:val="en-CA"/>
              </w:rPr>
            </w:pPr>
          </w:p>
        </w:tc>
      </w:tr>
      <w:tr w:rsidR="00D74B8C" w:rsidRPr="001802F3" w14:paraId="6A7282FB" w14:textId="317D8509" w:rsidTr="00D74B8C">
        <w:trPr>
          <w:trHeight w:val="132"/>
          <w:jc w:val="center"/>
        </w:trPr>
        <w:tc>
          <w:tcPr>
            <w:tcW w:w="4531" w:type="dxa"/>
          </w:tcPr>
          <w:p w14:paraId="087C9E63"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A4 Staff engagement</w:t>
            </w:r>
          </w:p>
          <w:p w14:paraId="2FD4DFEF"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Staff are engaged with development and implementation of the sustainability management system and receive periodic guidance and training regarding their roles and responsibilities in its delivery.</w:t>
            </w:r>
          </w:p>
        </w:tc>
        <w:tc>
          <w:tcPr>
            <w:tcW w:w="4962" w:type="dxa"/>
          </w:tcPr>
          <w:p w14:paraId="149F8E7F" w14:textId="77777777" w:rsidR="00D74B8C" w:rsidRPr="008553EE" w:rsidRDefault="00D74B8C" w:rsidP="008D385C">
            <w:pPr>
              <w:pStyle w:val="GSTCtextbox"/>
              <w:numPr>
                <w:ilvl w:val="0"/>
                <w:numId w:val="8"/>
              </w:numPr>
              <w:spacing w:after="0"/>
              <w:rPr>
                <w:rFonts w:ascii="Calibri" w:hAnsi="Calibri"/>
                <w:bCs/>
                <w:color w:val="auto"/>
                <w:sz w:val="18"/>
                <w:szCs w:val="18"/>
                <w:lang w:val="en-CA"/>
              </w:rPr>
            </w:pPr>
            <w:r w:rsidRPr="008553EE">
              <w:rPr>
                <w:rFonts w:ascii="Calibri" w:hAnsi="Calibri"/>
                <w:bCs/>
                <w:color w:val="auto"/>
                <w:sz w:val="18"/>
                <w:szCs w:val="18"/>
                <w:lang w:val="en-CA"/>
              </w:rPr>
              <w:t>Evidence is available of staff involvement with the SM System.</w:t>
            </w:r>
          </w:p>
          <w:p w14:paraId="482A5A3B" w14:textId="77777777" w:rsidR="00D74B8C" w:rsidRPr="008553EE" w:rsidRDefault="00D74B8C" w:rsidP="008D385C">
            <w:pPr>
              <w:pStyle w:val="GSTCtextbox"/>
              <w:numPr>
                <w:ilvl w:val="0"/>
                <w:numId w:val="8"/>
              </w:numPr>
              <w:spacing w:before="0" w:after="0"/>
              <w:rPr>
                <w:rFonts w:ascii="Calibri" w:hAnsi="Calibri"/>
                <w:bCs/>
                <w:color w:val="auto"/>
                <w:sz w:val="18"/>
                <w:szCs w:val="18"/>
                <w:lang w:val="en-CA"/>
              </w:rPr>
            </w:pPr>
            <w:r w:rsidRPr="008553EE">
              <w:rPr>
                <w:rFonts w:ascii="Calibri" w:hAnsi="Calibri"/>
                <w:bCs/>
                <w:color w:val="auto"/>
                <w:sz w:val="18"/>
                <w:szCs w:val="18"/>
                <w:lang w:val="en-CA"/>
              </w:rPr>
              <w:t>Records of courses and on-the-job training, with attendance levels, are available.</w:t>
            </w:r>
          </w:p>
          <w:p w14:paraId="1BD456D6" w14:textId="77777777" w:rsidR="00D74B8C" w:rsidRPr="008553EE" w:rsidRDefault="00D74B8C" w:rsidP="008D385C">
            <w:pPr>
              <w:pStyle w:val="GSTCtextbox"/>
              <w:numPr>
                <w:ilvl w:val="0"/>
                <w:numId w:val="8"/>
              </w:numPr>
              <w:spacing w:before="0" w:after="0"/>
              <w:rPr>
                <w:rFonts w:ascii="Calibri" w:hAnsi="Calibri"/>
                <w:bCs/>
                <w:color w:val="auto"/>
                <w:sz w:val="18"/>
                <w:szCs w:val="18"/>
                <w:lang w:val="en-CA"/>
              </w:rPr>
            </w:pPr>
            <w:r w:rsidRPr="008553EE">
              <w:rPr>
                <w:rFonts w:ascii="Calibri" w:hAnsi="Calibri"/>
                <w:bCs/>
                <w:color w:val="auto"/>
                <w:sz w:val="18"/>
                <w:szCs w:val="18"/>
                <w:lang w:val="en-CA"/>
              </w:rPr>
              <w:t>Staff training and guidance materials are available in accessible format (including use of minority languages where needed).</w:t>
            </w:r>
          </w:p>
          <w:p w14:paraId="3C141B92" w14:textId="77777777" w:rsidR="00D74B8C" w:rsidRPr="008553EE" w:rsidRDefault="00D74B8C" w:rsidP="008D385C">
            <w:pPr>
              <w:pStyle w:val="GSTCtextbox"/>
              <w:numPr>
                <w:ilvl w:val="0"/>
                <w:numId w:val="8"/>
              </w:numPr>
              <w:spacing w:before="0"/>
              <w:rPr>
                <w:rFonts w:ascii="Calibri" w:hAnsi="Calibri"/>
                <w:bCs/>
                <w:color w:val="auto"/>
                <w:sz w:val="18"/>
                <w:szCs w:val="18"/>
                <w:lang w:val="en-CA"/>
              </w:rPr>
            </w:pPr>
            <w:r w:rsidRPr="008553EE">
              <w:rPr>
                <w:rFonts w:ascii="Calibri" w:hAnsi="Calibri"/>
                <w:bCs/>
                <w:color w:val="auto"/>
                <w:sz w:val="18"/>
                <w:szCs w:val="18"/>
                <w:lang w:val="en-CA"/>
              </w:rPr>
              <w:t>Staff hold certificates and qualifications in relevant disciplines/skills.</w:t>
            </w:r>
          </w:p>
        </w:tc>
        <w:tc>
          <w:tcPr>
            <w:tcW w:w="1275" w:type="dxa"/>
          </w:tcPr>
          <w:p w14:paraId="25EC3D24" w14:textId="77777777" w:rsidR="00D74B8C" w:rsidRDefault="00D74B8C" w:rsidP="00D74B8C">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665408" behindDoc="0" locked="0" layoutInCell="1" allowOverlap="1" wp14:anchorId="2240B214" wp14:editId="295E3388">
                  <wp:simplePos x="0" y="0"/>
                  <wp:positionH relativeFrom="column">
                    <wp:posOffset>-4445</wp:posOffset>
                  </wp:positionH>
                  <wp:positionV relativeFrom="paragraph">
                    <wp:posOffset>210983</wp:posOffset>
                  </wp:positionV>
                  <wp:extent cx="640080" cy="640080"/>
                  <wp:effectExtent l="0" t="0" r="762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47725" w14:textId="27205710" w:rsidR="00D74B8C" w:rsidRPr="00D74B8C" w:rsidRDefault="00112E14" w:rsidP="00D74B8C">
            <w:pPr>
              <w:rPr>
                <w:lang w:val="en-CA" w:eastAsia="ja-JP"/>
              </w:rPr>
            </w:pPr>
            <w:r>
              <w:rPr>
                <w:noProof/>
                <w:lang w:eastAsia="zh-CN" w:bidi="he-IL"/>
              </w:rPr>
              <w:drawing>
                <wp:anchor distT="0" distB="0" distL="114300" distR="114300" simplePos="0" relativeHeight="251667456" behindDoc="0" locked="0" layoutInCell="1" allowOverlap="1" wp14:anchorId="55D31837" wp14:editId="02781BB3">
                  <wp:simplePos x="0" y="0"/>
                  <wp:positionH relativeFrom="column">
                    <wp:posOffset>-4445</wp:posOffset>
                  </wp:positionH>
                  <wp:positionV relativeFrom="paragraph">
                    <wp:posOffset>175097</wp:posOffset>
                  </wp:positionV>
                  <wp:extent cx="640080" cy="640080"/>
                  <wp:effectExtent l="0" t="0" r="762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57473" w14:textId="6627FCF6" w:rsidR="00D74B8C" w:rsidRPr="00D74B8C" w:rsidRDefault="00D74B8C" w:rsidP="00D74B8C">
            <w:pPr>
              <w:rPr>
                <w:lang w:val="en-CA" w:eastAsia="ja-JP"/>
              </w:rPr>
            </w:pPr>
          </w:p>
        </w:tc>
      </w:tr>
      <w:tr w:rsidR="00D74B8C" w:rsidRPr="001802F3" w14:paraId="53794102" w14:textId="4A3132DF" w:rsidTr="00D74B8C">
        <w:trPr>
          <w:trHeight w:val="132"/>
          <w:jc w:val="center"/>
        </w:trPr>
        <w:tc>
          <w:tcPr>
            <w:tcW w:w="4531" w:type="dxa"/>
          </w:tcPr>
          <w:p w14:paraId="4617DA4F"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A5 Customer experience</w:t>
            </w:r>
          </w:p>
          <w:p w14:paraId="1C1EDD98"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Customer satisfaction, including aspects of sustainability, is monitored and corrective action taken.</w:t>
            </w:r>
          </w:p>
        </w:tc>
        <w:tc>
          <w:tcPr>
            <w:tcW w:w="4962" w:type="dxa"/>
          </w:tcPr>
          <w:p w14:paraId="6727E257" w14:textId="77777777" w:rsidR="00D74B8C" w:rsidRPr="008553EE" w:rsidRDefault="00D74B8C" w:rsidP="008D385C">
            <w:pPr>
              <w:pStyle w:val="GSTCtextbox"/>
              <w:numPr>
                <w:ilvl w:val="0"/>
                <w:numId w:val="9"/>
              </w:numPr>
              <w:spacing w:after="0"/>
              <w:rPr>
                <w:rFonts w:ascii="Calibri" w:hAnsi="Calibri"/>
                <w:color w:val="auto"/>
                <w:sz w:val="18"/>
                <w:szCs w:val="18"/>
                <w:lang w:val="en-CA"/>
              </w:rPr>
            </w:pPr>
            <w:r w:rsidRPr="008553EE">
              <w:rPr>
                <w:rFonts w:ascii="Calibri" w:hAnsi="Calibri"/>
                <w:color w:val="auto"/>
                <w:sz w:val="18"/>
                <w:szCs w:val="18"/>
                <w:lang w:val="en-CA"/>
              </w:rPr>
              <w:t>A customer feedback system is in place, together with analysis of the results.</w:t>
            </w:r>
          </w:p>
          <w:p w14:paraId="00230072" w14:textId="77777777" w:rsidR="00D74B8C" w:rsidRPr="008553EE" w:rsidRDefault="00D74B8C" w:rsidP="008D385C">
            <w:pPr>
              <w:pStyle w:val="GSTCtextbox"/>
              <w:numPr>
                <w:ilvl w:val="0"/>
                <w:numId w:val="9"/>
              </w:numPr>
              <w:spacing w:before="0" w:after="0"/>
              <w:rPr>
                <w:rFonts w:ascii="Calibri" w:hAnsi="Calibri"/>
                <w:color w:val="auto"/>
                <w:sz w:val="18"/>
                <w:szCs w:val="18"/>
                <w:lang w:val="en-CA"/>
              </w:rPr>
            </w:pPr>
            <w:r w:rsidRPr="008553EE">
              <w:rPr>
                <w:rFonts w:ascii="Calibri" w:hAnsi="Calibri"/>
                <w:color w:val="auto"/>
                <w:sz w:val="18"/>
                <w:szCs w:val="18"/>
                <w:lang w:val="en-CA"/>
              </w:rPr>
              <w:t>Negative feedback and responses made to this are recorded.</w:t>
            </w:r>
          </w:p>
          <w:p w14:paraId="59D4CAE9" w14:textId="77777777" w:rsidR="00D74B8C" w:rsidRPr="008553EE" w:rsidRDefault="00D74B8C" w:rsidP="008D385C">
            <w:pPr>
              <w:pStyle w:val="GSTCtextbox"/>
              <w:numPr>
                <w:ilvl w:val="0"/>
                <w:numId w:val="9"/>
              </w:numPr>
              <w:spacing w:before="0" w:after="0"/>
              <w:rPr>
                <w:rFonts w:ascii="Calibri" w:hAnsi="Calibri"/>
                <w:color w:val="auto"/>
                <w:sz w:val="18"/>
                <w:szCs w:val="18"/>
                <w:lang w:val="en-CA"/>
              </w:rPr>
            </w:pPr>
            <w:r w:rsidRPr="008553EE">
              <w:rPr>
                <w:rFonts w:ascii="Calibri" w:hAnsi="Calibri"/>
                <w:color w:val="auto"/>
                <w:sz w:val="18"/>
                <w:szCs w:val="18"/>
                <w:lang w:val="en-CA"/>
              </w:rPr>
              <w:t>There is evidence of corrective actions taken.</w:t>
            </w:r>
          </w:p>
        </w:tc>
        <w:tc>
          <w:tcPr>
            <w:tcW w:w="1275" w:type="dxa"/>
          </w:tcPr>
          <w:p w14:paraId="5C797FB5" w14:textId="73650ADA" w:rsidR="00D74B8C" w:rsidRPr="00B12426" w:rsidRDefault="00D74B8C" w:rsidP="00D74B8C">
            <w:pPr>
              <w:pStyle w:val="GSTCtextbox"/>
              <w:spacing w:after="0"/>
              <w:ind w:left="360"/>
              <w:rPr>
                <w:rFonts w:ascii="Calibri" w:hAnsi="Calibri"/>
                <w:color w:val="735552"/>
                <w:sz w:val="18"/>
                <w:szCs w:val="18"/>
                <w:lang w:val="en-CA"/>
              </w:rPr>
            </w:pPr>
            <w:r>
              <w:rPr>
                <w:noProof/>
                <w:lang w:eastAsia="zh-CN" w:bidi="he-IL"/>
              </w:rPr>
              <w:drawing>
                <wp:anchor distT="0" distB="0" distL="114300" distR="114300" simplePos="0" relativeHeight="251669504" behindDoc="0" locked="0" layoutInCell="1" allowOverlap="1" wp14:anchorId="065E3F8A" wp14:editId="4B61C486">
                  <wp:simplePos x="0" y="0"/>
                  <wp:positionH relativeFrom="margin">
                    <wp:posOffset>-4445</wp:posOffset>
                  </wp:positionH>
                  <wp:positionV relativeFrom="paragraph">
                    <wp:posOffset>140936</wp:posOffset>
                  </wp:positionV>
                  <wp:extent cx="640080" cy="640080"/>
                  <wp:effectExtent l="0" t="0" r="762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4562FB4A" w14:textId="3C2535C5" w:rsidTr="00D74B8C">
        <w:trPr>
          <w:trHeight w:val="132"/>
          <w:jc w:val="center"/>
        </w:trPr>
        <w:tc>
          <w:tcPr>
            <w:tcW w:w="4531" w:type="dxa"/>
          </w:tcPr>
          <w:p w14:paraId="6DBFD552" w14:textId="77777777" w:rsidR="00D74B8C" w:rsidRPr="006662B7" w:rsidRDefault="00D74B8C" w:rsidP="00B87A78">
            <w:pPr>
              <w:pStyle w:val="GSTCtextbox"/>
              <w:spacing w:after="0"/>
              <w:rPr>
                <w:rFonts w:ascii="Calibri" w:hAnsi="Calibri"/>
                <w:b/>
                <w:color w:val="000000" w:themeColor="text1"/>
              </w:rPr>
            </w:pPr>
            <w:r w:rsidRPr="006662B7">
              <w:rPr>
                <w:rFonts w:ascii="Calibri" w:hAnsi="Calibri"/>
                <w:b/>
                <w:color w:val="000000" w:themeColor="text1"/>
              </w:rPr>
              <w:t>A6 Accurate promotion</w:t>
            </w:r>
          </w:p>
          <w:p w14:paraId="7367A4B2" w14:textId="77777777" w:rsidR="00D74B8C" w:rsidRPr="006662B7" w:rsidRDefault="00D74B8C" w:rsidP="00B87A78">
            <w:pPr>
              <w:pStyle w:val="GSTCtextbox"/>
              <w:spacing w:after="0"/>
              <w:rPr>
                <w:rFonts w:ascii="Calibri" w:hAnsi="Calibri"/>
                <w:bCs/>
                <w:color w:val="000000" w:themeColor="text1"/>
              </w:rPr>
            </w:pPr>
            <w:r w:rsidRPr="006662B7">
              <w:rPr>
                <w:rFonts w:ascii="Calibri" w:hAnsi="Calibri"/>
                <w:bCs/>
                <w:color w:val="000000" w:themeColor="text1"/>
              </w:rPr>
              <w:t xml:space="preserve">Promotional materials and marketing communications are accurate and transparent </w:t>
            </w:r>
            <w:proofErr w:type="gramStart"/>
            <w:r w:rsidRPr="006662B7">
              <w:rPr>
                <w:rFonts w:ascii="Calibri" w:hAnsi="Calibri"/>
                <w:bCs/>
                <w:color w:val="000000" w:themeColor="text1"/>
              </w:rPr>
              <w:t>with regard to</w:t>
            </w:r>
            <w:proofErr w:type="gramEnd"/>
            <w:r w:rsidRPr="006662B7">
              <w:rPr>
                <w:rFonts w:ascii="Calibri" w:hAnsi="Calibri"/>
                <w:bCs/>
                <w:color w:val="000000" w:themeColor="text1"/>
              </w:rPr>
              <w:t xml:space="preserve"> the organization and its products and services, including sustainability claims. They do not promise more than is being delivered.</w:t>
            </w:r>
          </w:p>
        </w:tc>
        <w:tc>
          <w:tcPr>
            <w:tcW w:w="4962" w:type="dxa"/>
          </w:tcPr>
          <w:p w14:paraId="6A262EE2" w14:textId="77777777" w:rsidR="00D74B8C" w:rsidRPr="008553EE" w:rsidRDefault="00D74B8C" w:rsidP="008D385C">
            <w:pPr>
              <w:pStyle w:val="GSTCtextbox"/>
              <w:numPr>
                <w:ilvl w:val="0"/>
                <w:numId w:val="11"/>
              </w:numPr>
              <w:spacing w:after="0"/>
              <w:rPr>
                <w:rFonts w:ascii="Calibri" w:hAnsi="Calibri"/>
                <w:bCs/>
                <w:color w:val="auto"/>
                <w:sz w:val="18"/>
                <w:szCs w:val="18"/>
              </w:rPr>
            </w:pPr>
            <w:r w:rsidRPr="008553EE">
              <w:rPr>
                <w:rFonts w:ascii="Calibri" w:hAnsi="Calibri"/>
                <w:bCs/>
                <w:color w:val="auto"/>
                <w:sz w:val="18"/>
                <w:szCs w:val="18"/>
              </w:rPr>
              <w:t xml:space="preserve">Images used in </w:t>
            </w:r>
            <w:proofErr w:type="gramStart"/>
            <w:r w:rsidRPr="008553EE">
              <w:rPr>
                <w:rFonts w:ascii="Calibri" w:hAnsi="Calibri"/>
                <w:bCs/>
                <w:color w:val="auto"/>
                <w:sz w:val="18"/>
                <w:szCs w:val="18"/>
              </w:rPr>
              <w:t>promotion</w:t>
            </w:r>
            <w:proofErr w:type="gramEnd"/>
            <w:r w:rsidRPr="008553EE">
              <w:rPr>
                <w:rFonts w:ascii="Calibri" w:hAnsi="Calibri"/>
                <w:bCs/>
                <w:color w:val="auto"/>
                <w:sz w:val="18"/>
                <w:szCs w:val="18"/>
              </w:rPr>
              <w:t xml:space="preserve"> are of actual experiences offered and facilities provided. </w:t>
            </w:r>
          </w:p>
          <w:p w14:paraId="55E1756F" w14:textId="77777777" w:rsidR="00D74B8C" w:rsidRPr="008553EE" w:rsidRDefault="00D74B8C" w:rsidP="008D385C">
            <w:pPr>
              <w:pStyle w:val="GSTCtextbox"/>
              <w:numPr>
                <w:ilvl w:val="0"/>
                <w:numId w:val="11"/>
              </w:numPr>
              <w:spacing w:before="0" w:after="0"/>
              <w:rPr>
                <w:rFonts w:ascii="Calibri" w:hAnsi="Calibri"/>
                <w:bCs/>
                <w:color w:val="auto"/>
                <w:sz w:val="18"/>
                <w:szCs w:val="18"/>
              </w:rPr>
            </w:pPr>
            <w:r w:rsidRPr="008553EE">
              <w:rPr>
                <w:rFonts w:ascii="Calibri" w:hAnsi="Calibri"/>
                <w:bCs/>
                <w:color w:val="auto"/>
                <w:sz w:val="18"/>
                <w:szCs w:val="18"/>
              </w:rPr>
              <w:t>Sustainability claims are based on records of past performance.</w:t>
            </w:r>
          </w:p>
        </w:tc>
        <w:tc>
          <w:tcPr>
            <w:tcW w:w="1275" w:type="dxa"/>
          </w:tcPr>
          <w:p w14:paraId="7A8C996F" w14:textId="6BB9BB43" w:rsidR="00D74B8C" w:rsidRPr="00D74B8C" w:rsidRDefault="00D74B8C" w:rsidP="00D74B8C">
            <w:pPr>
              <w:rPr>
                <w:lang w:eastAsia="ja-JP"/>
              </w:rPr>
            </w:pPr>
            <w:r>
              <w:rPr>
                <w:noProof/>
                <w:lang w:eastAsia="zh-CN" w:bidi="he-IL"/>
              </w:rPr>
              <w:drawing>
                <wp:anchor distT="0" distB="0" distL="114300" distR="114300" simplePos="0" relativeHeight="251671552" behindDoc="0" locked="0" layoutInCell="1" allowOverlap="1" wp14:anchorId="4F51E456" wp14:editId="13B19FC5">
                  <wp:simplePos x="0" y="0"/>
                  <wp:positionH relativeFrom="margin">
                    <wp:posOffset>-4445</wp:posOffset>
                  </wp:positionH>
                  <wp:positionV relativeFrom="paragraph">
                    <wp:posOffset>325755</wp:posOffset>
                  </wp:positionV>
                  <wp:extent cx="640080" cy="6400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1E8BE73A" w14:textId="7EE7337A" w:rsidTr="00D74B8C">
        <w:trPr>
          <w:trHeight w:val="132"/>
          <w:jc w:val="center"/>
        </w:trPr>
        <w:tc>
          <w:tcPr>
            <w:tcW w:w="4531" w:type="dxa"/>
          </w:tcPr>
          <w:p w14:paraId="014F292B"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A7 Buildings and infrastructure</w:t>
            </w:r>
          </w:p>
          <w:p w14:paraId="54EAFD95"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Planning, siting, design, construction, renovation, operation and demolition of buildings and infrastructure…</w:t>
            </w:r>
          </w:p>
        </w:tc>
        <w:tc>
          <w:tcPr>
            <w:tcW w:w="4962" w:type="dxa"/>
          </w:tcPr>
          <w:p w14:paraId="560F285A" w14:textId="77777777" w:rsidR="00D74B8C" w:rsidRPr="008553EE" w:rsidRDefault="00D74B8C" w:rsidP="00B87A78">
            <w:pPr>
              <w:pStyle w:val="GSTCtextbox"/>
              <w:spacing w:after="0"/>
              <w:rPr>
                <w:rFonts w:ascii="Calibri" w:hAnsi="Calibri"/>
                <w:color w:val="auto"/>
                <w:sz w:val="18"/>
                <w:szCs w:val="18"/>
                <w:lang w:val="en-CA"/>
              </w:rPr>
            </w:pPr>
            <w:r w:rsidRPr="008553EE">
              <w:rPr>
                <w:rFonts w:ascii="Calibri" w:hAnsi="Calibri"/>
                <w:color w:val="auto"/>
                <w:sz w:val="18"/>
                <w:szCs w:val="18"/>
                <w:lang w:val="en-CA"/>
              </w:rPr>
              <w:t>Indicators for A7 criteria relate to the buildings and infrastructure associated with the accommodation being certified</w:t>
            </w:r>
          </w:p>
        </w:tc>
        <w:tc>
          <w:tcPr>
            <w:tcW w:w="1275" w:type="dxa"/>
          </w:tcPr>
          <w:p w14:paraId="06AECEC7" w14:textId="77777777" w:rsidR="00D74B8C" w:rsidRPr="00B12426" w:rsidRDefault="00D74B8C" w:rsidP="00B87A78">
            <w:pPr>
              <w:pStyle w:val="GSTCtextbox"/>
              <w:spacing w:after="0"/>
              <w:rPr>
                <w:rFonts w:ascii="Calibri" w:hAnsi="Calibri"/>
                <w:color w:val="735552"/>
                <w:sz w:val="18"/>
                <w:szCs w:val="18"/>
                <w:lang w:val="en-CA"/>
              </w:rPr>
            </w:pPr>
          </w:p>
        </w:tc>
      </w:tr>
      <w:tr w:rsidR="00D74B8C" w:rsidRPr="001802F3" w14:paraId="5E2B75BE" w14:textId="7B3F5AB7" w:rsidTr="00D74B8C">
        <w:trPr>
          <w:trHeight w:val="132"/>
          <w:jc w:val="center"/>
        </w:trPr>
        <w:tc>
          <w:tcPr>
            <w:tcW w:w="4531" w:type="dxa"/>
          </w:tcPr>
          <w:p w14:paraId="78327070"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lastRenderedPageBreak/>
              <w:t>A7.1 Compliance</w:t>
            </w:r>
          </w:p>
          <w:p w14:paraId="421066C2"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…comply with zoning requirements and laws related to protected and sensitive areas and to heritage considerations.</w:t>
            </w:r>
          </w:p>
        </w:tc>
        <w:tc>
          <w:tcPr>
            <w:tcW w:w="4962" w:type="dxa"/>
          </w:tcPr>
          <w:p w14:paraId="0A42F3E0" w14:textId="77777777" w:rsidR="00D74B8C" w:rsidRPr="008553EE" w:rsidRDefault="00D74B8C" w:rsidP="008D385C">
            <w:pPr>
              <w:pStyle w:val="GSTCtextbox"/>
              <w:numPr>
                <w:ilvl w:val="0"/>
                <w:numId w:val="12"/>
              </w:numPr>
              <w:spacing w:after="0"/>
              <w:rPr>
                <w:rFonts w:ascii="Calibri" w:hAnsi="Calibri"/>
                <w:color w:val="auto"/>
                <w:sz w:val="18"/>
                <w:szCs w:val="18"/>
                <w:lang w:val="en-CA"/>
              </w:rPr>
            </w:pPr>
            <w:r w:rsidRPr="008553EE">
              <w:rPr>
                <w:rFonts w:ascii="Calibri" w:hAnsi="Calibri"/>
                <w:color w:val="auto"/>
                <w:sz w:val="18"/>
                <w:szCs w:val="18"/>
                <w:lang w:val="en-CA"/>
              </w:rPr>
              <w:t>Awareness of, and compliance with, laws relating to land use and activities in the local area is demonstrated.</w:t>
            </w:r>
          </w:p>
          <w:p w14:paraId="45929238" w14:textId="77777777" w:rsidR="00D74B8C" w:rsidRPr="008553EE" w:rsidRDefault="00D74B8C" w:rsidP="008D385C">
            <w:pPr>
              <w:pStyle w:val="GSTCtextbox"/>
              <w:numPr>
                <w:ilvl w:val="0"/>
                <w:numId w:val="12"/>
              </w:numPr>
              <w:spacing w:before="0" w:after="0"/>
              <w:rPr>
                <w:rFonts w:ascii="Calibri" w:hAnsi="Calibri"/>
                <w:color w:val="auto"/>
                <w:sz w:val="18"/>
                <w:szCs w:val="18"/>
                <w:lang w:val="en-CA"/>
              </w:rPr>
            </w:pPr>
            <w:r w:rsidRPr="008553EE">
              <w:rPr>
                <w:rFonts w:ascii="Calibri" w:hAnsi="Calibri"/>
                <w:color w:val="auto"/>
                <w:sz w:val="18"/>
                <w:szCs w:val="18"/>
                <w:lang w:val="en-CA"/>
              </w:rPr>
              <w:t>All required licences and permits are up to date.</w:t>
            </w:r>
          </w:p>
          <w:p w14:paraId="230050E0" w14:textId="77777777" w:rsidR="00D74B8C" w:rsidRPr="008553EE" w:rsidRDefault="00D74B8C" w:rsidP="008D385C">
            <w:pPr>
              <w:pStyle w:val="GSTCtextbox"/>
              <w:numPr>
                <w:ilvl w:val="0"/>
                <w:numId w:val="12"/>
              </w:numPr>
              <w:spacing w:before="0"/>
              <w:rPr>
                <w:rFonts w:ascii="Calibri" w:hAnsi="Calibri"/>
                <w:color w:val="auto"/>
                <w:sz w:val="18"/>
                <w:szCs w:val="18"/>
                <w:lang w:val="en-CA"/>
              </w:rPr>
            </w:pPr>
            <w:r w:rsidRPr="008553EE">
              <w:rPr>
                <w:rFonts w:ascii="Calibri" w:hAnsi="Calibri"/>
                <w:color w:val="auto"/>
                <w:sz w:val="18"/>
                <w:szCs w:val="18"/>
                <w:lang w:val="en-CA"/>
              </w:rPr>
              <w:t>Awareness of, and compliance with, non-statutory area management plans and guidance (</w:t>
            </w:r>
            <w:proofErr w:type="gramStart"/>
            <w:r w:rsidRPr="008553EE">
              <w:rPr>
                <w:rFonts w:ascii="Calibri" w:hAnsi="Calibri"/>
                <w:color w:val="auto"/>
                <w:sz w:val="18"/>
                <w:szCs w:val="18"/>
                <w:lang w:val="en-CA"/>
              </w:rPr>
              <w:t>e.g.</w:t>
            </w:r>
            <w:proofErr w:type="gramEnd"/>
            <w:r w:rsidRPr="008553EE">
              <w:rPr>
                <w:rFonts w:ascii="Calibri" w:hAnsi="Calibri"/>
                <w:color w:val="auto"/>
                <w:sz w:val="18"/>
                <w:szCs w:val="18"/>
                <w:lang w:val="en-CA"/>
              </w:rPr>
              <w:t xml:space="preserve"> for particular zones, design, etc.), is demonstrated.</w:t>
            </w:r>
          </w:p>
        </w:tc>
        <w:tc>
          <w:tcPr>
            <w:tcW w:w="1275" w:type="dxa"/>
          </w:tcPr>
          <w:p w14:paraId="2FCC5B58" w14:textId="77777777" w:rsidR="00D74B8C" w:rsidRDefault="00D74B8C" w:rsidP="00D74B8C">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73600" behindDoc="0" locked="0" layoutInCell="1" allowOverlap="1" wp14:anchorId="46C26075" wp14:editId="1C0A1242">
                  <wp:simplePos x="0" y="0"/>
                  <wp:positionH relativeFrom="column">
                    <wp:posOffset>-5063</wp:posOffset>
                  </wp:positionH>
                  <wp:positionV relativeFrom="paragraph">
                    <wp:posOffset>243205</wp:posOffset>
                  </wp:positionV>
                  <wp:extent cx="640080" cy="640080"/>
                  <wp:effectExtent l="0" t="0" r="762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8280C" w14:textId="363EC331" w:rsidR="00D74B8C" w:rsidRPr="00B12426" w:rsidRDefault="00D74B8C" w:rsidP="00D74B8C">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75648" behindDoc="0" locked="0" layoutInCell="1" allowOverlap="1" wp14:anchorId="20D303D9" wp14:editId="5A475587">
                  <wp:simplePos x="0" y="0"/>
                  <wp:positionH relativeFrom="column">
                    <wp:posOffset>-4445</wp:posOffset>
                  </wp:positionH>
                  <wp:positionV relativeFrom="paragraph">
                    <wp:posOffset>796925</wp:posOffset>
                  </wp:positionV>
                  <wp:extent cx="640080" cy="640080"/>
                  <wp:effectExtent l="0" t="0" r="762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04548424" w14:textId="2A754115" w:rsidTr="00D74B8C">
        <w:trPr>
          <w:trHeight w:val="1379"/>
          <w:jc w:val="center"/>
        </w:trPr>
        <w:tc>
          <w:tcPr>
            <w:tcW w:w="4531" w:type="dxa"/>
          </w:tcPr>
          <w:p w14:paraId="4450E818"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A7.2 Impact and integrity</w:t>
            </w:r>
          </w:p>
          <w:p w14:paraId="6EE4B409"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…take account of the capacity and integrity of the natural and cultural surroundings.</w:t>
            </w:r>
          </w:p>
        </w:tc>
        <w:tc>
          <w:tcPr>
            <w:tcW w:w="4962" w:type="dxa"/>
          </w:tcPr>
          <w:p w14:paraId="56DBBCDF" w14:textId="77777777" w:rsidR="00D74B8C" w:rsidRPr="008553EE" w:rsidRDefault="00D74B8C" w:rsidP="008D385C">
            <w:pPr>
              <w:numPr>
                <w:ilvl w:val="0"/>
                <w:numId w:val="13"/>
              </w:numPr>
              <w:spacing w:before="240" w:after="0"/>
              <w:rPr>
                <w:rFonts w:eastAsia="MS Mincho" w:cs="Calibri"/>
                <w:sz w:val="18"/>
                <w:szCs w:val="18"/>
                <w:lang w:val="en-CA" w:eastAsia="ja-JP"/>
              </w:rPr>
            </w:pPr>
            <w:r w:rsidRPr="008553EE">
              <w:rPr>
                <w:rFonts w:cs="Calibri"/>
                <w:sz w:val="18"/>
                <w:szCs w:val="18"/>
                <w:lang w:val="en-CA"/>
              </w:rPr>
              <w:t>Site selection, design and access have taken account of visual amenity, landscape, cultural and natural heritage.</w:t>
            </w:r>
          </w:p>
          <w:p w14:paraId="46E99DBD" w14:textId="77777777" w:rsidR="00D74B8C" w:rsidRPr="008553EE" w:rsidRDefault="00D74B8C" w:rsidP="008D385C">
            <w:pPr>
              <w:numPr>
                <w:ilvl w:val="0"/>
                <w:numId w:val="13"/>
              </w:numPr>
              <w:spacing w:after="0"/>
              <w:rPr>
                <w:rFonts w:eastAsia="MS Mincho" w:cs="Calibri"/>
                <w:sz w:val="18"/>
                <w:szCs w:val="18"/>
                <w:lang w:val="en-CA" w:eastAsia="ja-JP"/>
              </w:rPr>
            </w:pPr>
            <w:r w:rsidRPr="008553EE">
              <w:rPr>
                <w:rFonts w:eastAsia="MS Mincho" w:cs="Calibri"/>
                <w:sz w:val="18"/>
                <w:szCs w:val="18"/>
                <w:lang w:val="en-CA" w:eastAsia="ja-JP"/>
              </w:rPr>
              <w:t xml:space="preserve">Site selection, design and access have taken account of the protection of biologically sensitive areas and the assimilative capacity of ecosystems. </w:t>
            </w:r>
          </w:p>
          <w:p w14:paraId="0B5536A0" w14:textId="77777777" w:rsidR="00D74B8C" w:rsidRPr="008553EE" w:rsidRDefault="00D74B8C" w:rsidP="008D385C">
            <w:pPr>
              <w:pStyle w:val="GSTCtextbox"/>
              <w:numPr>
                <w:ilvl w:val="0"/>
                <w:numId w:val="13"/>
              </w:numPr>
              <w:spacing w:before="0" w:after="0"/>
              <w:rPr>
                <w:rFonts w:ascii="Calibri" w:hAnsi="Calibri"/>
                <w:color w:val="auto"/>
                <w:sz w:val="18"/>
                <w:szCs w:val="18"/>
                <w:lang w:val="en-CA"/>
              </w:rPr>
            </w:pPr>
            <w:r w:rsidRPr="008553EE">
              <w:rPr>
                <w:rFonts w:ascii="Calibri" w:hAnsi="Calibri"/>
                <w:color w:val="auto"/>
                <w:sz w:val="18"/>
                <w:szCs w:val="18"/>
                <w:lang w:val="en-CA"/>
              </w:rPr>
              <w:t>The integrity of archaeological, cultural heritage, and sacred sites has been preserved.</w:t>
            </w:r>
          </w:p>
          <w:p w14:paraId="5F1D5F3B" w14:textId="77777777" w:rsidR="00D74B8C" w:rsidRPr="008553EE" w:rsidRDefault="00D74B8C" w:rsidP="008D385C">
            <w:pPr>
              <w:pStyle w:val="GSTCtextbox"/>
              <w:numPr>
                <w:ilvl w:val="0"/>
                <w:numId w:val="13"/>
              </w:numPr>
              <w:spacing w:before="0" w:after="0"/>
              <w:rPr>
                <w:rFonts w:ascii="Calibri" w:hAnsi="Calibri"/>
                <w:color w:val="auto"/>
                <w:sz w:val="18"/>
                <w:szCs w:val="18"/>
                <w:lang w:val="en-CA"/>
              </w:rPr>
            </w:pPr>
            <w:r w:rsidRPr="008553EE">
              <w:rPr>
                <w:rFonts w:ascii="Calibri" w:hAnsi="Calibri"/>
                <w:color w:val="auto"/>
                <w:sz w:val="18"/>
                <w:szCs w:val="18"/>
                <w:lang w:val="en-CA"/>
              </w:rPr>
              <w:t>The integrity and connectivity of natural sites and protected areas has been preserved.</w:t>
            </w:r>
          </w:p>
          <w:p w14:paraId="04DB42BD" w14:textId="77777777" w:rsidR="00D74B8C" w:rsidRPr="008553EE" w:rsidRDefault="00D74B8C" w:rsidP="008D385C">
            <w:pPr>
              <w:pStyle w:val="GSTCtextbox"/>
              <w:numPr>
                <w:ilvl w:val="0"/>
                <w:numId w:val="13"/>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Threatened or protected species have not been displaced and impact on all wildlife habitats has been minimized and mitigated.  </w:t>
            </w:r>
          </w:p>
          <w:p w14:paraId="6A9BFA24" w14:textId="77777777" w:rsidR="00D74B8C" w:rsidRPr="008553EE" w:rsidRDefault="00D74B8C" w:rsidP="008D385C">
            <w:pPr>
              <w:pStyle w:val="GSTCtextbox"/>
              <w:numPr>
                <w:ilvl w:val="0"/>
                <w:numId w:val="13"/>
              </w:numPr>
              <w:spacing w:before="0" w:after="0"/>
              <w:rPr>
                <w:rFonts w:ascii="Calibri" w:hAnsi="Calibri"/>
                <w:color w:val="auto"/>
                <w:sz w:val="18"/>
                <w:szCs w:val="18"/>
                <w:lang w:val="en-CA"/>
              </w:rPr>
            </w:pPr>
            <w:r w:rsidRPr="008553EE">
              <w:rPr>
                <w:rFonts w:ascii="Calibri" w:hAnsi="Calibri"/>
                <w:color w:val="auto"/>
                <w:sz w:val="18"/>
                <w:szCs w:val="18"/>
                <w:lang w:val="en-CA"/>
              </w:rPr>
              <w:t>Water courses/catchments/wetlands have not been altered and run-off is reduced where possible and any residue is captured or channeled and filtered.</w:t>
            </w:r>
          </w:p>
          <w:p w14:paraId="7CD81ABB" w14:textId="77777777" w:rsidR="00D74B8C" w:rsidRPr="008553EE" w:rsidRDefault="00D74B8C" w:rsidP="008D385C">
            <w:pPr>
              <w:pStyle w:val="GSTCtextbox"/>
              <w:numPr>
                <w:ilvl w:val="0"/>
                <w:numId w:val="13"/>
              </w:numPr>
              <w:spacing w:before="0" w:after="0"/>
              <w:rPr>
                <w:rFonts w:ascii="Calibri" w:hAnsi="Calibri"/>
                <w:color w:val="auto"/>
                <w:sz w:val="18"/>
                <w:szCs w:val="18"/>
                <w:lang w:val="en-CA"/>
              </w:rPr>
            </w:pPr>
            <w:r w:rsidRPr="008553EE">
              <w:rPr>
                <w:rFonts w:ascii="Calibri" w:hAnsi="Calibri"/>
                <w:color w:val="auto"/>
                <w:sz w:val="18"/>
                <w:szCs w:val="18"/>
                <w:lang w:val="en-CA"/>
              </w:rPr>
              <w:t>Risk factors (including climate change, natural phenomena, and visitor safety) have been assessed and addressed.</w:t>
            </w:r>
          </w:p>
          <w:p w14:paraId="0986681B" w14:textId="77777777" w:rsidR="00D74B8C" w:rsidRPr="008553EE" w:rsidRDefault="00D74B8C" w:rsidP="008D385C">
            <w:pPr>
              <w:pStyle w:val="GSTCtextbox"/>
              <w:numPr>
                <w:ilvl w:val="0"/>
                <w:numId w:val="13"/>
              </w:numPr>
              <w:spacing w:before="0"/>
              <w:rPr>
                <w:rFonts w:ascii="Calibri" w:hAnsi="Calibri"/>
                <w:color w:val="auto"/>
                <w:sz w:val="18"/>
                <w:szCs w:val="18"/>
                <w:lang w:val="en-CA"/>
              </w:rPr>
            </w:pPr>
            <w:r w:rsidRPr="008553EE">
              <w:rPr>
                <w:rFonts w:ascii="Calibri" w:hAnsi="Calibri"/>
                <w:color w:val="auto"/>
                <w:sz w:val="18"/>
                <w:szCs w:val="18"/>
                <w:lang w:val="en-CA"/>
              </w:rPr>
              <w:t>Impact assessment (including cumulative impacts) has been undertaken and documented as appropriate.</w:t>
            </w:r>
          </w:p>
        </w:tc>
        <w:tc>
          <w:tcPr>
            <w:tcW w:w="1275" w:type="dxa"/>
          </w:tcPr>
          <w:p w14:paraId="6F4E8B9B" w14:textId="253C5FF5" w:rsidR="00705F5A" w:rsidRPr="00705F5A" w:rsidRDefault="00705F5A" w:rsidP="00705F5A">
            <w:pPr>
              <w:rPr>
                <w:sz w:val="18"/>
                <w:szCs w:val="18"/>
                <w:lang w:val="en-CA"/>
              </w:rPr>
            </w:pPr>
            <w:r>
              <w:rPr>
                <w:noProof/>
                <w:lang w:eastAsia="zh-CN" w:bidi="he-IL"/>
              </w:rPr>
              <w:drawing>
                <wp:anchor distT="0" distB="0" distL="114300" distR="114300" simplePos="0" relativeHeight="251677696" behindDoc="0" locked="0" layoutInCell="1" allowOverlap="1" wp14:anchorId="1839FD38" wp14:editId="03B3FE33">
                  <wp:simplePos x="0" y="0"/>
                  <wp:positionH relativeFrom="column">
                    <wp:posOffset>-4445</wp:posOffset>
                  </wp:positionH>
                  <wp:positionV relativeFrom="paragraph">
                    <wp:posOffset>175260</wp:posOffset>
                  </wp:positionV>
                  <wp:extent cx="640080" cy="640080"/>
                  <wp:effectExtent l="0" t="0" r="762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597CBDD3" w14:textId="334EB65D" w:rsidTr="00D74B8C">
        <w:trPr>
          <w:trHeight w:val="2773"/>
          <w:jc w:val="center"/>
        </w:trPr>
        <w:tc>
          <w:tcPr>
            <w:tcW w:w="4531" w:type="dxa"/>
          </w:tcPr>
          <w:p w14:paraId="395E12A0"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A7.3 Sustainable practices and materials</w:t>
            </w:r>
          </w:p>
          <w:p w14:paraId="68FD4AC8"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…use locally appropriate and sustainable practices and materials.</w:t>
            </w:r>
          </w:p>
        </w:tc>
        <w:tc>
          <w:tcPr>
            <w:tcW w:w="4962" w:type="dxa"/>
          </w:tcPr>
          <w:p w14:paraId="582ABF82" w14:textId="77777777" w:rsidR="00D74B8C" w:rsidRPr="008553EE" w:rsidRDefault="00D74B8C" w:rsidP="008D385C">
            <w:pPr>
              <w:pStyle w:val="GSTCtextbox"/>
              <w:numPr>
                <w:ilvl w:val="0"/>
                <w:numId w:val="14"/>
              </w:numPr>
              <w:spacing w:after="0"/>
              <w:rPr>
                <w:rFonts w:ascii="Calibri" w:hAnsi="Calibri"/>
                <w:color w:val="auto"/>
                <w:sz w:val="18"/>
                <w:szCs w:val="18"/>
                <w:lang w:val="en-CA"/>
              </w:rPr>
            </w:pPr>
            <w:r w:rsidRPr="008553EE">
              <w:rPr>
                <w:rFonts w:ascii="Calibri" w:hAnsi="Calibri"/>
                <w:color w:val="auto"/>
                <w:sz w:val="18"/>
                <w:szCs w:val="18"/>
                <w:lang w:val="en-CA"/>
              </w:rPr>
              <w:t>Local materials, practices and crafts have been used in buildings and design where practicable and appropriate.</w:t>
            </w:r>
          </w:p>
          <w:p w14:paraId="7B01CACB" w14:textId="77777777" w:rsidR="00D74B8C" w:rsidRPr="008553EE" w:rsidRDefault="00D74B8C" w:rsidP="008D385C">
            <w:pPr>
              <w:pStyle w:val="GSTCtextbox"/>
              <w:numPr>
                <w:ilvl w:val="0"/>
                <w:numId w:val="14"/>
              </w:numPr>
              <w:spacing w:before="0" w:after="0"/>
              <w:rPr>
                <w:rFonts w:ascii="Calibri" w:hAnsi="Calibri"/>
                <w:color w:val="auto"/>
                <w:sz w:val="18"/>
                <w:szCs w:val="18"/>
                <w:lang w:val="en-CA"/>
              </w:rPr>
            </w:pPr>
            <w:r w:rsidRPr="008553EE">
              <w:rPr>
                <w:rFonts w:ascii="Calibri" w:hAnsi="Calibri"/>
                <w:color w:val="auto"/>
                <w:sz w:val="18"/>
                <w:szCs w:val="18"/>
                <w:lang w:val="en-CA"/>
              </w:rPr>
              <w:t>Native and endemic plants obtained from sustainable sources have been used in landscaping and decoration, avoiding exotic and invasive species.</w:t>
            </w:r>
          </w:p>
          <w:p w14:paraId="0ECDD585" w14:textId="77777777" w:rsidR="00D74B8C" w:rsidRPr="008553EE" w:rsidRDefault="00D74B8C" w:rsidP="008D385C">
            <w:pPr>
              <w:pStyle w:val="GSTCtextbox"/>
              <w:numPr>
                <w:ilvl w:val="0"/>
                <w:numId w:val="14"/>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Plants have been selected for their ability to tolerate prevailing or anticipated conditions </w:t>
            </w:r>
            <w:proofErr w:type="spellStart"/>
            <w:proofErr w:type="gramStart"/>
            <w:r w:rsidRPr="008553EE">
              <w:rPr>
                <w:rFonts w:ascii="Calibri" w:hAnsi="Calibri"/>
                <w:color w:val="auto"/>
                <w:sz w:val="18"/>
                <w:szCs w:val="18"/>
                <w:lang w:val="en-CA"/>
              </w:rPr>
              <w:t>eg</w:t>
            </w:r>
            <w:proofErr w:type="spellEnd"/>
            <w:proofErr w:type="gramEnd"/>
            <w:r w:rsidRPr="008553EE">
              <w:rPr>
                <w:rFonts w:ascii="Calibri" w:hAnsi="Calibri"/>
                <w:color w:val="auto"/>
                <w:sz w:val="18"/>
                <w:szCs w:val="18"/>
                <w:lang w:val="en-CA"/>
              </w:rPr>
              <w:t xml:space="preserve"> drought tolerant plants</w:t>
            </w:r>
          </w:p>
          <w:p w14:paraId="098507E4" w14:textId="77777777" w:rsidR="00D74B8C" w:rsidRPr="008553EE" w:rsidRDefault="00D74B8C" w:rsidP="008D385C">
            <w:pPr>
              <w:pStyle w:val="GSTCtextbox"/>
              <w:numPr>
                <w:ilvl w:val="0"/>
                <w:numId w:val="14"/>
              </w:numPr>
              <w:spacing w:before="0" w:after="0"/>
              <w:rPr>
                <w:rFonts w:ascii="Calibri" w:hAnsi="Calibri"/>
                <w:color w:val="auto"/>
                <w:sz w:val="18"/>
                <w:szCs w:val="18"/>
                <w:lang w:val="en-CA"/>
              </w:rPr>
            </w:pPr>
            <w:r w:rsidRPr="008553EE">
              <w:rPr>
                <w:rFonts w:ascii="Calibri" w:hAnsi="Calibri"/>
                <w:color w:val="auto"/>
                <w:sz w:val="18"/>
                <w:szCs w:val="18"/>
                <w:lang w:val="en-CA"/>
              </w:rPr>
              <w:t>Sustainable design, materials and construction practices have been used in buildings, with appropriate certification where possible.</w:t>
            </w:r>
          </w:p>
          <w:p w14:paraId="4F8C6EA0" w14:textId="4CE59FF9" w:rsidR="00D74B8C" w:rsidRPr="008553EE" w:rsidRDefault="00D74B8C" w:rsidP="008D385C">
            <w:pPr>
              <w:pStyle w:val="GSTCtextbox"/>
              <w:numPr>
                <w:ilvl w:val="0"/>
                <w:numId w:val="14"/>
              </w:numPr>
              <w:spacing w:before="0"/>
              <w:rPr>
                <w:rFonts w:ascii="Calibri" w:hAnsi="Calibri"/>
                <w:color w:val="auto"/>
                <w:sz w:val="18"/>
                <w:szCs w:val="18"/>
                <w:lang w:val="en-CA"/>
              </w:rPr>
            </w:pPr>
            <w:r w:rsidRPr="008553EE">
              <w:rPr>
                <w:rFonts w:ascii="Calibri" w:hAnsi="Calibri"/>
                <w:color w:val="auto"/>
                <w:sz w:val="18"/>
                <w:szCs w:val="18"/>
                <w:lang w:val="en-CA"/>
              </w:rPr>
              <w:t xml:space="preserve">Waste from construction is sorted and disposed of in an environmentally sound manner. </w:t>
            </w:r>
          </w:p>
        </w:tc>
        <w:tc>
          <w:tcPr>
            <w:tcW w:w="1275" w:type="dxa"/>
          </w:tcPr>
          <w:p w14:paraId="6DB6EDC4" w14:textId="54F324CE" w:rsidR="00705F5A" w:rsidRPr="00500C75" w:rsidRDefault="00500C75" w:rsidP="00500C7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83840" behindDoc="0" locked="0" layoutInCell="1" allowOverlap="1" wp14:anchorId="6041C480" wp14:editId="1C50DD78">
                  <wp:simplePos x="0" y="0"/>
                  <wp:positionH relativeFrom="margin">
                    <wp:posOffset>-635</wp:posOffset>
                  </wp:positionH>
                  <wp:positionV relativeFrom="paragraph">
                    <wp:posOffset>1741633</wp:posOffset>
                  </wp:positionV>
                  <wp:extent cx="640080" cy="6400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1792" behindDoc="0" locked="0" layoutInCell="1" allowOverlap="1" wp14:anchorId="48B84E6B" wp14:editId="0ED7E601">
                  <wp:simplePos x="0" y="0"/>
                  <wp:positionH relativeFrom="column">
                    <wp:posOffset>-4445</wp:posOffset>
                  </wp:positionH>
                  <wp:positionV relativeFrom="paragraph">
                    <wp:posOffset>940263</wp:posOffset>
                  </wp:positionV>
                  <wp:extent cx="640080" cy="640080"/>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79744" behindDoc="0" locked="0" layoutInCell="1" allowOverlap="1" wp14:anchorId="21D63CF6" wp14:editId="76490FE6">
                  <wp:simplePos x="0" y="0"/>
                  <wp:positionH relativeFrom="column">
                    <wp:posOffset>-4445</wp:posOffset>
                  </wp:positionH>
                  <wp:positionV relativeFrom="paragraph">
                    <wp:posOffset>142703</wp:posOffset>
                  </wp:positionV>
                  <wp:extent cx="640080" cy="640080"/>
                  <wp:effectExtent l="0" t="0" r="7620" b="762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07D9AC21" w14:textId="1DCC6C32" w:rsidTr="00D74B8C">
        <w:trPr>
          <w:trHeight w:val="1600"/>
          <w:jc w:val="center"/>
        </w:trPr>
        <w:tc>
          <w:tcPr>
            <w:tcW w:w="4531" w:type="dxa"/>
          </w:tcPr>
          <w:p w14:paraId="218B2F5B"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lastRenderedPageBreak/>
              <w:t>A7.4 Access for all</w:t>
            </w:r>
          </w:p>
          <w:p w14:paraId="73A47884"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…provide access and information for persons with special needs, where appropriate.</w:t>
            </w:r>
          </w:p>
        </w:tc>
        <w:tc>
          <w:tcPr>
            <w:tcW w:w="4962" w:type="dxa"/>
          </w:tcPr>
          <w:p w14:paraId="07B06494" w14:textId="77777777" w:rsidR="00D74B8C" w:rsidRPr="008553EE" w:rsidRDefault="00D74B8C" w:rsidP="008D385C">
            <w:pPr>
              <w:pStyle w:val="GSTCtextbox"/>
              <w:numPr>
                <w:ilvl w:val="0"/>
                <w:numId w:val="15"/>
              </w:numPr>
              <w:spacing w:after="0"/>
              <w:rPr>
                <w:rFonts w:ascii="Calibri" w:hAnsi="Calibri"/>
                <w:color w:val="auto"/>
                <w:sz w:val="18"/>
                <w:szCs w:val="18"/>
                <w:lang w:val="en-CA"/>
              </w:rPr>
            </w:pPr>
            <w:r w:rsidRPr="008553EE">
              <w:rPr>
                <w:rFonts w:ascii="Calibri" w:hAnsi="Calibri"/>
                <w:color w:val="auto"/>
                <w:sz w:val="18"/>
                <w:szCs w:val="18"/>
                <w:lang w:val="en-CA"/>
              </w:rPr>
              <w:t xml:space="preserve">Sites, </w:t>
            </w:r>
            <w:proofErr w:type="gramStart"/>
            <w:r w:rsidRPr="008553EE">
              <w:rPr>
                <w:rFonts w:ascii="Calibri" w:hAnsi="Calibri"/>
                <w:color w:val="auto"/>
                <w:sz w:val="18"/>
                <w:szCs w:val="18"/>
                <w:lang w:val="en-CA"/>
              </w:rPr>
              <w:t>buildings</w:t>
            </w:r>
            <w:proofErr w:type="gramEnd"/>
            <w:r w:rsidRPr="008553EE">
              <w:rPr>
                <w:rFonts w:ascii="Calibri" w:hAnsi="Calibri"/>
                <w:color w:val="auto"/>
                <w:sz w:val="18"/>
                <w:szCs w:val="18"/>
                <w:lang w:val="en-CA"/>
              </w:rPr>
              <w:t xml:space="preserve"> and activities are accessible to persons with physical disabilities and other special needs, as appropriate to the nature of the operation.</w:t>
            </w:r>
          </w:p>
          <w:p w14:paraId="150F48BA" w14:textId="77777777" w:rsidR="00D74B8C" w:rsidRPr="008553EE" w:rsidRDefault="00D74B8C" w:rsidP="008D385C">
            <w:pPr>
              <w:pStyle w:val="GSTCtextbox"/>
              <w:numPr>
                <w:ilvl w:val="0"/>
                <w:numId w:val="15"/>
              </w:numPr>
              <w:spacing w:before="0" w:after="0"/>
              <w:rPr>
                <w:rFonts w:ascii="Calibri" w:hAnsi="Calibri"/>
                <w:color w:val="auto"/>
                <w:sz w:val="18"/>
                <w:szCs w:val="18"/>
                <w:lang w:val="en-CA"/>
              </w:rPr>
            </w:pPr>
            <w:r w:rsidRPr="008553EE">
              <w:rPr>
                <w:rFonts w:ascii="Calibri" w:hAnsi="Calibri"/>
                <w:color w:val="auto"/>
                <w:sz w:val="18"/>
                <w:szCs w:val="18"/>
                <w:lang w:val="en-CA"/>
              </w:rPr>
              <w:t>Clear and accurate information is provided on the level of accessibility.</w:t>
            </w:r>
          </w:p>
          <w:p w14:paraId="0665BB93" w14:textId="77777777" w:rsidR="00D74B8C" w:rsidRPr="008553EE" w:rsidRDefault="00D74B8C" w:rsidP="008D385C">
            <w:pPr>
              <w:pStyle w:val="GSTCtextbox"/>
              <w:numPr>
                <w:ilvl w:val="0"/>
                <w:numId w:val="15"/>
              </w:numPr>
              <w:spacing w:before="0"/>
              <w:rPr>
                <w:rFonts w:ascii="Calibri" w:hAnsi="Calibri"/>
                <w:color w:val="auto"/>
                <w:sz w:val="18"/>
                <w:szCs w:val="18"/>
                <w:lang w:val="en-CA"/>
              </w:rPr>
            </w:pPr>
            <w:r w:rsidRPr="008553EE">
              <w:rPr>
                <w:rFonts w:ascii="Calibri" w:hAnsi="Calibri"/>
                <w:color w:val="auto"/>
                <w:sz w:val="18"/>
                <w:szCs w:val="18"/>
                <w:lang w:val="en-CA"/>
              </w:rPr>
              <w:t>Accessibility is certified or checked with relevant experts/user bodies.</w:t>
            </w:r>
          </w:p>
        </w:tc>
        <w:tc>
          <w:tcPr>
            <w:tcW w:w="1275" w:type="dxa"/>
          </w:tcPr>
          <w:p w14:paraId="465F7488" w14:textId="5155B282" w:rsidR="00F151DC" w:rsidRPr="00406CFD" w:rsidRDefault="00705F5A" w:rsidP="00406CFD">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87936" behindDoc="1" locked="0" layoutInCell="1" allowOverlap="1" wp14:anchorId="626F44A7" wp14:editId="7AEF81DB">
                  <wp:simplePos x="0" y="0"/>
                  <wp:positionH relativeFrom="column">
                    <wp:posOffset>-4445</wp:posOffset>
                  </wp:positionH>
                  <wp:positionV relativeFrom="paragraph">
                    <wp:posOffset>937723</wp:posOffset>
                  </wp:positionV>
                  <wp:extent cx="640080" cy="640080"/>
                  <wp:effectExtent l="0" t="0" r="7620" b="7620"/>
                  <wp:wrapTight wrapText="bothSides">
                    <wp:wrapPolygon edited="0">
                      <wp:start x="0" y="0"/>
                      <wp:lineTo x="0" y="21214"/>
                      <wp:lineTo x="21214" y="21214"/>
                      <wp:lineTo x="212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5888" behindDoc="0" locked="0" layoutInCell="1" allowOverlap="1" wp14:anchorId="7B4DED5F" wp14:editId="77984F58">
                  <wp:simplePos x="0" y="0"/>
                  <wp:positionH relativeFrom="column">
                    <wp:posOffset>-4445</wp:posOffset>
                  </wp:positionH>
                  <wp:positionV relativeFrom="paragraph">
                    <wp:posOffset>142875</wp:posOffset>
                  </wp:positionV>
                  <wp:extent cx="640080" cy="64008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74B8C" w:rsidRPr="001802F3" w14:paraId="5DD43972" w14:textId="5706725A" w:rsidTr="00D74B8C">
        <w:trPr>
          <w:trHeight w:val="2083"/>
          <w:jc w:val="center"/>
        </w:trPr>
        <w:tc>
          <w:tcPr>
            <w:tcW w:w="4531" w:type="dxa"/>
          </w:tcPr>
          <w:p w14:paraId="44AD2A88"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A8 Land, water, and property rights</w:t>
            </w:r>
          </w:p>
          <w:p w14:paraId="42457441"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Acquisition by the organization of land and water rights and of property is legal, complies with local communal and indigenous rights, including their free, </w:t>
            </w:r>
            <w:proofErr w:type="gramStart"/>
            <w:r w:rsidRPr="006662B7">
              <w:rPr>
                <w:rFonts w:ascii="Calibri" w:hAnsi="Calibri"/>
                <w:bCs/>
                <w:color w:val="000000" w:themeColor="text1"/>
              </w:rPr>
              <w:t>prior</w:t>
            </w:r>
            <w:proofErr w:type="gramEnd"/>
            <w:r w:rsidRPr="006662B7">
              <w:rPr>
                <w:rFonts w:ascii="Calibri" w:hAnsi="Calibri"/>
                <w:bCs/>
                <w:color w:val="000000" w:themeColor="text1"/>
              </w:rPr>
              <w:t xml:space="preserve"> and informed consent, and does not require involuntary resettlement.</w:t>
            </w:r>
          </w:p>
        </w:tc>
        <w:tc>
          <w:tcPr>
            <w:tcW w:w="4962" w:type="dxa"/>
          </w:tcPr>
          <w:p w14:paraId="7D89BB13" w14:textId="77777777" w:rsidR="00D74B8C" w:rsidRPr="008553EE" w:rsidRDefault="00D74B8C" w:rsidP="008D385C">
            <w:pPr>
              <w:pStyle w:val="GSTCtextbox"/>
              <w:numPr>
                <w:ilvl w:val="0"/>
                <w:numId w:val="16"/>
              </w:numPr>
              <w:spacing w:after="0"/>
              <w:rPr>
                <w:rFonts w:ascii="Calibri" w:hAnsi="Calibri"/>
                <w:color w:val="auto"/>
                <w:sz w:val="18"/>
                <w:szCs w:val="18"/>
                <w:lang w:val="en-CA"/>
              </w:rPr>
            </w:pPr>
            <w:r w:rsidRPr="008553EE">
              <w:rPr>
                <w:rFonts w:ascii="Calibri" w:hAnsi="Calibri"/>
                <w:color w:val="auto"/>
                <w:sz w:val="18"/>
                <w:szCs w:val="18"/>
                <w:lang w:val="en-CA"/>
              </w:rPr>
              <w:t>Land ownership and tenure rights are documented.</w:t>
            </w:r>
          </w:p>
          <w:p w14:paraId="27DAC376" w14:textId="77777777" w:rsidR="00D74B8C" w:rsidRPr="008553EE" w:rsidRDefault="00D74B8C" w:rsidP="008D385C">
            <w:pPr>
              <w:pStyle w:val="GSTCtextbox"/>
              <w:numPr>
                <w:ilvl w:val="0"/>
                <w:numId w:val="16"/>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User and access rights for key resources, including land and water, are documented where applicable. </w:t>
            </w:r>
          </w:p>
          <w:p w14:paraId="0E894D94" w14:textId="77777777" w:rsidR="00D74B8C" w:rsidRPr="008553EE" w:rsidRDefault="00D74B8C" w:rsidP="008D385C">
            <w:pPr>
              <w:pStyle w:val="GSTCtextbox"/>
              <w:numPr>
                <w:ilvl w:val="0"/>
                <w:numId w:val="16"/>
              </w:numPr>
              <w:spacing w:before="0" w:after="0"/>
              <w:rPr>
                <w:rFonts w:ascii="Calibri" w:hAnsi="Calibri"/>
                <w:color w:val="auto"/>
                <w:sz w:val="18"/>
                <w:szCs w:val="18"/>
                <w:lang w:val="en-CA"/>
              </w:rPr>
            </w:pPr>
            <w:r w:rsidRPr="008553EE">
              <w:rPr>
                <w:rFonts w:ascii="Calibri" w:hAnsi="Calibri"/>
                <w:color w:val="auto"/>
                <w:sz w:val="18"/>
                <w:szCs w:val="18"/>
                <w:lang w:val="en-CA"/>
              </w:rPr>
              <w:t xml:space="preserve">There is documentary evidence of communication, </w:t>
            </w:r>
            <w:proofErr w:type="gramStart"/>
            <w:r w:rsidRPr="008553EE">
              <w:rPr>
                <w:rFonts w:ascii="Calibri" w:hAnsi="Calibri"/>
                <w:color w:val="auto"/>
                <w:sz w:val="18"/>
                <w:szCs w:val="18"/>
                <w:lang w:val="en-CA"/>
              </w:rPr>
              <w:t>consultation</w:t>
            </w:r>
            <w:proofErr w:type="gramEnd"/>
            <w:r w:rsidRPr="008553EE">
              <w:rPr>
                <w:rFonts w:ascii="Calibri" w:hAnsi="Calibri"/>
                <w:color w:val="auto"/>
                <w:sz w:val="18"/>
                <w:szCs w:val="18"/>
                <w:lang w:val="en-CA"/>
              </w:rPr>
              <w:t xml:space="preserve"> and engagement with local and indigenous communities.</w:t>
            </w:r>
          </w:p>
          <w:p w14:paraId="4471D3B9" w14:textId="77777777" w:rsidR="00D74B8C" w:rsidRPr="008553EE" w:rsidRDefault="00D74B8C" w:rsidP="008D385C">
            <w:pPr>
              <w:pStyle w:val="GSTCtextbox"/>
              <w:numPr>
                <w:ilvl w:val="0"/>
                <w:numId w:val="16"/>
              </w:numPr>
              <w:spacing w:before="0"/>
              <w:rPr>
                <w:rFonts w:ascii="Calibri" w:hAnsi="Calibri"/>
                <w:color w:val="auto"/>
                <w:sz w:val="18"/>
                <w:szCs w:val="18"/>
                <w:lang w:val="en-CA"/>
              </w:rPr>
            </w:pPr>
            <w:r w:rsidRPr="008553EE">
              <w:rPr>
                <w:rFonts w:ascii="Calibri" w:hAnsi="Calibri"/>
                <w:color w:val="auto"/>
                <w:sz w:val="18"/>
                <w:szCs w:val="18"/>
                <w:lang w:val="en-CA"/>
              </w:rPr>
              <w:t xml:space="preserve">Evidence of free, </w:t>
            </w:r>
            <w:proofErr w:type="gramStart"/>
            <w:r w:rsidRPr="008553EE">
              <w:rPr>
                <w:rFonts w:ascii="Calibri" w:hAnsi="Calibri"/>
                <w:color w:val="auto"/>
                <w:sz w:val="18"/>
                <w:szCs w:val="18"/>
                <w:lang w:val="en-CA"/>
              </w:rPr>
              <w:t>prior</w:t>
            </w:r>
            <w:proofErr w:type="gramEnd"/>
            <w:r w:rsidRPr="008553EE">
              <w:rPr>
                <w:rFonts w:ascii="Calibri" w:hAnsi="Calibri"/>
                <w:color w:val="auto"/>
                <w:sz w:val="18"/>
                <w:szCs w:val="18"/>
                <w:lang w:val="en-CA"/>
              </w:rPr>
              <w:t xml:space="preserve"> and informed consent of local communities is documented, where relevant (showing no involuntary resettlement or land acquisition).</w:t>
            </w:r>
          </w:p>
        </w:tc>
        <w:tc>
          <w:tcPr>
            <w:tcW w:w="1275" w:type="dxa"/>
          </w:tcPr>
          <w:p w14:paraId="399FCB15" w14:textId="77777777" w:rsidR="00D74B8C" w:rsidRDefault="00705F5A" w:rsidP="00705F5A">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92032" behindDoc="0" locked="0" layoutInCell="1" allowOverlap="1" wp14:anchorId="3AF46548" wp14:editId="4CDE475C">
                  <wp:simplePos x="0" y="0"/>
                  <wp:positionH relativeFrom="column">
                    <wp:posOffset>-4445</wp:posOffset>
                  </wp:positionH>
                  <wp:positionV relativeFrom="paragraph">
                    <wp:posOffset>1034415</wp:posOffset>
                  </wp:positionV>
                  <wp:extent cx="640080" cy="6400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9984" behindDoc="0" locked="0" layoutInCell="1" allowOverlap="1" wp14:anchorId="1FD1BE37" wp14:editId="4C7B0DDC">
                  <wp:simplePos x="0" y="0"/>
                  <wp:positionH relativeFrom="margin">
                    <wp:posOffset>-4445</wp:posOffset>
                  </wp:positionH>
                  <wp:positionV relativeFrom="paragraph">
                    <wp:posOffset>147320</wp:posOffset>
                  </wp:positionV>
                  <wp:extent cx="640080" cy="640080"/>
                  <wp:effectExtent l="0" t="0" r="7620" b="762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5DC495" w14:textId="423EC18A" w:rsidR="00F151DC" w:rsidRPr="00F151DC" w:rsidRDefault="00F151DC" w:rsidP="00F151DC">
            <w:pPr>
              <w:rPr>
                <w:lang w:val="en-CA" w:eastAsia="ja-JP"/>
              </w:rPr>
            </w:pPr>
          </w:p>
        </w:tc>
      </w:tr>
      <w:tr w:rsidR="00D74B8C" w:rsidRPr="001802F3" w14:paraId="244C722F" w14:textId="014B5276" w:rsidTr="00D74B8C">
        <w:trPr>
          <w:trHeight w:val="1766"/>
          <w:jc w:val="center"/>
        </w:trPr>
        <w:tc>
          <w:tcPr>
            <w:tcW w:w="4531" w:type="dxa"/>
          </w:tcPr>
          <w:p w14:paraId="31ACB111"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 xml:space="preserve">A9 Information and interpretation </w:t>
            </w:r>
          </w:p>
          <w:p w14:paraId="4911AD2C"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The organization provides information about and interpretation of the natural surroundings, local culture, and cultural heritage, as well as an explanation of appropriate </w:t>
            </w:r>
            <w:proofErr w:type="spellStart"/>
            <w:r w:rsidRPr="006662B7">
              <w:rPr>
                <w:rFonts w:ascii="Calibri" w:hAnsi="Calibri"/>
                <w:bCs/>
                <w:color w:val="000000" w:themeColor="text1"/>
              </w:rPr>
              <w:t>behaviour</w:t>
            </w:r>
            <w:proofErr w:type="spellEnd"/>
            <w:r w:rsidRPr="006662B7">
              <w:rPr>
                <w:rFonts w:ascii="Calibri" w:hAnsi="Calibri"/>
                <w:bCs/>
                <w:color w:val="000000" w:themeColor="text1"/>
              </w:rPr>
              <w:t xml:space="preserve"> while visiting natural areas, living cultures, and cultural heritage sites.</w:t>
            </w:r>
          </w:p>
        </w:tc>
        <w:tc>
          <w:tcPr>
            <w:tcW w:w="4962" w:type="dxa"/>
          </w:tcPr>
          <w:p w14:paraId="462D3C36" w14:textId="77777777" w:rsidR="00D74B8C" w:rsidRPr="008553EE" w:rsidRDefault="00D74B8C" w:rsidP="008D385C">
            <w:pPr>
              <w:pStyle w:val="GSTCtextbox"/>
              <w:numPr>
                <w:ilvl w:val="0"/>
                <w:numId w:val="17"/>
              </w:numPr>
              <w:spacing w:after="0"/>
              <w:rPr>
                <w:rFonts w:ascii="Calibri" w:hAnsi="Calibri"/>
                <w:bCs/>
                <w:color w:val="auto"/>
                <w:sz w:val="18"/>
                <w:szCs w:val="18"/>
                <w:lang w:val="en-CA"/>
              </w:rPr>
            </w:pPr>
            <w:r w:rsidRPr="008553EE">
              <w:rPr>
                <w:rFonts w:ascii="Calibri" w:hAnsi="Calibri"/>
                <w:bCs/>
                <w:color w:val="auto"/>
                <w:sz w:val="18"/>
                <w:szCs w:val="18"/>
                <w:lang w:val="en-CA"/>
              </w:rPr>
              <w:t>Information/interpretation material about the natural and cultural heritage of the local area is available and provided to customers.</w:t>
            </w:r>
          </w:p>
          <w:p w14:paraId="506BCB8B" w14:textId="77777777" w:rsidR="00D74B8C" w:rsidRPr="008553EE" w:rsidRDefault="00D74B8C" w:rsidP="008D385C">
            <w:pPr>
              <w:pStyle w:val="GSTCtextbox"/>
              <w:numPr>
                <w:ilvl w:val="0"/>
                <w:numId w:val="17"/>
              </w:numPr>
              <w:spacing w:before="0" w:after="0"/>
              <w:rPr>
                <w:rFonts w:ascii="Calibri" w:hAnsi="Calibri"/>
                <w:bCs/>
                <w:color w:val="auto"/>
                <w:sz w:val="18"/>
                <w:szCs w:val="18"/>
                <w:lang w:val="en-CA"/>
              </w:rPr>
            </w:pPr>
            <w:r w:rsidRPr="008553EE">
              <w:rPr>
                <w:rFonts w:ascii="Calibri" w:hAnsi="Calibri"/>
                <w:bCs/>
                <w:color w:val="auto"/>
                <w:sz w:val="18"/>
                <w:szCs w:val="18"/>
                <w:lang w:val="en-CA"/>
              </w:rPr>
              <w:t>Staff are informed and trained about the natural and cultural heritage of the local area.</w:t>
            </w:r>
          </w:p>
          <w:p w14:paraId="526C6ADD" w14:textId="77777777" w:rsidR="00D74B8C" w:rsidRPr="008553EE" w:rsidRDefault="00D74B8C" w:rsidP="008D385C">
            <w:pPr>
              <w:pStyle w:val="GSTCtextbox"/>
              <w:numPr>
                <w:ilvl w:val="0"/>
                <w:numId w:val="17"/>
              </w:numPr>
              <w:spacing w:before="0"/>
              <w:rPr>
                <w:rFonts w:ascii="Calibri" w:hAnsi="Calibri"/>
                <w:bCs/>
                <w:color w:val="auto"/>
                <w:sz w:val="18"/>
                <w:szCs w:val="18"/>
                <w:lang w:val="en-CA"/>
              </w:rPr>
            </w:pPr>
            <w:r w:rsidRPr="008553EE">
              <w:rPr>
                <w:rFonts w:ascii="Calibri" w:hAnsi="Calibri"/>
                <w:bCs/>
                <w:color w:val="auto"/>
                <w:sz w:val="18"/>
                <w:szCs w:val="18"/>
                <w:lang w:val="en-CA"/>
              </w:rPr>
              <w:t>Information is provided to customers about appropriate behaviour in the local area.</w:t>
            </w:r>
          </w:p>
        </w:tc>
        <w:tc>
          <w:tcPr>
            <w:tcW w:w="1275" w:type="dxa"/>
          </w:tcPr>
          <w:p w14:paraId="21BA2481" w14:textId="77777777" w:rsidR="00F151DC" w:rsidRDefault="00705F5A" w:rsidP="00F151DC">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694080" behindDoc="0" locked="0" layoutInCell="1" allowOverlap="1" wp14:anchorId="56A5AFC0" wp14:editId="2D544480">
                  <wp:simplePos x="0" y="0"/>
                  <wp:positionH relativeFrom="column">
                    <wp:posOffset>-4445</wp:posOffset>
                  </wp:positionH>
                  <wp:positionV relativeFrom="paragraph">
                    <wp:posOffset>144145</wp:posOffset>
                  </wp:positionV>
                  <wp:extent cx="640080" cy="6400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96128" behindDoc="0" locked="0" layoutInCell="1" allowOverlap="1" wp14:anchorId="1CA95A63" wp14:editId="27FD54FE">
                  <wp:simplePos x="0" y="0"/>
                  <wp:positionH relativeFrom="margin">
                    <wp:posOffset>-4445</wp:posOffset>
                  </wp:positionH>
                  <wp:positionV relativeFrom="paragraph">
                    <wp:posOffset>1036320</wp:posOffset>
                  </wp:positionV>
                  <wp:extent cx="640080" cy="640080"/>
                  <wp:effectExtent l="0" t="0" r="762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73389" w14:textId="7D1724BA" w:rsidR="00F151DC" w:rsidRPr="00F151DC" w:rsidRDefault="00F151DC" w:rsidP="00F151DC">
            <w:pPr>
              <w:rPr>
                <w:lang w:val="en-CA" w:eastAsia="ja-JP"/>
              </w:rPr>
            </w:pPr>
          </w:p>
        </w:tc>
      </w:tr>
      <w:tr w:rsidR="00D74B8C" w:rsidRPr="001802F3" w14:paraId="568D64FF" w14:textId="4670F13A" w:rsidTr="00D74B8C">
        <w:trPr>
          <w:trHeight w:val="1614"/>
          <w:jc w:val="center"/>
        </w:trPr>
        <w:tc>
          <w:tcPr>
            <w:tcW w:w="4531" w:type="dxa"/>
          </w:tcPr>
          <w:p w14:paraId="23C53D02" w14:textId="77777777" w:rsidR="00D74B8C" w:rsidRPr="006662B7" w:rsidRDefault="00D74B8C"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A10 Destination engagement</w:t>
            </w:r>
          </w:p>
          <w:p w14:paraId="60C23796" w14:textId="77777777" w:rsidR="00D74B8C" w:rsidRPr="006662B7" w:rsidRDefault="00D74B8C" w:rsidP="00B87A78">
            <w:pPr>
              <w:pStyle w:val="GSTCtextbox"/>
              <w:spacing w:after="0"/>
              <w:rPr>
                <w:rFonts w:ascii="Calibri" w:hAnsi="Calibri"/>
                <w:bCs/>
                <w:color w:val="000000" w:themeColor="text1"/>
                <w:lang w:val="en-CA"/>
              </w:rPr>
            </w:pPr>
            <w:r w:rsidRPr="006662B7">
              <w:rPr>
                <w:rFonts w:ascii="Calibri" w:hAnsi="Calibri"/>
                <w:bCs/>
                <w:color w:val="000000" w:themeColor="text1"/>
              </w:rPr>
              <w:t>The organization is involved with sustainable tourism planning and management in the destination, where such opportunities exist.</w:t>
            </w:r>
          </w:p>
        </w:tc>
        <w:tc>
          <w:tcPr>
            <w:tcW w:w="4962" w:type="dxa"/>
          </w:tcPr>
          <w:p w14:paraId="15DB68BC" w14:textId="77777777" w:rsidR="00D74B8C" w:rsidRPr="008553EE" w:rsidRDefault="00D74B8C" w:rsidP="008D385C">
            <w:pPr>
              <w:pStyle w:val="GSTCtextbox"/>
              <w:numPr>
                <w:ilvl w:val="0"/>
                <w:numId w:val="18"/>
              </w:numPr>
              <w:spacing w:after="0"/>
              <w:rPr>
                <w:rFonts w:ascii="Calibri" w:hAnsi="Calibri"/>
                <w:bCs/>
                <w:color w:val="auto"/>
                <w:sz w:val="18"/>
                <w:szCs w:val="18"/>
                <w:lang w:val="en-CA"/>
              </w:rPr>
            </w:pPr>
            <w:r w:rsidRPr="008553EE">
              <w:rPr>
                <w:rFonts w:ascii="Calibri" w:hAnsi="Calibri"/>
                <w:bCs/>
                <w:color w:val="auto"/>
                <w:sz w:val="18"/>
                <w:szCs w:val="18"/>
                <w:lang w:val="en-CA"/>
              </w:rPr>
              <w:t>The organization is a member of the local Destination Management Organization or equivalent body, where such an organization exists.</w:t>
            </w:r>
          </w:p>
          <w:p w14:paraId="1D4DB5B6" w14:textId="77777777" w:rsidR="00D74B8C" w:rsidRPr="008553EE" w:rsidRDefault="00D74B8C" w:rsidP="008D385C">
            <w:pPr>
              <w:pStyle w:val="GSTCtextbox"/>
              <w:numPr>
                <w:ilvl w:val="0"/>
                <w:numId w:val="18"/>
              </w:numPr>
              <w:spacing w:before="0" w:after="0"/>
              <w:rPr>
                <w:rFonts w:ascii="Calibri" w:hAnsi="Calibri"/>
                <w:bCs/>
                <w:color w:val="auto"/>
                <w:sz w:val="18"/>
                <w:szCs w:val="18"/>
                <w:lang w:val="en-CA"/>
              </w:rPr>
            </w:pPr>
            <w:r w:rsidRPr="008553EE">
              <w:rPr>
                <w:rFonts w:ascii="Calibri" w:hAnsi="Calibri"/>
                <w:bCs/>
                <w:color w:val="auto"/>
                <w:sz w:val="18"/>
                <w:szCs w:val="18"/>
                <w:lang w:val="en-CA"/>
              </w:rPr>
              <w:t xml:space="preserve">The organization participates in partnerships between local communities, </w:t>
            </w:r>
            <w:proofErr w:type="gramStart"/>
            <w:r w:rsidRPr="008553EE">
              <w:rPr>
                <w:rFonts w:ascii="Calibri" w:hAnsi="Calibri"/>
                <w:bCs/>
                <w:color w:val="auto"/>
                <w:sz w:val="18"/>
                <w:szCs w:val="18"/>
                <w:lang w:val="en-CA"/>
              </w:rPr>
              <w:t>NGOs</w:t>
            </w:r>
            <w:proofErr w:type="gramEnd"/>
            <w:r w:rsidRPr="008553EE">
              <w:rPr>
                <w:rFonts w:ascii="Calibri" w:hAnsi="Calibri"/>
                <w:bCs/>
                <w:color w:val="auto"/>
                <w:sz w:val="18"/>
                <w:szCs w:val="18"/>
                <w:lang w:val="en-CA"/>
              </w:rPr>
              <w:t xml:space="preserve"> and other local bodies where these exist.</w:t>
            </w:r>
          </w:p>
          <w:p w14:paraId="4940D08C" w14:textId="77777777" w:rsidR="00D74B8C" w:rsidRPr="008553EE" w:rsidRDefault="00D74B8C" w:rsidP="008D385C">
            <w:pPr>
              <w:pStyle w:val="GSTCtextbox"/>
              <w:numPr>
                <w:ilvl w:val="0"/>
                <w:numId w:val="18"/>
              </w:numPr>
              <w:spacing w:before="0"/>
              <w:rPr>
                <w:rFonts w:ascii="Calibri" w:hAnsi="Calibri"/>
                <w:bCs/>
                <w:color w:val="auto"/>
                <w:sz w:val="18"/>
                <w:szCs w:val="18"/>
                <w:lang w:val="en-CA"/>
              </w:rPr>
            </w:pPr>
            <w:r w:rsidRPr="008553EE">
              <w:rPr>
                <w:rFonts w:ascii="Calibri" w:hAnsi="Calibri"/>
                <w:bCs/>
                <w:color w:val="auto"/>
                <w:sz w:val="18"/>
                <w:szCs w:val="18"/>
                <w:lang w:val="en-CA"/>
              </w:rPr>
              <w:t xml:space="preserve">The organization participates in planning and management meetings and activities concerning sustainable tourism in the destination. </w:t>
            </w:r>
          </w:p>
        </w:tc>
        <w:tc>
          <w:tcPr>
            <w:tcW w:w="1275" w:type="dxa"/>
          </w:tcPr>
          <w:p w14:paraId="75E316EF" w14:textId="32D93C88" w:rsidR="00D74B8C" w:rsidRPr="00B51088" w:rsidRDefault="00705F5A" w:rsidP="00705F5A">
            <w:pPr>
              <w:pStyle w:val="GSTCtextbox"/>
              <w:spacing w:after="0"/>
              <w:ind w:left="0"/>
              <w:rPr>
                <w:rFonts w:ascii="Calibri" w:hAnsi="Calibri"/>
                <w:bCs/>
                <w:color w:val="auto"/>
                <w:sz w:val="18"/>
                <w:szCs w:val="18"/>
                <w:lang w:val="en-CA"/>
              </w:rPr>
            </w:pPr>
            <w:r>
              <w:rPr>
                <w:noProof/>
                <w:lang w:eastAsia="zh-CN" w:bidi="he-IL"/>
              </w:rPr>
              <w:drawing>
                <wp:anchor distT="0" distB="0" distL="114300" distR="114300" simplePos="0" relativeHeight="251700224" behindDoc="0" locked="0" layoutInCell="1" allowOverlap="1" wp14:anchorId="70A66C23" wp14:editId="02A14D4D">
                  <wp:simplePos x="0" y="0"/>
                  <wp:positionH relativeFrom="column">
                    <wp:posOffset>-4712</wp:posOffset>
                  </wp:positionH>
                  <wp:positionV relativeFrom="paragraph">
                    <wp:posOffset>937260</wp:posOffset>
                  </wp:positionV>
                  <wp:extent cx="640080" cy="640080"/>
                  <wp:effectExtent l="0" t="0" r="762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98176" behindDoc="0" locked="0" layoutInCell="1" allowOverlap="1" wp14:anchorId="595E75E3" wp14:editId="17DD6048">
                  <wp:simplePos x="0" y="0"/>
                  <wp:positionH relativeFrom="column">
                    <wp:posOffset>-4445</wp:posOffset>
                  </wp:positionH>
                  <wp:positionV relativeFrom="paragraph">
                    <wp:posOffset>142875</wp:posOffset>
                  </wp:positionV>
                  <wp:extent cx="640080" cy="640080"/>
                  <wp:effectExtent l="0" t="0" r="762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A3A8781" w14:textId="5E524052" w:rsidR="008D385C" w:rsidRDefault="008D385C" w:rsidP="006662B7">
      <w:pPr>
        <w:spacing w:after="0" w:line="240" w:lineRule="auto"/>
        <w:rPr>
          <w:rFonts w:ascii="Arial Narrow" w:hAnsi="Arial Narrow"/>
          <w:color w:val="735552"/>
          <w:sz w:val="18"/>
          <w:szCs w:val="18"/>
        </w:rPr>
      </w:pPr>
    </w:p>
    <w:tbl>
      <w:tblPr>
        <w:tblW w:w="107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4957"/>
        <w:gridCol w:w="1287"/>
      </w:tblGrid>
      <w:tr w:rsidR="00705F5A" w:rsidRPr="001802F3" w14:paraId="5A78AE6B" w14:textId="34AF7268" w:rsidTr="00BE10DE">
        <w:trPr>
          <w:trHeight w:val="557"/>
          <w:jc w:val="center"/>
        </w:trPr>
        <w:tc>
          <w:tcPr>
            <w:tcW w:w="10775" w:type="dxa"/>
            <w:gridSpan w:val="3"/>
            <w:shd w:val="clear" w:color="auto" w:fill="D9D9D9" w:themeFill="background1" w:themeFillShade="D9"/>
          </w:tcPr>
          <w:p w14:paraId="49C4BD00" w14:textId="53A05298" w:rsidR="00705F5A" w:rsidRPr="00B12426" w:rsidRDefault="00705F5A" w:rsidP="004006C9">
            <w:pPr>
              <w:pStyle w:val="GSTCtextbox"/>
              <w:ind w:left="0"/>
              <w:rPr>
                <w:rFonts w:ascii="Calibri" w:hAnsi="Calibri"/>
                <w:b/>
                <w:color w:val="auto"/>
                <w:sz w:val="28"/>
                <w:szCs w:val="28"/>
              </w:rPr>
            </w:pPr>
            <w:r w:rsidRPr="00B12426">
              <w:rPr>
                <w:rFonts w:ascii="Calibri" w:hAnsi="Calibri"/>
                <w:b/>
                <w:color w:val="auto"/>
                <w:sz w:val="28"/>
                <w:szCs w:val="28"/>
              </w:rPr>
              <w:lastRenderedPageBreak/>
              <w:t>SECTION B: Maximize social and economic benefits to the local community and minimize negative impacts</w:t>
            </w:r>
          </w:p>
        </w:tc>
      </w:tr>
      <w:tr w:rsidR="00705F5A" w:rsidRPr="001802F3" w14:paraId="377FC28D" w14:textId="1B937757" w:rsidTr="00705F5A">
        <w:trPr>
          <w:jc w:val="center"/>
        </w:trPr>
        <w:tc>
          <w:tcPr>
            <w:tcW w:w="4531" w:type="dxa"/>
          </w:tcPr>
          <w:p w14:paraId="62C82E4A"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B1 Community support</w:t>
            </w:r>
          </w:p>
          <w:p w14:paraId="34A4AA8B"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The organization actively supports initiatives for local infrastructure and social community development.  Examples of initiatives include education, training, health and sanitation and projects which address the impacts of climate change.</w:t>
            </w:r>
          </w:p>
        </w:tc>
        <w:tc>
          <w:tcPr>
            <w:tcW w:w="4957" w:type="dxa"/>
          </w:tcPr>
          <w:p w14:paraId="2C2F7249" w14:textId="77777777" w:rsidR="00705F5A" w:rsidRPr="008553EE" w:rsidRDefault="00705F5A" w:rsidP="008D385C">
            <w:pPr>
              <w:pStyle w:val="GSTCtextbox"/>
              <w:numPr>
                <w:ilvl w:val="0"/>
                <w:numId w:val="19"/>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engages with the local community in identifying needs and opportunities for support and evaluating their potential benefit/impact.</w:t>
            </w:r>
          </w:p>
          <w:p w14:paraId="3340218D" w14:textId="77777777" w:rsidR="00705F5A" w:rsidRPr="008553EE" w:rsidRDefault="00705F5A" w:rsidP="008D385C">
            <w:pPr>
              <w:pStyle w:val="GSTCtextbox"/>
              <w:numPr>
                <w:ilvl w:val="0"/>
                <w:numId w:val="1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level and nature of contributions made to schemes in the local community is recorded.</w:t>
            </w:r>
          </w:p>
          <w:p w14:paraId="3E53FF8E" w14:textId="77777777" w:rsidR="00705F5A" w:rsidRPr="008553EE" w:rsidRDefault="00705F5A" w:rsidP="008D385C">
            <w:pPr>
              <w:pStyle w:val="GSTCtextbox"/>
              <w:numPr>
                <w:ilvl w:val="0"/>
                <w:numId w:val="19"/>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The local community is offered the opportunity to access the tourism facilities and services provided. </w:t>
            </w:r>
          </w:p>
        </w:tc>
        <w:tc>
          <w:tcPr>
            <w:tcW w:w="1285" w:type="dxa"/>
          </w:tcPr>
          <w:p w14:paraId="03560798" w14:textId="07BC486F" w:rsidR="00F151DC" w:rsidRPr="003C1DE1" w:rsidRDefault="003C1DE1" w:rsidP="003C1DE1">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06368" behindDoc="0" locked="0" layoutInCell="1" allowOverlap="1" wp14:anchorId="2B451845" wp14:editId="13F3B6E6">
                  <wp:simplePos x="0" y="0"/>
                  <wp:positionH relativeFrom="column">
                    <wp:posOffset>-3175</wp:posOffset>
                  </wp:positionH>
                  <wp:positionV relativeFrom="paragraph">
                    <wp:posOffset>1844203</wp:posOffset>
                  </wp:positionV>
                  <wp:extent cx="640080" cy="640080"/>
                  <wp:effectExtent l="0" t="0" r="762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04320" behindDoc="0" locked="0" layoutInCell="1" allowOverlap="1" wp14:anchorId="0C118C68" wp14:editId="7E739A07">
                  <wp:simplePos x="0" y="0"/>
                  <wp:positionH relativeFrom="column">
                    <wp:posOffset>-3175</wp:posOffset>
                  </wp:positionH>
                  <wp:positionV relativeFrom="paragraph">
                    <wp:posOffset>1001558</wp:posOffset>
                  </wp:positionV>
                  <wp:extent cx="640080" cy="640080"/>
                  <wp:effectExtent l="0" t="0" r="762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F5A">
              <w:rPr>
                <w:noProof/>
                <w:lang w:eastAsia="zh-CN" w:bidi="he-IL"/>
              </w:rPr>
              <w:drawing>
                <wp:anchor distT="0" distB="0" distL="114300" distR="114300" simplePos="0" relativeHeight="251702272" behindDoc="0" locked="0" layoutInCell="1" allowOverlap="1" wp14:anchorId="4446FFA5" wp14:editId="72CA319C">
                  <wp:simplePos x="0" y="0"/>
                  <wp:positionH relativeFrom="column">
                    <wp:posOffset>-3810</wp:posOffset>
                  </wp:positionH>
                  <wp:positionV relativeFrom="paragraph">
                    <wp:posOffset>213360</wp:posOffset>
                  </wp:positionV>
                  <wp:extent cx="640080" cy="640080"/>
                  <wp:effectExtent l="0" t="0" r="762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5F5A" w:rsidRPr="001802F3" w14:paraId="4A85C2C5" w14:textId="166E1488" w:rsidTr="00705F5A">
        <w:trPr>
          <w:jc w:val="center"/>
        </w:trPr>
        <w:tc>
          <w:tcPr>
            <w:tcW w:w="4531" w:type="dxa"/>
          </w:tcPr>
          <w:p w14:paraId="3B577E81"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B2 Local employment</w:t>
            </w:r>
          </w:p>
          <w:p w14:paraId="269CE831" w14:textId="77777777" w:rsidR="00705F5A" w:rsidRPr="006662B7" w:rsidRDefault="00705F5A" w:rsidP="00B87A78">
            <w:pPr>
              <w:pStyle w:val="GSTCtextbox"/>
              <w:spacing w:after="0"/>
              <w:rPr>
                <w:rFonts w:ascii="Calibri" w:hAnsi="Calibri"/>
                <w:bCs/>
                <w:color w:val="000000" w:themeColor="text1"/>
                <w:lang w:val="en-CA"/>
              </w:rPr>
            </w:pPr>
            <w:proofErr w:type="gramStart"/>
            <w:r w:rsidRPr="006662B7">
              <w:rPr>
                <w:rFonts w:ascii="Calibri" w:hAnsi="Calibri"/>
                <w:bCs/>
                <w:color w:val="000000" w:themeColor="text1"/>
                <w:lang w:val="en-CA"/>
              </w:rPr>
              <w:t>Local residents</w:t>
            </w:r>
            <w:proofErr w:type="gramEnd"/>
            <w:r w:rsidRPr="006662B7">
              <w:rPr>
                <w:rFonts w:ascii="Calibri" w:hAnsi="Calibri"/>
                <w:bCs/>
                <w:color w:val="000000" w:themeColor="text1"/>
                <w:lang w:val="en-CA"/>
              </w:rPr>
              <w:t xml:space="preserve"> are given equal opportunities for employment and advancement, including in management positions.</w:t>
            </w:r>
          </w:p>
        </w:tc>
        <w:tc>
          <w:tcPr>
            <w:tcW w:w="4957" w:type="dxa"/>
          </w:tcPr>
          <w:p w14:paraId="6C8464A8" w14:textId="77777777" w:rsidR="00705F5A" w:rsidRPr="008553EE" w:rsidRDefault="00705F5A" w:rsidP="008D385C">
            <w:pPr>
              <w:pStyle w:val="GSTCtextbox"/>
              <w:numPr>
                <w:ilvl w:val="0"/>
                <w:numId w:val="20"/>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proportion of total employment from persons already residing in the local community is measured and managed.</w:t>
            </w:r>
          </w:p>
          <w:p w14:paraId="2E167E76" w14:textId="77777777" w:rsidR="00705F5A" w:rsidRPr="008553EE" w:rsidRDefault="00705F5A" w:rsidP="008D385C">
            <w:pPr>
              <w:pStyle w:val="GSTCtextbox"/>
              <w:numPr>
                <w:ilvl w:val="0"/>
                <w:numId w:val="20"/>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proportion of employment in management positions from persons already residing in the local community is measured and managed.</w:t>
            </w:r>
          </w:p>
          <w:p w14:paraId="2FFE5168" w14:textId="77777777" w:rsidR="00705F5A" w:rsidRPr="008553EE" w:rsidRDefault="00705F5A" w:rsidP="008D385C">
            <w:pPr>
              <w:pStyle w:val="GSTCtextbox"/>
              <w:numPr>
                <w:ilvl w:val="0"/>
                <w:numId w:val="20"/>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Training is offered to </w:t>
            </w:r>
            <w:proofErr w:type="gramStart"/>
            <w:r w:rsidRPr="008553EE">
              <w:rPr>
                <w:rFonts w:ascii="Calibri" w:hAnsi="Calibri"/>
                <w:bCs/>
                <w:color w:val="000000" w:themeColor="text1"/>
                <w:sz w:val="18"/>
                <w:szCs w:val="18"/>
                <w:lang w:val="en-CA"/>
              </w:rPr>
              <w:t>local residents</w:t>
            </w:r>
            <w:proofErr w:type="gramEnd"/>
            <w:r w:rsidRPr="008553EE">
              <w:rPr>
                <w:rFonts w:ascii="Calibri" w:hAnsi="Calibri"/>
                <w:bCs/>
                <w:color w:val="000000" w:themeColor="text1"/>
                <w:sz w:val="18"/>
                <w:szCs w:val="18"/>
                <w:lang w:val="en-CA"/>
              </w:rPr>
              <w:t xml:space="preserve"> to enhance their employment opportunities.</w:t>
            </w:r>
          </w:p>
        </w:tc>
        <w:tc>
          <w:tcPr>
            <w:tcW w:w="1285" w:type="dxa"/>
          </w:tcPr>
          <w:p w14:paraId="181675BB" w14:textId="777F4DF2" w:rsidR="004006C9" w:rsidRPr="004006C9" w:rsidRDefault="004006C9" w:rsidP="004006C9">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08416" behindDoc="0" locked="0" layoutInCell="1" allowOverlap="1" wp14:anchorId="7CF1CB80" wp14:editId="7DA819D3">
                  <wp:simplePos x="0" y="0"/>
                  <wp:positionH relativeFrom="column">
                    <wp:posOffset>-3175</wp:posOffset>
                  </wp:positionH>
                  <wp:positionV relativeFrom="paragraph">
                    <wp:posOffset>188123</wp:posOffset>
                  </wp:positionV>
                  <wp:extent cx="640080" cy="640080"/>
                  <wp:effectExtent l="0" t="0" r="762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10464" behindDoc="0" locked="0" layoutInCell="1" allowOverlap="1" wp14:anchorId="7AF2419A" wp14:editId="69DE23B7">
                  <wp:simplePos x="0" y="0"/>
                  <wp:positionH relativeFrom="column">
                    <wp:posOffset>-3175</wp:posOffset>
                  </wp:positionH>
                  <wp:positionV relativeFrom="paragraph">
                    <wp:posOffset>1030650</wp:posOffset>
                  </wp:positionV>
                  <wp:extent cx="640080" cy="640080"/>
                  <wp:effectExtent l="0" t="0" r="762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5F5A" w:rsidRPr="001802F3" w14:paraId="29CACE7D" w14:textId="30AF55FC" w:rsidTr="003C1DE1">
        <w:trPr>
          <w:trHeight w:val="3999"/>
          <w:jc w:val="center"/>
        </w:trPr>
        <w:tc>
          <w:tcPr>
            <w:tcW w:w="4531" w:type="dxa"/>
          </w:tcPr>
          <w:p w14:paraId="088DDE0E"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B3 Local purchasing</w:t>
            </w:r>
          </w:p>
          <w:p w14:paraId="458C746F"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When purchasing and offering goods and services, the organization gives priority to local and </w:t>
            </w:r>
            <w:proofErr w:type="gramStart"/>
            <w:r w:rsidRPr="006662B7">
              <w:rPr>
                <w:rFonts w:ascii="Calibri" w:hAnsi="Calibri"/>
                <w:bCs/>
                <w:color w:val="000000" w:themeColor="text1"/>
              </w:rPr>
              <w:t>fair trade</w:t>
            </w:r>
            <w:proofErr w:type="gramEnd"/>
            <w:r w:rsidRPr="006662B7">
              <w:rPr>
                <w:rFonts w:ascii="Calibri" w:hAnsi="Calibri"/>
                <w:bCs/>
                <w:color w:val="000000" w:themeColor="text1"/>
              </w:rPr>
              <w:t xml:space="preserve"> suppliers whenever these are available and of sufficient quality.</w:t>
            </w:r>
          </w:p>
        </w:tc>
        <w:tc>
          <w:tcPr>
            <w:tcW w:w="4957" w:type="dxa"/>
          </w:tcPr>
          <w:p w14:paraId="385BACC1" w14:textId="77777777" w:rsidR="00705F5A" w:rsidRPr="008553EE" w:rsidRDefault="00705F5A" w:rsidP="008D385C">
            <w:pPr>
              <w:pStyle w:val="GSTCtextbox"/>
              <w:numPr>
                <w:ilvl w:val="0"/>
                <w:numId w:val="21"/>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regularly audits its sources of supply of goods and services.</w:t>
            </w:r>
          </w:p>
          <w:p w14:paraId="2FFF2734" w14:textId="77777777" w:rsidR="00705F5A" w:rsidRPr="008553EE" w:rsidRDefault="00705F5A" w:rsidP="008D385C">
            <w:pPr>
              <w:pStyle w:val="GSTCtextbox"/>
              <w:numPr>
                <w:ilvl w:val="0"/>
                <w:numId w:val="21"/>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proportion of goods and services purchased from locally owned and operated businesses is measured and managed.</w:t>
            </w:r>
          </w:p>
          <w:p w14:paraId="6A8FCD7B" w14:textId="77777777" w:rsidR="00705F5A" w:rsidRPr="008553EE" w:rsidRDefault="00705F5A" w:rsidP="008D385C">
            <w:pPr>
              <w:pStyle w:val="GSTCtextbox"/>
              <w:numPr>
                <w:ilvl w:val="0"/>
                <w:numId w:val="21"/>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proportion of non-locally owned or operated suppliers that are fair trade is measured and managed.</w:t>
            </w:r>
          </w:p>
        </w:tc>
        <w:tc>
          <w:tcPr>
            <w:tcW w:w="1285" w:type="dxa"/>
          </w:tcPr>
          <w:p w14:paraId="4FE5DCDC" w14:textId="77777777" w:rsidR="007C062A" w:rsidRDefault="007C062A" w:rsidP="007C062A">
            <w:pPr>
              <w:rPr>
                <w:lang w:val="en-CA" w:eastAsia="ja-JP"/>
              </w:rPr>
            </w:pPr>
            <w:r>
              <w:rPr>
                <w:noProof/>
                <w:lang w:eastAsia="zh-CN" w:bidi="he-IL"/>
              </w:rPr>
              <w:drawing>
                <wp:anchor distT="0" distB="0" distL="114300" distR="114300" simplePos="0" relativeHeight="251712512" behindDoc="0" locked="0" layoutInCell="1" allowOverlap="1" wp14:anchorId="748FAB9A" wp14:editId="5C70B878">
                  <wp:simplePos x="0" y="0"/>
                  <wp:positionH relativeFrom="column">
                    <wp:posOffset>1160</wp:posOffset>
                  </wp:positionH>
                  <wp:positionV relativeFrom="paragraph">
                    <wp:posOffset>187960</wp:posOffset>
                  </wp:positionV>
                  <wp:extent cx="640080" cy="640080"/>
                  <wp:effectExtent l="0" t="0" r="762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20963" w14:textId="77777777" w:rsidR="007C062A" w:rsidRDefault="007C062A" w:rsidP="007C062A">
            <w:pPr>
              <w:tabs>
                <w:tab w:val="left" w:pos="1069"/>
              </w:tabs>
              <w:rPr>
                <w:lang w:val="en-CA" w:eastAsia="ja-JP"/>
              </w:rPr>
            </w:pPr>
            <w:r>
              <w:rPr>
                <w:lang w:val="en-CA" w:eastAsia="ja-JP"/>
              </w:rPr>
              <w:tab/>
            </w:r>
          </w:p>
          <w:p w14:paraId="51827039" w14:textId="52E459C7" w:rsidR="007C062A" w:rsidRPr="007C062A" w:rsidRDefault="00126C9A" w:rsidP="007C062A">
            <w:pPr>
              <w:tabs>
                <w:tab w:val="left" w:pos="1069"/>
              </w:tabs>
              <w:rPr>
                <w:lang w:val="en-CA" w:eastAsia="ja-JP"/>
              </w:rPr>
            </w:pPr>
            <w:r>
              <w:rPr>
                <w:noProof/>
                <w:lang w:eastAsia="zh-CN" w:bidi="he-IL"/>
              </w:rPr>
              <w:drawing>
                <wp:anchor distT="0" distB="0" distL="114300" distR="114300" simplePos="0" relativeHeight="251812864" behindDoc="0" locked="0" layoutInCell="1" allowOverlap="1" wp14:anchorId="5B73C994" wp14:editId="2005B2C5">
                  <wp:simplePos x="0" y="0"/>
                  <wp:positionH relativeFrom="column">
                    <wp:posOffset>-3175</wp:posOffset>
                  </wp:positionH>
                  <wp:positionV relativeFrom="paragraph">
                    <wp:posOffset>1052830</wp:posOffset>
                  </wp:positionV>
                  <wp:extent cx="640080" cy="640080"/>
                  <wp:effectExtent l="0" t="0" r="7620" b="762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62A">
              <w:rPr>
                <w:noProof/>
                <w:lang w:eastAsia="zh-CN" w:bidi="he-IL"/>
              </w:rPr>
              <w:drawing>
                <wp:anchor distT="0" distB="0" distL="114300" distR="114300" simplePos="0" relativeHeight="251714560" behindDoc="0" locked="0" layoutInCell="1" allowOverlap="1" wp14:anchorId="577646F0" wp14:editId="3199D652">
                  <wp:simplePos x="0" y="0"/>
                  <wp:positionH relativeFrom="column">
                    <wp:posOffset>-3810</wp:posOffset>
                  </wp:positionH>
                  <wp:positionV relativeFrom="paragraph">
                    <wp:posOffset>296678</wp:posOffset>
                  </wp:positionV>
                  <wp:extent cx="640080" cy="640080"/>
                  <wp:effectExtent l="0" t="0" r="762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5F5A" w:rsidRPr="001802F3" w14:paraId="7D80A90D" w14:textId="14182615" w:rsidTr="00705F5A">
        <w:trPr>
          <w:jc w:val="center"/>
        </w:trPr>
        <w:tc>
          <w:tcPr>
            <w:tcW w:w="4531" w:type="dxa"/>
          </w:tcPr>
          <w:p w14:paraId="64604CFA"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lastRenderedPageBreak/>
              <w:t>B4 Local entrepreneurs</w:t>
            </w:r>
          </w:p>
          <w:p w14:paraId="5D75FC2B"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supports local entrepreneurs in the development and sale of sustainable products and services that are based on the area’s nature, </w:t>
            </w:r>
            <w:proofErr w:type="gramStart"/>
            <w:r w:rsidRPr="006662B7">
              <w:rPr>
                <w:rFonts w:ascii="Calibri" w:hAnsi="Calibri"/>
                <w:bCs/>
                <w:color w:val="000000" w:themeColor="text1"/>
                <w:lang w:val="en-CA"/>
              </w:rPr>
              <w:t>history</w:t>
            </w:r>
            <w:proofErr w:type="gramEnd"/>
            <w:r w:rsidRPr="006662B7">
              <w:rPr>
                <w:rFonts w:ascii="Calibri" w:hAnsi="Calibri"/>
                <w:bCs/>
                <w:color w:val="000000" w:themeColor="text1"/>
                <w:lang w:val="en-CA"/>
              </w:rPr>
              <w:t xml:space="preserve"> and culture.</w:t>
            </w:r>
          </w:p>
        </w:tc>
        <w:tc>
          <w:tcPr>
            <w:tcW w:w="4957" w:type="dxa"/>
          </w:tcPr>
          <w:p w14:paraId="1257E64D" w14:textId="77777777" w:rsidR="00705F5A" w:rsidRPr="008553EE" w:rsidRDefault="00705F5A" w:rsidP="008D385C">
            <w:pPr>
              <w:pStyle w:val="GSTCtextbox"/>
              <w:numPr>
                <w:ilvl w:val="0"/>
                <w:numId w:val="22"/>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Locally owned businesses are given access to premises and customers for commercial activity.</w:t>
            </w:r>
          </w:p>
          <w:p w14:paraId="512AC1EF" w14:textId="77777777" w:rsidR="00705F5A" w:rsidRPr="008553EE" w:rsidRDefault="00705F5A" w:rsidP="008D385C">
            <w:pPr>
              <w:pStyle w:val="GSTCtextbox"/>
              <w:numPr>
                <w:ilvl w:val="0"/>
                <w:numId w:val="22"/>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Where appropriate, the organization provides advice and support to local service providers with whom it engages, on the quality and sustainability of their service.</w:t>
            </w:r>
            <w:r w:rsidRPr="008553EE" w:rsidDel="00082895">
              <w:rPr>
                <w:rFonts w:ascii="Calibri" w:hAnsi="Calibri"/>
                <w:bCs/>
                <w:color w:val="000000" w:themeColor="text1"/>
                <w:sz w:val="18"/>
                <w:szCs w:val="18"/>
                <w:lang w:val="en-CA"/>
              </w:rPr>
              <w:t xml:space="preserve"> </w:t>
            </w:r>
          </w:p>
          <w:p w14:paraId="705EBCDF" w14:textId="77777777" w:rsidR="00705F5A" w:rsidRPr="008553EE" w:rsidRDefault="00705F5A" w:rsidP="008D385C">
            <w:pPr>
              <w:pStyle w:val="GSTCtextbox"/>
              <w:numPr>
                <w:ilvl w:val="0"/>
                <w:numId w:val="22"/>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Opportunities for joint ventures and partnerships with local entrepreneurs are considered and pursued where appropriate.</w:t>
            </w:r>
          </w:p>
        </w:tc>
        <w:tc>
          <w:tcPr>
            <w:tcW w:w="1285" w:type="dxa"/>
          </w:tcPr>
          <w:p w14:paraId="23A0D42E" w14:textId="2899837B" w:rsidR="007C062A" w:rsidRPr="007C062A" w:rsidRDefault="00126C9A" w:rsidP="007C062A">
            <w:pPr>
              <w:rPr>
                <w:lang w:val="en-CA" w:eastAsia="ja-JP"/>
              </w:rPr>
            </w:pPr>
            <w:r>
              <w:rPr>
                <w:noProof/>
                <w:lang w:eastAsia="zh-CN" w:bidi="he-IL"/>
              </w:rPr>
              <w:drawing>
                <wp:anchor distT="0" distB="0" distL="114300" distR="114300" simplePos="0" relativeHeight="251813888" behindDoc="0" locked="0" layoutInCell="1" allowOverlap="1" wp14:anchorId="3E91EC52" wp14:editId="0CA6ACE6">
                  <wp:simplePos x="0" y="0"/>
                  <wp:positionH relativeFrom="column">
                    <wp:posOffset>1270</wp:posOffset>
                  </wp:positionH>
                  <wp:positionV relativeFrom="paragraph">
                    <wp:posOffset>1047750</wp:posOffset>
                  </wp:positionV>
                  <wp:extent cx="640080" cy="640080"/>
                  <wp:effectExtent l="0" t="0" r="7620" b="762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62A">
              <w:rPr>
                <w:noProof/>
                <w:lang w:eastAsia="zh-CN" w:bidi="he-IL"/>
              </w:rPr>
              <w:drawing>
                <wp:anchor distT="0" distB="0" distL="114300" distR="114300" simplePos="0" relativeHeight="251716608" behindDoc="0" locked="0" layoutInCell="1" allowOverlap="1" wp14:anchorId="50B9D962" wp14:editId="008A5F63">
                  <wp:simplePos x="0" y="0"/>
                  <wp:positionH relativeFrom="column">
                    <wp:posOffset>-3175</wp:posOffset>
                  </wp:positionH>
                  <wp:positionV relativeFrom="paragraph">
                    <wp:posOffset>244575</wp:posOffset>
                  </wp:positionV>
                  <wp:extent cx="640080" cy="640080"/>
                  <wp:effectExtent l="0" t="0" r="762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9B244" w14:textId="483E932C" w:rsidR="007C062A" w:rsidRPr="007C062A" w:rsidRDefault="007C062A" w:rsidP="007C062A">
            <w:pPr>
              <w:rPr>
                <w:lang w:val="en-CA" w:eastAsia="ja-JP"/>
              </w:rPr>
            </w:pPr>
          </w:p>
        </w:tc>
      </w:tr>
      <w:tr w:rsidR="00705F5A" w:rsidRPr="001802F3" w14:paraId="6651D839" w14:textId="40B8D536" w:rsidTr="00705F5A">
        <w:trPr>
          <w:jc w:val="center"/>
        </w:trPr>
        <w:tc>
          <w:tcPr>
            <w:tcW w:w="4531" w:type="dxa"/>
          </w:tcPr>
          <w:p w14:paraId="4BE2433F"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B5 Exploitation and harassment</w:t>
            </w:r>
          </w:p>
          <w:p w14:paraId="423A948A"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The organization has implemented a policy against commercial, sexual or any other form of exploitation or harassment, particularly of children, adolescents, women, </w:t>
            </w:r>
            <w:proofErr w:type="gramStart"/>
            <w:r w:rsidRPr="006662B7">
              <w:rPr>
                <w:rFonts w:ascii="Calibri" w:hAnsi="Calibri"/>
                <w:bCs/>
                <w:color w:val="000000" w:themeColor="text1"/>
              </w:rPr>
              <w:t>minorities</w:t>
            </w:r>
            <w:proofErr w:type="gramEnd"/>
            <w:r w:rsidRPr="006662B7">
              <w:rPr>
                <w:rFonts w:ascii="Calibri" w:hAnsi="Calibri"/>
                <w:bCs/>
                <w:color w:val="000000" w:themeColor="text1"/>
              </w:rPr>
              <w:t xml:space="preserve"> and other vulnerable groups.</w:t>
            </w:r>
          </w:p>
        </w:tc>
        <w:tc>
          <w:tcPr>
            <w:tcW w:w="4957" w:type="dxa"/>
          </w:tcPr>
          <w:p w14:paraId="5C614501" w14:textId="77777777" w:rsidR="00705F5A" w:rsidRPr="008553EE" w:rsidRDefault="00705F5A" w:rsidP="008D385C">
            <w:pPr>
              <w:pStyle w:val="GSTCtextbox"/>
              <w:numPr>
                <w:ilvl w:val="0"/>
                <w:numId w:val="23"/>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has a documented policy against exploitation and harassment of vulnerable groups.</w:t>
            </w:r>
          </w:p>
          <w:p w14:paraId="1AA10D29" w14:textId="77777777" w:rsidR="00705F5A" w:rsidRPr="008553EE" w:rsidRDefault="00705F5A" w:rsidP="008D385C">
            <w:pPr>
              <w:pStyle w:val="GSTCtextbox"/>
              <w:numPr>
                <w:ilvl w:val="0"/>
                <w:numId w:val="23"/>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Action is taken to communicate and implement the policy. </w:t>
            </w:r>
          </w:p>
          <w:p w14:paraId="2F82908C" w14:textId="77777777" w:rsidR="00705F5A" w:rsidRPr="008553EE" w:rsidRDefault="00705F5A" w:rsidP="008D385C">
            <w:pPr>
              <w:pStyle w:val="GSTCtextbox"/>
              <w:numPr>
                <w:ilvl w:val="0"/>
                <w:numId w:val="23"/>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engages with the local community in working against exploitation and harassment.</w:t>
            </w:r>
          </w:p>
          <w:p w14:paraId="3EF01C9B" w14:textId="77777777" w:rsidR="00705F5A" w:rsidRPr="008553EE" w:rsidRDefault="00705F5A" w:rsidP="008D385C">
            <w:pPr>
              <w:pStyle w:val="GSTCtextbox"/>
              <w:numPr>
                <w:ilvl w:val="0"/>
                <w:numId w:val="23"/>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Records of employee ages are kept and show absence of any form of child labour (as defined by ILO).</w:t>
            </w:r>
          </w:p>
          <w:p w14:paraId="1C8646AB" w14:textId="77777777" w:rsidR="00705F5A" w:rsidRPr="008553EE" w:rsidRDefault="00705F5A" w:rsidP="008D385C">
            <w:pPr>
              <w:pStyle w:val="GSTCtextbox"/>
              <w:numPr>
                <w:ilvl w:val="0"/>
                <w:numId w:val="23"/>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supports action against child sex tourism.</w:t>
            </w:r>
          </w:p>
        </w:tc>
        <w:tc>
          <w:tcPr>
            <w:tcW w:w="1285" w:type="dxa"/>
          </w:tcPr>
          <w:p w14:paraId="0DD851DC" w14:textId="3DCB2C78" w:rsidR="00100DC5" w:rsidRPr="00126C9A" w:rsidRDefault="00126C9A" w:rsidP="00126C9A">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24800" behindDoc="1" locked="0" layoutInCell="1" allowOverlap="1" wp14:anchorId="2140804A" wp14:editId="048001A1">
                  <wp:simplePos x="0" y="0"/>
                  <wp:positionH relativeFrom="margin">
                    <wp:posOffset>-3175</wp:posOffset>
                  </wp:positionH>
                  <wp:positionV relativeFrom="paragraph">
                    <wp:posOffset>1781175</wp:posOffset>
                  </wp:positionV>
                  <wp:extent cx="640080" cy="640080"/>
                  <wp:effectExtent l="0" t="0" r="762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62A">
              <w:rPr>
                <w:noProof/>
                <w:lang w:eastAsia="zh-CN" w:bidi="he-IL"/>
              </w:rPr>
              <w:drawing>
                <wp:anchor distT="0" distB="0" distL="114300" distR="114300" simplePos="0" relativeHeight="251722752" behindDoc="0" locked="0" layoutInCell="1" allowOverlap="1" wp14:anchorId="77A1D6E6" wp14:editId="25F39054">
                  <wp:simplePos x="0" y="0"/>
                  <wp:positionH relativeFrom="column">
                    <wp:posOffset>-3175</wp:posOffset>
                  </wp:positionH>
                  <wp:positionV relativeFrom="paragraph">
                    <wp:posOffset>996950</wp:posOffset>
                  </wp:positionV>
                  <wp:extent cx="640080" cy="640080"/>
                  <wp:effectExtent l="0" t="0" r="762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62A">
              <w:rPr>
                <w:noProof/>
                <w:lang w:eastAsia="zh-CN" w:bidi="he-IL"/>
              </w:rPr>
              <w:drawing>
                <wp:anchor distT="0" distB="0" distL="114300" distR="114300" simplePos="0" relativeHeight="251720704" behindDoc="0" locked="0" layoutInCell="1" allowOverlap="1" wp14:anchorId="6FB8230E" wp14:editId="0625C2A8">
                  <wp:simplePos x="0" y="0"/>
                  <wp:positionH relativeFrom="column">
                    <wp:posOffset>-3810</wp:posOffset>
                  </wp:positionH>
                  <wp:positionV relativeFrom="paragraph">
                    <wp:posOffset>213360</wp:posOffset>
                  </wp:positionV>
                  <wp:extent cx="640080" cy="640080"/>
                  <wp:effectExtent l="0" t="0" r="762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5F5A" w:rsidRPr="001802F3" w14:paraId="4D5F3F09" w14:textId="3EC92536" w:rsidTr="00705F5A">
        <w:trPr>
          <w:jc w:val="center"/>
        </w:trPr>
        <w:tc>
          <w:tcPr>
            <w:tcW w:w="4531" w:type="dxa"/>
          </w:tcPr>
          <w:p w14:paraId="6CE0F532"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B6 Equal opportunity</w:t>
            </w:r>
          </w:p>
          <w:p w14:paraId="0D2B6DFD"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offers employment opportunities, including in management positions, without discrimination by gender, race, religion, disability or in other ways.  </w:t>
            </w:r>
          </w:p>
        </w:tc>
        <w:tc>
          <w:tcPr>
            <w:tcW w:w="4957" w:type="dxa"/>
          </w:tcPr>
          <w:p w14:paraId="562728E6" w14:textId="77777777" w:rsidR="00705F5A" w:rsidRPr="008553EE" w:rsidRDefault="00705F5A" w:rsidP="008D385C">
            <w:pPr>
              <w:pStyle w:val="GSTCtextbox"/>
              <w:numPr>
                <w:ilvl w:val="0"/>
                <w:numId w:val="24"/>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has identified groups at risk of discrimination, including women and local minorities.</w:t>
            </w:r>
          </w:p>
          <w:p w14:paraId="3758DCEB" w14:textId="77777777" w:rsidR="00705F5A" w:rsidRPr="008553EE" w:rsidRDefault="00705F5A" w:rsidP="008D385C">
            <w:pPr>
              <w:pStyle w:val="GSTCtextbox"/>
              <w:numPr>
                <w:ilvl w:val="0"/>
                <w:numId w:val="24"/>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proportion of employees drawn from each of these groups is monitored and is commensurate with local demographics.</w:t>
            </w:r>
          </w:p>
          <w:p w14:paraId="671FE348" w14:textId="77777777" w:rsidR="00705F5A" w:rsidRPr="008553EE" w:rsidRDefault="00705F5A" w:rsidP="008D385C">
            <w:pPr>
              <w:pStyle w:val="GSTCtextbox"/>
              <w:numPr>
                <w:ilvl w:val="0"/>
                <w:numId w:val="24"/>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Internal promotion includes members of these groups.  </w:t>
            </w:r>
          </w:p>
        </w:tc>
        <w:tc>
          <w:tcPr>
            <w:tcW w:w="1285" w:type="dxa"/>
          </w:tcPr>
          <w:p w14:paraId="076A53C0" w14:textId="728E9E6C" w:rsidR="007C062A" w:rsidRPr="005654C3" w:rsidRDefault="005654C3" w:rsidP="005654C3">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817984" behindDoc="0" locked="0" layoutInCell="1" allowOverlap="1" wp14:anchorId="608DFADA" wp14:editId="7CEEDC84">
                  <wp:simplePos x="0" y="0"/>
                  <wp:positionH relativeFrom="column">
                    <wp:posOffset>-1905</wp:posOffset>
                  </wp:positionH>
                  <wp:positionV relativeFrom="paragraph">
                    <wp:posOffset>1009178</wp:posOffset>
                  </wp:positionV>
                  <wp:extent cx="640080" cy="640080"/>
                  <wp:effectExtent l="0" t="0" r="7620" b="762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26848" behindDoc="0" locked="0" layoutInCell="1" allowOverlap="1" wp14:anchorId="25C8D8E6" wp14:editId="288AF45A">
                  <wp:simplePos x="0" y="0"/>
                  <wp:positionH relativeFrom="column">
                    <wp:posOffset>-3175</wp:posOffset>
                  </wp:positionH>
                  <wp:positionV relativeFrom="paragraph">
                    <wp:posOffset>222576</wp:posOffset>
                  </wp:positionV>
                  <wp:extent cx="640080" cy="640080"/>
                  <wp:effectExtent l="0" t="0" r="762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55C9D" w14:textId="3F5CDD1F" w:rsidR="005654C3" w:rsidRPr="007C062A" w:rsidRDefault="005654C3" w:rsidP="007C062A">
            <w:pPr>
              <w:rPr>
                <w:lang w:val="en-CA" w:eastAsia="ja-JP"/>
              </w:rPr>
            </w:pPr>
          </w:p>
        </w:tc>
      </w:tr>
      <w:tr w:rsidR="00705F5A" w:rsidRPr="001802F3" w14:paraId="4C09908C" w14:textId="73DEBE43" w:rsidTr="00705F5A">
        <w:trPr>
          <w:jc w:val="center"/>
        </w:trPr>
        <w:tc>
          <w:tcPr>
            <w:tcW w:w="4531" w:type="dxa"/>
          </w:tcPr>
          <w:p w14:paraId="5A021C1A" w14:textId="77777777" w:rsidR="00705F5A" w:rsidRPr="006662B7" w:rsidRDefault="00705F5A"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lastRenderedPageBreak/>
              <w:t>B7 Decent work</w:t>
            </w:r>
          </w:p>
          <w:p w14:paraId="1DFCF780" w14:textId="77777777" w:rsidR="00705F5A" w:rsidRPr="006662B7" w:rsidRDefault="00705F5A"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Labour rights are respected, a safe and secure working environment is </w:t>
            </w:r>
            <w:proofErr w:type="gramStart"/>
            <w:r w:rsidRPr="006662B7">
              <w:rPr>
                <w:rFonts w:ascii="Calibri" w:hAnsi="Calibri"/>
                <w:bCs/>
                <w:color w:val="000000" w:themeColor="text1"/>
                <w:lang w:val="en-CA"/>
              </w:rPr>
              <w:t>provided</w:t>
            </w:r>
            <w:proofErr w:type="gramEnd"/>
            <w:r w:rsidRPr="006662B7">
              <w:rPr>
                <w:rFonts w:ascii="Calibri" w:hAnsi="Calibri"/>
                <w:bCs/>
                <w:color w:val="000000" w:themeColor="text1"/>
                <w:lang w:val="en-CA"/>
              </w:rPr>
              <w:t xml:space="preserve"> and employees are paid at least a living wage.   Employees are offered regular training, </w:t>
            </w:r>
            <w:proofErr w:type="gramStart"/>
            <w:r w:rsidRPr="006662B7">
              <w:rPr>
                <w:rFonts w:ascii="Calibri" w:hAnsi="Calibri"/>
                <w:bCs/>
                <w:color w:val="000000" w:themeColor="text1"/>
                <w:lang w:val="en-CA"/>
              </w:rPr>
              <w:t>experience</w:t>
            </w:r>
            <w:proofErr w:type="gramEnd"/>
            <w:r w:rsidRPr="006662B7">
              <w:rPr>
                <w:rFonts w:ascii="Calibri" w:hAnsi="Calibri"/>
                <w:bCs/>
                <w:color w:val="000000" w:themeColor="text1"/>
                <w:lang w:val="en-CA"/>
              </w:rPr>
              <w:t xml:space="preserve"> and opportunities for advancement.</w:t>
            </w:r>
          </w:p>
        </w:tc>
        <w:tc>
          <w:tcPr>
            <w:tcW w:w="4957" w:type="dxa"/>
          </w:tcPr>
          <w:p w14:paraId="0CAFAC1D" w14:textId="77777777" w:rsidR="00705F5A" w:rsidRPr="008553EE" w:rsidRDefault="00705F5A" w:rsidP="008D385C">
            <w:pPr>
              <w:pStyle w:val="GSTCtextbox"/>
              <w:numPr>
                <w:ilvl w:val="0"/>
                <w:numId w:val="26"/>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demonstrates awareness of, and compliance with, international labour standards and regulations.</w:t>
            </w:r>
          </w:p>
          <w:p w14:paraId="4A6A9A5E" w14:textId="77777777" w:rsidR="00705F5A" w:rsidRPr="008553EE" w:rsidRDefault="00705F5A" w:rsidP="008D385C">
            <w:pPr>
              <w:pStyle w:val="GSTCtextbox"/>
              <w:numPr>
                <w:ilvl w:val="0"/>
                <w:numId w:val="2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Wage levels are monitored and regularly reviewed against national norms for a living wage.</w:t>
            </w:r>
          </w:p>
          <w:p w14:paraId="76B0ED13" w14:textId="77777777" w:rsidR="00705F5A" w:rsidRPr="008553EE" w:rsidRDefault="00705F5A" w:rsidP="008D385C">
            <w:pPr>
              <w:pStyle w:val="GSTCtextbox"/>
              <w:numPr>
                <w:ilvl w:val="0"/>
                <w:numId w:val="2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Training records are kept for all staff, showing the level and frequency of training received.</w:t>
            </w:r>
          </w:p>
          <w:p w14:paraId="7C83E570" w14:textId="77777777" w:rsidR="00705F5A" w:rsidRPr="008553EE" w:rsidRDefault="00705F5A" w:rsidP="008D385C">
            <w:pPr>
              <w:pStyle w:val="GSTCtextbox"/>
              <w:numPr>
                <w:ilvl w:val="0"/>
                <w:numId w:val="2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Employee contracts show support for health care and social security.</w:t>
            </w:r>
          </w:p>
          <w:p w14:paraId="6B05FD7C" w14:textId="77777777" w:rsidR="00705F5A" w:rsidRPr="008553EE" w:rsidRDefault="00705F5A" w:rsidP="008D385C">
            <w:pPr>
              <w:pStyle w:val="GSTCtextbox"/>
              <w:numPr>
                <w:ilvl w:val="0"/>
                <w:numId w:val="2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Water, </w:t>
            </w:r>
            <w:proofErr w:type="gramStart"/>
            <w:r w:rsidRPr="008553EE">
              <w:rPr>
                <w:rFonts w:ascii="Calibri" w:hAnsi="Calibri"/>
                <w:bCs/>
                <w:color w:val="000000" w:themeColor="text1"/>
                <w:sz w:val="18"/>
                <w:szCs w:val="18"/>
                <w:lang w:val="en-CA"/>
              </w:rPr>
              <w:t>sanitation</w:t>
            </w:r>
            <w:proofErr w:type="gramEnd"/>
            <w:r w:rsidRPr="008553EE">
              <w:rPr>
                <w:rFonts w:ascii="Calibri" w:hAnsi="Calibri"/>
                <w:bCs/>
                <w:color w:val="000000" w:themeColor="text1"/>
                <w:sz w:val="18"/>
                <w:szCs w:val="18"/>
                <w:lang w:val="en-CA"/>
              </w:rPr>
              <w:t xml:space="preserve"> and hygiene facilities are provided for all onsite workers.</w:t>
            </w:r>
          </w:p>
          <w:p w14:paraId="5FDA6B5E" w14:textId="77777777" w:rsidR="00705F5A" w:rsidRPr="008553EE" w:rsidRDefault="00705F5A" w:rsidP="008D385C">
            <w:pPr>
              <w:pStyle w:val="GSTCtextbox"/>
              <w:numPr>
                <w:ilvl w:val="0"/>
                <w:numId w:val="2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Employee satisfaction is monitored.</w:t>
            </w:r>
          </w:p>
          <w:p w14:paraId="5955CF96" w14:textId="78F03575" w:rsidR="00705F5A" w:rsidRPr="008553EE" w:rsidRDefault="00705F5A" w:rsidP="008D385C">
            <w:pPr>
              <w:pStyle w:val="GSTCtextbox"/>
              <w:numPr>
                <w:ilvl w:val="0"/>
                <w:numId w:val="26"/>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An employee grievance mechanism is in place.</w:t>
            </w:r>
          </w:p>
        </w:tc>
        <w:tc>
          <w:tcPr>
            <w:tcW w:w="1285" w:type="dxa"/>
          </w:tcPr>
          <w:p w14:paraId="4335F844" w14:textId="1D550F12" w:rsidR="00F151DC" w:rsidRPr="003C1DE1" w:rsidRDefault="003C1DE1" w:rsidP="003C1DE1">
            <w:pPr>
              <w:pStyle w:val="GSTCtextbox"/>
              <w:spacing w:after="0"/>
              <w:ind w:left="0"/>
              <w:rPr>
                <w:rFonts w:ascii="Calibri" w:eastAsia="Calibri" w:hAnsi="Calibri" w:cs="Times New Roman"/>
                <w:noProof/>
                <w:color w:val="auto"/>
                <w:sz w:val="22"/>
                <w:szCs w:val="22"/>
                <w:lang w:eastAsia="zh-CN" w:bidi="he-IL"/>
              </w:rPr>
            </w:pPr>
            <w:r>
              <w:rPr>
                <w:noProof/>
                <w:lang w:eastAsia="zh-CN" w:bidi="he-IL"/>
              </w:rPr>
              <w:drawing>
                <wp:anchor distT="0" distB="0" distL="114300" distR="114300" simplePos="0" relativeHeight="251730944" behindDoc="0" locked="0" layoutInCell="1" allowOverlap="1" wp14:anchorId="0CBCC5AD" wp14:editId="0CBE15B3">
                  <wp:simplePos x="0" y="0"/>
                  <wp:positionH relativeFrom="column">
                    <wp:posOffset>-3175</wp:posOffset>
                  </wp:positionH>
                  <wp:positionV relativeFrom="paragraph">
                    <wp:posOffset>1088553</wp:posOffset>
                  </wp:positionV>
                  <wp:extent cx="640080" cy="640080"/>
                  <wp:effectExtent l="0" t="0" r="7620" b="762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32992" behindDoc="0" locked="0" layoutInCell="1" allowOverlap="1" wp14:anchorId="721D9BB9" wp14:editId="4486CD14">
                  <wp:simplePos x="0" y="0"/>
                  <wp:positionH relativeFrom="column">
                    <wp:posOffset>4917</wp:posOffset>
                  </wp:positionH>
                  <wp:positionV relativeFrom="paragraph">
                    <wp:posOffset>1925500</wp:posOffset>
                  </wp:positionV>
                  <wp:extent cx="640080" cy="640080"/>
                  <wp:effectExtent l="0" t="0" r="762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62A">
              <w:rPr>
                <w:noProof/>
                <w:lang w:eastAsia="zh-CN" w:bidi="he-IL"/>
              </w:rPr>
              <w:drawing>
                <wp:anchor distT="0" distB="0" distL="114300" distR="114300" simplePos="0" relativeHeight="251728896" behindDoc="0" locked="0" layoutInCell="1" allowOverlap="1" wp14:anchorId="37AEBE13" wp14:editId="45BEAF86">
                  <wp:simplePos x="0" y="0"/>
                  <wp:positionH relativeFrom="margin">
                    <wp:posOffset>-3810</wp:posOffset>
                  </wp:positionH>
                  <wp:positionV relativeFrom="paragraph">
                    <wp:posOffset>237490</wp:posOffset>
                  </wp:positionV>
                  <wp:extent cx="640080" cy="640080"/>
                  <wp:effectExtent l="0" t="0" r="762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5F5A" w:rsidRPr="001802F3" w14:paraId="04D7A28C" w14:textId="08822026" w:rsidTr="00705F5A">
        <w:trPr>
          <w:jc w:val="center"/>
        </w:trPr>
        <w:tc>
          <w:tcPr>
            <w:tcW w:w="4531" w:type="dxa"/>
          </w:tcPr>
          <w:p w14:paraId="25FB29A5" w14:textId="77777777" w:rsidR="00705F5A" w:rsidRPr="006662B7" w:rsidRDefault="00705F5A" w:rsidP="00B87A78">
            <w:pPr>
              <w:pStyle w:val="GSTCtextbox"/>
              <w:spacing w:after="0"/>
              <w:rPr>
                <w:rFonts w:ascii="Calibri" w:hAnsi="Calibri"/>
                <w:b/>
                <w:color w:val="000000" w:themeColor="text1"/>
              </w:rPr>
            </w:pPr>
            <w:r w:rsidRPr="006662B7">
              <w:rPr>
                <w:rFonts w:ascii="Calibri" w:hAnsi="Calibri"/>
                <w:b/>
                <w:color w:val="000000" w:themeColor="text1"/>
              </w:rPr>
              <w:t>B8 Community services</w:t>
            </w:r>
          </w:p>
          <w:p w14:paraId="2F79702A" w14:textId="77777777" w:rsidR="00705F5A" w:rsidRPr="006662B7" w:rsidRDefault="00705F5A" w:rsidP="00B87A78">
            <w:pPr>
              <w:pStyle w:val="GSTCtextbox"/>
              <w:spacing w:after="0"/>
              <w:rPr>
                <w:rFonts w:ascii="Calibri" w:hAnsi="Calibri"/>
                <w:bCs/>
                <w:color w:val="000000" w:themeColor="text1"/>
              </w:rPr>
            </w:pPr>
            <w:r w:rsidRPr="006662B7">
              <w:rPr>
                <w:rFonts w:ascii="Calibri" w:hAnsi="Calibri"/>
                <w:bCs/>
                <w:color w:val="000000" w:themeColor="text1"/>
              </w:rPr>
              <w:t xml:space="preserve">The activities of the organization do not jeopardize the provision of basic services, such as food, water, energy, </w:t>
            </w:r>
            <w:proofErr w:type="gramStart"/>
            <w:r w:rsidRPr="006662B7">
              <w:rPr>
                <w:rFonts w:ascii="Calibri" w:hAnsi="Calibri"/>
                <w:bCs/>
                <w:color w:val="000000" w:themeColor="text1"/>
              </w:rPr>
              <w:t>healthcare</w:t>
            </w:r>
            <w:proofErr w:type="gramEnd"/>
            <w:r w:rsidRPr="006662B7">
              <w:rPr>
                <w:rFonts w:ascii="Calibri" w:hAnsi="Calibri"/>
                <w:bCs/>
                <w:color w:val="000000" w:themeColor="text1"/>
              </w:rPr>
              <w:t xml:space="preserve"> or sanitation, to </w:t>
            </w:r>
            <w:proofErr w:type="spellStart"/>
            <w:r w:rsidRPr="006662B7">
              <w:rPr>
                <w:rFonts w:ascii="Calibri" w:hAnsi="Calibri"/>
                <w:bCs/>
                <w:color w:val="000000" w:themeColor="text1"/>
              </w:rPr>
              <w:t>neighbouring</w:t>
            </w:r>
            <w:proofErr w:type="spellEnd"/>
            <w:r w:rsidRPr="006662B7">
              <w:rPr>
                <w:rFonts w:ascii="Calibri" w:hAnsi="Calibri"/>
                <w:bCs/>
                <w:color w:val="000000" w:themeColor="text1"/>
              </w:rPr>
              <w:t xml:space="preserve"> communities.</w:t>
            </w:r>
          </w:p>
        </w:tc>
        <w:tc>
          <w:tcPr>
            <w:tcW w:w="4957" w:type="dxa"/>
          </w:tcPr>
          <w:p w14:paraId="60D0D133" w14:textId="0B8F5886" w:rsidR="00705F5A" w:rsidRPr="008553EE" w:rsidRDefault="00705F5A" w:rsidP="008D385C">
            <w:pPr>
              <w:pStyle w:val="GSTCtextbox"/>
              <w:numPr>
                <w:ilvl w:val="0"/>
                <w:numId w:val="25"/>
              </w:numPr>
              <w:spacing w:after="0"/>
              <w:rPr>
                <w:rFonts w:ascii="Calibri" w:hAnsi="Calibri"/>
                <w:bCs/>
                <w:color w:val="000000" w:themeColor="text1"/>
                <w:sz w:val="18"/>
                <w:szCs w:val="18"/>
              </w:rPr>
            </w:pPr>
            <w:r w:rsidRPr="008553EE">
              <w:rPr>
                <w:rFonts w:ascii="Calibri" w:hAnsi="Calibri"/>
                <w:bCs/>
                <w:color w:val="000000" w:themeColor="text1"/>
                <w:sz w:val="18"/>
                <w:szCs w:val="18"/>
              </w:rPr>
              <w:t>The organization monitors its impact on the availability of local services.</w:t>
            </w:r>
          </w:p>
          <w:p w14:paraId="45F6787B" w14:textId="4325A285" w:rsidR="00705F5A" w:rsidRPr="008553EE" w:rsidRDefault="00705F5A" w:rsidP="008D385C">
            <w:pPr>
              <w:pStyle w:val="GSTCtextbox"/>
              <w:numPr>
                <w:ilvl w:val="0"/>
                <w:numId w:val="25"/>
              </w:numPr>
              <w:spacing w:before="0" w:after="0"/>
              <w:rPr>
                <w:rFonts w:ascii="Calibri" w:hAnsi="Calibri"/>
                <w:bCs/>
                <w:color w:val="000000" w:themeColor="text1"/>
                <w:sz w:val="18"/>
                <w:szCs w:val="18"/>
              </w:rPr>
            </w:pPr>
            <w:r w:rsidRPr="008553EE">
              <w:rPr>
                <w:rFonts w:ascii="Calibri" w:hAnsi="Calibri"/>
                <w:bCs/>
                <w:color w:val="000000" w:themeColor="text1"/>
                <w:sz w:val="18"/>
                <w:szCs w:val="18"/>
              </w:rPr>
              <w:t>A communication/feedback/grievance mechanism is in place for local communities.</w:t>
            </w:r>
          </w:p>
          <w:p w14:paraId="1B78D031" w14:textId="77777777" w:rsidR="00705F5A" w:rsidRPr="008553EE" w:rsidRDefault="00705F5A" w:rsidP="008D385C">
            <w:pPr>
              <w:pStyle w:val="GSTCtextbox"/>
              <w:numPr>
                <w:ilvl w:val="0"/>
                <w:numId w:val="25"/>
              </w:numPr>
              <w:spacing w:before="0"/>
              <w:rPr>
                <w:rFonts w:ascii="Calibri" w:hAnsi="Calibri"/>
                <w:bCs/>
                <w:color w:val="000000" w:themeColor="text1"/>
                <w:sz w:val="18"/>
                <w:szCs w:val="18"/>
              </w:rPr>
            </w:pPr>
            <w:r w:rsidRPr="008553EE">
              <w:rPr>
                <w:rFonts w:ascii="Calibri" w:hAnsi="Calibri"/>
                <w:bCs/>
                <w:color w:val="000000" w:themeColor="text1"/>
                <w:sz w:val="18"/>
                <w:szCs w:val="18"/>
              </w:rPr>
              <w:t>Any reduction in availability of basic services to local communities, identified as the result of the organization’s activities, is addressed.</w:t>
            </w:r>
          </w:p>
        </w:tc>
        <w:tc>
          <w:tcPr>
            <w:tcW w:w="1285" w:type="dxa"/>
          </w:tcPr>
          <w:p w14:paraId="45124B31" w14:textId="67B4D895" w:rsidR="007C062A" w:rsidRDefault="003C1DE1" w:rsidP="00705F5A">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39136" behindDoc="0" locked="0" layoutInCell="1" allowOverlap="1" wp14:anchorId="22A50F83" wp14:editId="11C2F364">
                  <wp:simplePos x="0" y="0"/>
                  <wp:positionH relativeFrom="margin">
                    <wp:posOffset>-3175</wp:posOffset>
                  </wp:positionH>
                  <wp:positionV relativeFrom="paragraph">
                    <wp:posOffset>1870547</wp:posOffset>
                  </wp:positionV>
                  <wp:extent cx="640080" cy="640080"/>
                  <wp:effectExtent l="0" t="0" r="762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37088" behindDoc="0" locked="0" layoutInCell="1" allowOverlap="1" wp14:anchorId="3AD01BD1" wp14:editId="1FE5C9C9">
                  <wp:simplePos x="0" y="0"/>
                  <wp:positionH relativeFrom="column">
                    <wp:posOffset>6350</wp:posOffset>
                  </wp:positionH>
                  <wp:positionV relativeFrom="paragraph">
                    <wp:posOffset>1057747</wp:posOffset>
                  </wp:positionV>
                  <wp:extent cx="640080" cy="640080"/>
                  <wp:effectExtent l="0" t="0" r="7620" b="762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62A">
              <w:rPr>
                <w:noProof/>
                <w:lang w:eastAsia="zh-CN" w:bidi="he-IL"/>
              </w:rPr>
              <w:drawing>
                <wp:anchor distT="0" distB="0" distL="114300" distR="114300" simplePos="0" relativeHeight="251735040" behindDoc="0" locked="0" layoutInCell="1" allowOverlap="1" wp14:anchorId="5057DC2C" wp14:editId="1ACFB818">
                  <wp:simplePos x="0" y="0"/>
                  <wp:positionH relativeFrom="column">
                    <wp:posOffset>-2907</wp:posOffset>
                  </wp:positionH>
                  <wp:positionV relativeFrom="paragraph">
                    <wp:posOffset>264828</wp:posOffset>
                  </wp:positionV>
                  <wp:extent cx="640080" cy="640080"/>
                  <wp:effectExtent l="0" t="0" r="7620" b="762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8044F" w14:textId="37860950" w:rsidR="00705F5A" w:rsidRPr="00B12426" w:rsidRDefault="00705F5A" w:rsidP="00705F5A">
            <w:pPr>
              <w:pStyle w:val="GSTCtextbox"/>
              <w:spacing w:after="0"/>
              <w:ind w:left="0"/>
              <w:rPr>
                <w:rFonts w:ascii="Calibri" w:hAnsi="Calibri"/>
                <w:color w:val="735552"/>
                <w:sz w:val="18"/>
                <w:szCs w:val="18"/>
              </w:rPr>
            </w:pPr>
          </w:p>
        </w:tc>
      </w:tr>
      <w:tr w:rsidR="00705F5A" w:rsidRPr="001802F3" w14:paraId="2F0033A9" w14:textId="4B6A0E82" w:rsidTr="00705F5A">
        <w:trPr>
          <w:jc w:val="center"/>
        </w:trPr>
        <w:tc>
          <w:tcPr>
            <w:tcW w:w="4531" w:type="dxa"/>
            <w:tcBorders>
              <w:bottom w:val="single" w:sz="4" w:space="0" w:color="BFBFBF"/>
            </w:tcBorders>
          </w:tcPr>
          <w:p w14:paraId="5F8397EB" w14:textId="77777777" w:rsidR="00705F5A" w:rsidRPr="006662B7" w:rsidRDefault="00705F5A" w:rsidP="00B87A78">
            <w:pPr>
              <w:pStyle w:val="GSTCtextbox"/>
              <w:spacing w:after="0"/>
              <w:rPr>
                <w:rFonts w:ascii="Calibri" w:hAnsi="Calibri"/>
                <w:b/>
                <w:color w:val="000000" w:themeColor="text1"/>
              </w:rPr>
            </w:pPr>
            <w:r w:rsidRPr="006662B7">
              <w:rPr>
                <w:rFonts w:ascii="Calibri" w:hAnsi="Calibri"/>
                <w:b/>
                <w:color w:val="000000" w:themeColor="text1"/>
              </w:rPr>
              <w:t>B9 Local livelihoods</w:t>
            </w:r>
          </w:p>
          <w:p w14:paraId="56680203" w14:textId="77777777" w:rsidR="00705F5A" w:rsidRPr="006662B7" w:rsidRDefault="00705F5A" w:rsidP="00B87A78">
            <w:pPr>
              <w:pStyle w:val="GSTCtextbox"/>
              <w:spacing w:after="0"/>
              <w:rPr>
                <w:rFonts w:ascii="Calibri" w:hAnsi="Calibri"/>
                <w:bCs/>
                <w:color w:val="000000" w:themeColor="text1"/>
              </w:rPr>
            </w:pPr>
            <w:r w:rsidRPr="006662B7">
              <w:rPr>
                <w:rFonts w:ascii="Calibri" w:hAnsi="Calibri"/>
                <w:bCs/>
                <w:color w:val="000000" w:themeColor="text1"/>
              </w:rPr>
              <w:t xml:space="preserve">The activities of the organization do not adversely affect local access to livelihoods, including land and aquatic resource use, rights-of-way, </w:t>
            </w:r>
            <w:proofErr w:type="gramStart"/>
            <w:r w:rsidRPr="006662B7">
              <w:rPr>
                <w:rFonts w:ascii="Calibri" w:hAnsi="Calibri"/>
                <w:bCs/>
                <w:color w:val="000000" w:themeColor="text1"/>
              </w:rPr>
              <w:t>transport</w:t>
            </w:r>
            <w:proofErr w:type="gramEnd"/>
            <w:r w:rsidRPr="006662B7">
              <w:rPr>
                <w:rFonts w:ascii="Calibri" w:hAnsi="Calibri"/>
                <w:bCs/>
                <w:color w:val="000000" w:themeColor="text1"/>
              </w:rPr>
              <w:t xml:space="preserve"> and housing.</w:t>
            </w:r>
          </w:p>
        </w:tc>
        <w:tc>
          <w:tcPr>
            <w:tcW w:w="4957" w:type="dxa"/>
          </w:tcPr>
          <w:p w14:paraId="6F221FA7" w14:textId="77777777" w:rsidR="00705F5A" w:rsidRPr="008553EE" w:rsidRDefault="00705F5A" w:rsidP="008D385C">
            <w:pPr>
              <w:pStyle w:val="GSTCtextbox"/>
              <w:numPr>
                <w:ilvl w:val="0"/>
                <w:numId w:val="27"/>
              </w:numPr>
              <w:spacing w:after="0"/>
              <w:rPr>
                <w:rFonts w:ascii="Calibri" w:hAnsi="Calibri"/>
                <w:bCs/>
                <w:color w:val="000000" w:themeColor="text1"/>
                <w:sz w:val="18"/>
                <w:szCs w:val="18"/>
              </w:rPr>
            </w:pPr>
            <w:r w:rsidRPr="008553EE">
              <w:rPr>
                <w:rFonts w:ascii="Calibri" w:hAnsi="Calibri"/>
                <w:bCs/>
                <w:color w:val="000000" w:themeColor="text1"/>
                <w:sz w:val="18"/>
                <w:szCs w:val="18"/>
              </w:rPr>
              <w:t>Local access to livelihoods is considered in decisions about development and operations.</w:t>
            </w:r>
          </w:p>
          <w:p w14:paraId="0B253F75" w14:textId="77777777" w:rsidR="00705F5A" w:rsidRPr="008553EE" w:rsidRDefault="00705F5A" w:rsidP="008D385C">
            <w:pPr>
              <w:pStyle w:val="GSTCtextbox"/>
              <w:numPr>
                <w:ilvl w:val="0"/>
                <w:numId w:val="27"/>
              </w:numPr>
              <w:spacing w:before="0" w:after="0"/>
              <w:rPr>
                <w:rFonts w:ascii="Calibri" w:hAnsi="Calibri"/>
                <w:bCs/>
                <w:color w:val="000000" w:themeColor="text1"/>
                <w:sz w:val="18"/>
                <w:szCs w:val="18"/>
              </w:rPr>
            </w:pPr>
            <w:r w:rsidRPr="008553EE">
              <w:rPr>
                <w:rFonts w:ascii="Calibri" w:hAnsi="Calibri"/>
                <w:bCs/>
                <w:color w:val="000000" w:themeColor="text1"/>
                <w:sz w:val="18"/>
                <w:szCs w:val="18"/>
              </w:rPr>
              <w:t xml:space="preserve">A communication mechanism is in place for local communities to report any instance of reduced access to local livelihoods. </w:t>
            </w:r>
          </w:p>
        </w:tc>
        <w:tc>
          <w:tcPr>
            <w:tcW w:w="1285" w:type="dxa"/>
          </w:tcPr>
          <w:p w14:paraId="3EBB79D4" w14:textId="2E34B45D" w:rsidR="00F151DC" w:rsidRPr="003C1DE1" w:rsidRDefault="006662B7" w:rsidP="003C1DE1">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42208" behindDoc="0" locked="0" layoutInCell="1" allowOverlap="1" wp14:anchorId="3562C891" wp14:editId="6BEE1B48">
                  <wp:simplePos x="0" y="0"/>
                  <wp:positionH relativeFrom="margin">
                    <wp:posOffset>4445</wp:posOffset>
                  </wp:positionH>
                  <wp:positionV relativeFrom="paragraph">
                    <wp:posOffset>1049183</wp:posOffset>
                  </wp:positionV>
                  <wp:extent cx="640080" cy="640080"/>
                  <wp:effectExtent l="0" t="0" r="762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997">
              <w:rPr>
                <w:noProof/>
                <w:lang w:eastAsia="zh-CN" w:bidi="he-IL"/>
              </w:rPr>
              <w:drawing>
                <wp:anchor distT="0" distB="0" distL="114300" distR="114300" simplePos="0" relativeHeight="251741184" behindDoc="0" locked="0" layoutInCell="1" allowOverlap="1" wp14:anchorId="1F2DD7E5" wp14:editId="2C12F4CB">
                  <wp:simplePos x="0" y="0"/>
                  <wp:positionH relativeFrom="column">
                    <wp:posOffset>6350</wp:posOffset>
                  </wp:positionH>
                  <wp:positionV relativeFrom="paragraph">
                    <wp:posOffset>193838</wp:posOffset>
                  </wp:positionV>
                  <wp:extent cx="640080" cy="640080"/>
                  <wp:effectExtent l="0" t="0" r="762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F3A5375" w14:textId="55AD1C84" w:rsidR="008D385C" w:rsidRDefault="008D385C" w:rsidP="00BE10DE">
      <w:pPr>
        <w:spacing w:after="0" w:line="240" w:lineRule="auto"/>
        <w:rPr>
          <w:rFonts w:ascii="Arial Narrow" w:hAnsi="Arial Narrow"/>
          <w:color w:val="735552"/>
          <w:sz w:val="18"/>
          <w:szCs w:val="18"/>
        </w:rPr>
      </w:pPr>
    </w:p>
    <w:p w14:paraId="34896678" w14:textId="77777777" w:rsidR="008D385C" w:rsidRDefault="008D385C" w:rsidP="009D6BA3">
      <w:pPr>
        <w:spacing w:after="120"/>
        <w:rPr>
          <w:rFonts w:ascii="Arial Narrow" w:hAnsi="Arial Narrow"/>
          <w:color w:val="735552"/>
          <w:sz w:val="18"/>
          <w:szCs w:val="18"/>
        </w:rPr>
      </w:pPr>
    </w:p>
    <w:tbl>
      <w:tblPr>
        <w:tblW w:w="10768" w:type="dxa"/>
        <w:jc w:val="center"/>
        <w:tblLook w:val="04A0" w:firstRow="1" w:lastRow="0" w:firstColumn="1" w:lastColumn="0" w:noHBand="0" w:noVBand="1"/>
      </w:tblPr>
      <w:tblGrid>
        <w:gridCol w:w="4531"/>
        <w:gridCol w:w="4962"/>
        <w:gridCol w:w="1275"/>
      </w:tblGrid>
      <w:tr w:rsidR="001F1997" w:rsidRPr="001802F3" w14:paraId="4F13198E" w14:textId="50419F9E" w:rsidTr="00BE10DE">
        <w:trPr>
          <w:trHeight w:val="503"/>
          <w:jc w:val="center"/>
        </w:trPr>
        <w:tc>
          <w:tcPr>
            <w:tcW w:w="10768"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0953F14" w14:textId="06069167" w:rsidR="001F1997" w:rsidRPr="00DB0505" w:rsidRDefault="001F1997" w:rsidP="00BE10DE">
            <w:pPr>
              <w:pStyle w:val="GSTCtextbox"/>
              <w:rPr>
                <w:rFonts w:ascii="Calibri" w:hAnsi="Calibri"/>
                <w:b/>
                <w:color w:val="auto"/>
                <w:sz w:val="28"/>
                <w:szCs w:val="28"/>
              </w:rPr>
            </w:pPr>
            <w:r w:rsidRPr="00DB0505">
              <w:rPr>
                <w:rFonts w:ascii="Calibri" w:hAnsi="Calibri"/>
                <w:b/>
                <w:color w:val="auto"/>
                <w:sz w:val="28"/>
                <w:szCs w:val="28"/>
              </w:rPr>
              <w:lastRenderedPageBreak/>
              <w:t>SECTION C: Maximize benefits to cultural heritage and minimize negative impacts</w:t>
            </w:r>
          </w:p>
        </w:tc>
      </w:tr>
      <w:tr w:rsidR="001F1997" w:rsidRPr="001802F3" w14:paraId="001F4E05" w14:textId="78A18B19" w:rsidTr="001F199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2AC82964" w14:textId="77777777" w:rsidR="001F1997" w:rsidRPr="006662B7" w:rsidRDefault="001F1997"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C1 Cultural interactions</w:t>
            </w:r>
          </w:p>
          <w:p w14:paraId="5BE89BC5" w14:textId="77777777" w:rsidR="001F1997" w:rsidRPr="006662B7" w:rsidRDefault="001F1997"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follows international and national good practice and locally agreed guidance for the management and promotion of visits to indigenous communities and culturally or historically sensitive sites </w:t>
            </w:r>
            <w:proofErr w:type="gramStart"/>
            <w:r w:rsidRPr="006662B7">
              <w:rPr>
                <w:rFonts w:ascii="Calibri" w:hAnsi="Calibri"/>
                <w:bCs/>
                <w:color w:val="000000" w:themeColor="text1"/>
                <w:lang w:val="en-CA"/>
              </w:rPr>
              <w:t>in order to</w:t>
            </w:r>
            <w:proofErr w:type="gramEnd"/>
            <w:r w:rsidRPr="006662B7">
              <w:rPr>
                <w:rFonts w:ascii="Calibri" w:hAnsi="Calibri"/>
                <w:bCs/>
                <w:color w:val="000000" w:themeColor="text1"/>
                <w:lang w:val="en-CA"/>
              </w:rPr>
              <w:t xml:space="preserve"> minimize adverse impacts and maximize local benefits and visitor fulfilment.</w:t>
            </w:r>
          </w:p>
        </w:tc>
        <w:tc>
          <w:tcPr>
            <w:tcW w:w="4962" w:type="dxa"/>
          </w:tcPr>
          <w:p w14:paraId="05ACC87C" w14:textId="77777777" w:rsidR="001F1997" w:rsidRPr="008553EE" w:rsidRDefault="001F1997" w:rsidP="008D385C">
            <w:pPr>
              <w:pStyle w:val="GSTCtextbox"/>
              <w:numPr>
                <w:ilvl w:val="0"/>
                <w:numId w:val="28"/>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The organization demonstrates awareness of, and compliance with, existing international, </w:t>
            </w:r>
            <w:proofErr w:type="gramStart"/>
            <w:r w:rsidRPr="008553EE">
              <w:rPr>
                <w:rFonts w:ascii="Calibri" w:hAnsi="Calibri"/>
                <w:bCs/>
                <w:color w:val="000000" w:themeColor="text1"/>
                <w:sz w:val="18"/>
                <w:szCs w:val="18"/>
                <w:lang w:val="en-CA"/>
              </w:rPr>
              <w:t>national</w:t>
            </w:r>
            <w:proofErr w:type="gramEnd"/>
            <w:r w:rsidRPr="008553EE">
              <w:rPr>
                <w:rFonts w:ascii="Calibri" w:hAnsi="Calibri"/>
                <w:bCs/>
                <w:color w:val="000000" w:themeColor="text1"/>
                <w:sz w:val="18"/>
                <w:szCs w:val="18"/>
                <w:lang w:val="en-CA"/>
              </w:rPr>
              <w:t xml:space="preserve"> and local good practice and guidance for tourist visits to cultural sites and indigenous communities.</w:t>
            </w:r>
          </w:p>
          <w:p w14:paraId="5093F072" w14:textId="77777777" w:rsidR="001F1997" w:rsidRPr="008553EE" w:rsidRDefault="001F1997" w:rsidP="008D385C">
            <w:pPr>
              <w:pStyle w:val="GSTCtextbox"/>
              <w:numPr>
                <w:ilvl w:val="0"/>
                <w:numId w:val="28"/>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engages with communities/sites in reviewing guidance and creating and agreeing additional guidelines as necessary.</w:t>
            </w:r>
          </w:p>
          <w:p w14:paraId="567C367B" w14:textId="77777777" w:rsidR="001F1997" w:rsidRPr="008553EE" w:rsidRDefault="001F1997" w:rsidP="008D385C">
            <w:pPr>
              <w:pStyle w:val="GSTCtextbox"/>
              <w:numPr>
                <w:ilvl w:val="0"/>
                <w:numId w:val="28"/>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Guidelines are effectively used and communicated.</w:t>
            </w:r>
          </w:p>
          <w:p w14:paraId="7642EA31" w14:textId="77777777" w:rsidR="001F1997" w:rsidRPr="008553EE" w:rsidRDefault="001F1997" w:rsidP="008D385C">
            <w:pPr>
              <w:pStyle w:val="GSTCtextbox"/>
              <w:numPr>
                <w:ilvl w:val="0"/>
                <w:numId w:val="28"/>
              </w:numPr>
              <w:spacing w:before="0"/>
              <w:rPr>
                <w:rFonts w:ascii="Calibri" w:hAnsi="Calibri"/>
                <w:bCs/>
                <w:color w:val="000000" w:themeColor="text1"/>
                <w:sz w:val="18"/>
                <w:szCs w:val="18"/>
                <w:lang w:val="en-CA"/>
              </w:rPr>
            </w:pPr>
            <w:proofErr w:type="gramStart"/>
            <w:r w:rsidRPr="008553EE">
              <w:rPr>
                <w:rFonts w:ascii="Calibri" w:hAnsi="Calibri"/>
                <w:bCs/>
                <w:color w:val="000000" w:themeColor="text1"/>
                <w:sz w:val="18"/>
                <w:szCs w:val="18"/>
                <w:lang w:val="en-CA"/>
              </w:rPr>
              <w:t>Particular measures</w:t>
            </w:r>
            <w:proofErr w:type="gramEnd"/>
            <w:r w:rsidRPr="008553EE">
              <w:rPr>
                <w:rFonts w:ascii="Calibri" w:hAnsi="Calibri"/>
                <w:bCs/>
                <w:color w:val="000000" w:themeColor="text1"/>
                <w:sz w:val="18"/>
                <w:szCs w:val="18"/>
                <w:lang w:val="en-CA"/>
              </w:rPr>
              <w:t xml:space="preserve"> are in place to avoid inappropriate interaction with children. </w:t>
            </w:r>
          </w:p>
        </w:tc>
        <w:tc>
          <w:tcPr>
            <w:tcW w:w="1275" w:type="dxa"/>
          </w:tcPr>
          <w:p w14:paraId="5927A7B9" w14:textId="7C317ECE" w:rsidR="001F1997" w:rsidRDefault="001F1997" w:rsidP="001F1997">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44256" behindDoc="0" locked="0" layoutInCell="1" allowOverlap="1" wp14:anchorId="30DF8EB2" wp14:editId="151B801F">
                  <wp:simplePos x="0" y="0"/>
                  <wp:positionH relativeFrom="column">
                    <wp:posOffset>-2273</wp:posOffset>
                  </wp:positionH>
                  <wp:positionV relativeFrom="paragraph">
                    <wp:posOffset>97790</wp:posOffset>
                  </wp:positionV>
                  <wp:extent cx="640080" cy="640080"/>
                  <wp:effectExtent l="0" t="0" r="7620"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DC7D6" w14:textId="77777777" w:rsidR="001F1997" w:rsidRPr="001F1997" w:rsidRDefault="001F1997" w:rsidP="001F1997">
            <w:pPr>
              <w:rPr>
                <w:lang w:val="en-CA" w:eastAsia="ja-JP"/>
              </w:rPr>
            </w:pPr>
          </w:p>
          <w:p w14:paraId="5A33FD65" w14:textId="3AF5DC15" w:rsidR="001F1997" w:rsidRDefault="001F1997" w:rsidP="001F1997">
            <w:pPr>
              <w:rPr>
                <w:lang w:val="en-CA" w:eastAsia="ja-JP"/>
              </w:rPr>
            </w:pPr>
            <w:r>
              <w:rPr>
                <w:noProof/>
                <w:lang w:eastAsia="zh-CN" w:bidi="he-IL"/>
              </w:rPr>
              <w:drawing>
                <wp:anchor distT="0" distB="0" distL="114300" distR="114300" simplePos="0" relativeHeight="251748352" behindDoc="0" locked="0" layoutInCell="1" allowOverlap="1" wp14:anchorId="181364C5" wp14:editId="324EF04C">
                  <wp:simplePos x="0" y="0"/>
                  <wp:positionH relativeFrom="margin">
                    <wp:posOffset>2807</wp:posOffset>
                  </wp:positionH>
                  <wp:positionV relativeFrom="paragraph">
                    <wp:posOffset>1138555</wp:posOffset>
                  </wp:positionV>
                  <wp:extent cx="640080" cy="640080"/>
                  <wp:effectExtent l="0" t="0" r="7620" b="762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46304" behindDoc="0" locked="0" layoutInCell="1" allowOverlap="1" wp14:anchorId="79BBBE36" wp14:editId="7FB22A91">
                  <wp:simplePos x="0" y="0"/>
                  <wp:positionH relativeFrom="column">
                    <wp:posOffset>-2540</wp:posOffset>
                  </wp:positionH>
                  <wp:positionV relativeFrom="paragraph">
                    <wp:posOffset>321945</wp:posOffset>
                  </wp:positionV>
                  <wp:extent cx="640080" cy="640080"/>
                  <wp:effectExtent l="0" t="0" r="7620" b="762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23E0F" w14:textId="732704F3" w:rsidR="001F1997" w:rsidRPr="001F1997" w:rsidRDefault="001F1997" w:rsidP="001F1997">
            <w:pPr>
              <w:rPr>
                <w:lang w:val="en-CA" w:eastAsia="ja-JP"/>
              </w:rPr>
            </w:pPr>
          </w:p>
        </w:tc>
      </w:tr>
      <w:tr w:rsidR="001F1997" w:rsidRPr="001802F3" w14:paraId="0B32F379" w14:textId="1BF3B41F" w:rsidTr="001F199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4C00BECD" w14:textId="77777777" w:rsidR="001F1997" w:rsidRPr="006662B7" w:rsidRDefault="001F1997"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C2 Protecting cultural heritage</w:t>
            </w:r>
          </w:p>
          <w:p w14:paraId="53A4A606" w14:textId="77777777" w:rsidR="001F1997" w:rsidRPr="006662B7" w:rsidRDefault="001F1997" w:rsidP="00B87A78">
            <w:pPr>
              <w:pStyle w:val="GSTCtextbox"/>
              <w:spacing w:after="0"/>
              <w:rPr>
                <w:rFonts w:ascii="Calibri" w:hAnsi="Calibri"/>
                <w:bCs/>
                <w:color w:val="000000" w:themeColor="text1"/>
                <w:lang w:val="en-CA"/>
              </w:rPr>
            </w:pPr>
            <w:r w:rsidRPr="006662B7">
              <w:rPr>
                <w:rFonts w:ascii="Calibri" w:hAnsi="Calibri"/>
                <w:bCs/>
                <w:color w:val="000000" w:themeColor="text1"/>
              </w:rPr>
              <w:t xml:space="preserve">The organization contributes to the protection, preservation and enhancement of local properties, sites and traditions of historical, archaeological, </w:t>
            </w:r>
            <w:proofErr w:type="gramStart"/>
            <w:r w:rsidRPr="006662B7">
              <w:rPr>
                <w:rFonts w:ascii="Calibri" w:hAnsi="Calibri"/>
                <w:bCs/>
                <w:color w:val="000000" w:themeColor="text1"/>
              </w:rPr>
              <w:t>cultural</w:t>
            </w:r>
            <w:proofErr w:type="gramEnd"/>
            <w:r w:rsidRPr="006662B7">
              <w:rPr>
                <w:rFonts w:ascii="Calibri" w:hAnsi="Calibri"/>
                <w:bCs/>
                <w:color w:val="000000" w:themeColor="text1"/>
              </w:rPr>
              <w:t xml:space="preserve"> and spiritual significance and does not impede access to them by local residents.</w:t>
            </w:r>
          </w:p>
        </w:tc>
        <w:tc>
          <w:tcPr>
            <w:tcW w:w="4962" w:type="dxa"/>
          </w:tcPr>
          <w:p w14:paraId="6E821D74" w14:textId="77777777" w:rsidR="001F1997" w:rsidRPr="008553EE" w:rsidRDefault="001F1997" w:rsidP="008D385C">
            <w:pPr>
              <w:pStyle w:val="GSTCtextbox"/>
              <w:numPr>
                <w:ilvl w:val="0"/>
                <w:numId w:val="29"/>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makes and records monetary contributions to the protection of cultural heritage.</w:t>
            </w:r>
          </w:p>
          <w:p w14:paraId="10B0CCDA" w14:textId="77777777" w:rsidR="001F1997" w:rsidRPr="008553EE" w:rsidRDefault="001F1997" w:rsidP="008D385C">
            <w:pPr>
              <w:pStyle w:val="GSTCtextbox"/>
              <w:numPr>
                <w:ilvl w:val="0"/>
                <w:numId w:val="2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organization provides in-kind or other support for cultural heritage.</w:t>
            </w:r>
          </w:p>
          <w:p w14:paraId="69AF7546" w14:textId="77777777" w:rsidR="001F1997" w:rsidRPr="008553EE" w:rsidRDefault="001F1997" w:rsidP="008D385C">
            <w:pPr>
              <w:pStyle w:val="GSTCtextbox"/>
              <w:numPr>
                <w:ilvl w:val="0"/>
                <w:numId w:val="2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Provision is made for local access to sites. </w:t>
            </w:r>
          </w:p>
        </w:tc>
        <w:tc>
          <w:tcPr>
            <w:tcW w:w="1275" w:type="dxa"/>
          </w:tcPr>
          <w:p w14:paraId="6F51C799" w14:textId="43890396" w:rsidR="001F1997" w:rsidRDefault="001F1997" w:rsidP="001F1997">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50400" behindDoc="0" locked="0" layoutInCell="1" allowOverlap="1" wp14:anchorId="7A5B6F86" wp14:editId="20D26650">
                  <wp:simplePos x="0" y="0"/>
                  <wp:positionH relativeFrom="column">
                    <wp:posOffset>-2540</wp:posOffset>
                  </wp:positionH>
                  <wp:positionV relativeFrom="paragraph">
                    <wp:posOffset>237490</wp:posOffset>
                  </wp:positionV>
                  <wp:extent cx="640080" cy="640080"/>
                  <wp:effectExtent l="0" t="0" r="762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F1997" w:rsidRPr="001802F3" w14:paraId="71203CEE" w14:textId="2F633D95" w:rsidTr="001F199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3CB311CB" w14:textId="77777777" w:rsidR="001F1997" w:rsidRPr="006662B7" w:rsidRDefault="001F1997"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C3 Presenting culture and heritage</w:t>
            </w:r>
          </w:p>
          <w:p w14:paraId="3CBE725C" w14:textId="77777777" w:rsidR="001F1997" w:rsidRPr="006662B7" w:rsidRDefault="001F1997"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The organization values and incorporates authentic elements of traditional and contemporary local culture in its operations, design, decoration, cuisine, or shops, while respecting the intellectual property rights of local communities.</w:t>
            </w:r>
          </w:p>
        </w:tc>
        <w:tc>
          <w:tcPr>
            <w:tcW w:w="4962" w:type="dxa"/>
          </w:tcPr>
          <w:p w14:paraId="7136168D" w14:textId="77777777" w:rsidR="001F1997" w:rsidRPr="008553EE" w:rsidRDefault="001F1997" w:rsidP="008D385C">
            <w:pPr>
              <w:pStyle w:val="GSTCtextbox"/>
              <w:numPr>
                <w:ilvl w:val="0"/>
                <w:numId w:val="30"/>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Local art/craft is reflected in design and furnishings.</w:t>
            </w:r>
          </w:p>
          <w:p w14:paraId="430C04FA" w14:textId="77777777" w:rsidR="001F1997" w:rsidRPr="008553EE" w:rsidRDefault="001F1997" w:rsidP="008D385C">
            <w:pPr>
              <w:pStyle w:val="GSTCtextbox"/>
              <w:numPr>
                <w:ilvl w:val="0"/>
                <w:numId w:val="30"/>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Living cultural heritage and traditions are evident in cuisine, retail, </w:t>
            </w:r>
            <w:proofErr w:type="gramStart"/>
            <w:r w:rsidRPr="008553EE">
              <w:rPr>
                <w:rFonts w:ascii="Calibri" w:hAnsi="Calibri"/>
                <w:bCs/>
                <w:color w:val="000000" w:themeColor="text1"/>
                <w:sz w:val="18"/>
                <w:szCs w:val="18"/>
                <w:lang w:val="en-CA"/>
              </w:rPr>
              <w:t>events</w:t>
            </w:r>
            <w:proofErr w:type="gramEnd"/>
            <w:r w:rsidRPr="008553EE">
              <w:rPr>
                <w:rFonts w:ascii="Calibri" w:hAnsi="Calibri"/>
                <w:bCs/>
                <w:color w:val="000000" w:themeColor="text1"/>
                <w:sz w:val="18"/>
                <w:szCs w:val="18"/>
                <w:lang w:val="en-CA"/>
              </w:rPr>
              <w:t xml:space="preserve"> and other services offered.</w:t>
            </w:r>
          </w:p>
          <w:p w14:paraId="3F27B812" w14:textId="77777777" w:rsidR="001F1997" w:rsidRPr="008553EE" w:rsidRDefault="001F1997" w:rsidP="008D385C">
            <w:pPr>
              <w:pStyle w:val="GSTCtextbox"/>
              <w:numPr>
                <w:ilvl w:val="0"/>
                <w:numId w:val="30"/>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Copyright and intellectual property rights have been observed and necessary permissions obtained.</w:t>
            </w:r>
          </w:p>
          <w:p w14:paraId="71CD6ECA" w14:textId="77777777" w:rsidR="001F1997" w:rsidRPr="008553EE" w:rsidRDefault="001F1997" w:rsidP="008D385C">
            <w:pPr>
              <w:pStyle w:val="GSTCtextbox"/>
              <w:numPr>
                <w:ilvl w:val="0"/>
                <w:numId w:val="30"/>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views of the local community have been sought on the presentation of local cultural heritage.</w:t>
            </w:r>
          </w:p>
        </w:tc>
        <w:tc>
          <w:tcPr>
            <w:tcW w:w="1275" w:type="dxa"/>
          </w:tcPr>
          <w:p w14:paraId="2364D01F" w14:textId="3E11C744" w:rsidR="00F151DC" w:rsidRPr="00F151DC" w:rsidRDefault="001F1997" w:rsidP="00F151DC">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52448" behindDoc="0" locked="0" layoutInCell="1" allowOverlap="1" wp14:anchorId="1DC1D2B0" wp14:editId="5602D260">
                  <wp:simplePos x="0" y="0"/>
                  <wp:positionH relativeFrom="column">
                    <wp:posOffset>-2540</wp:posOffset>
                  </wp:positionH>
                  <wp:positionV relativeFrom="paragraph">
                    <wp:posOffset>238125</wp:posOffset>
                  </wp:positionV>
                  <wp:extent cx="640080" cy="640080"/>
                  <wp:effectExtent l="0" t="0" r="7620" b="762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E407E" w14:textId="4B165026" w:rsidR="00F151DC" w:rsidRPr="00F151DC" w:rsidRDefault="00F151DC" w:rsidP="00F151DC">
            <w:pPr>
              <w:rPr>
                <w:lang w:val="en-CA" w:eastAsia="ja-JP"/>
              </w:rPr>
            </w:pPr>
            <w:r>
              <w:rPr>
                <w:noProof/>
                <w:lang w:eastAsia="zh-CN" w:bidi="he-IL"/>
              </w:rPr>
              <w:drawing>
                <wp:anchor distT="0" distB="0" distL="114300" distR="114300" simplePos="0" relativeHeight="251754496" behindDoc="0" locked="0" layoutInCell="1" allowOverlap="1" wp14:anchorId="2A488517" wp14:editId="454D9A1F">
                  <wp:simplePos x="0" y="0"/>
                  <wp:positionH relativeFrom="margin">
                    <wp:posOffset>-2540</wp:posOffset>
                  </wp:positionH>
                  <wp:positionV relativeFrom="paragraph">
                    <wp:posOffset>814705</wp:posOffset>
                  </wp:positionV>
                  <wp:extent cx="640080" cy="640080"/>
                  <wp:effectExtent l="0" t="0" r="7620" b="762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F1997" w:rsidRPr="001802F3" w14:paraId="5F19A727" w14:textId="283CE091" w:rsidTr="001F199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Borders>
              <w:bottom w:val="single" w:sz="4" w:space="0" w:color="BFBFBF"/>
            </w:tcBorders>
          </w:tcPr>
          <w:p w14:paraId="7CCE78E8" w14:textId="77777777" w:rsidR="001F1997" w:rsidRPr="006662B7" w:rsidRDefault="001F1997" w:rsidP="00B87A78">
            <w:pPr>
              <w:pStyle w:val="GSTCtextbox"/>
              <w:spacing w:after="0"/>
              <w:rPr>
                <w:rFonts w:ascii="Calibri" w:hAnsi="Calibri"/>
                <w:b/>
                <w:color w:val="000000" w:themeColor="text1"/>
                <w:lang w:val="en-CA"/>
              </w:rPr>
            </w:pPr>
            <w:r w:rsidRPr="006662B7">
              <w:rPr>
                <w:rFonts w:ascii="Calibri" w:hAnsi="Calibri"/>
                <w:b/>
                <w:color w:val="000000" w:themeColor="text1"/>
                <w:lang w:val="en-CA"/>
              </w:rPr>
              <w:t>C4 Artefacts</w:t>
            </w:r>
          </w:p>
          <w:p w14:paraId="180165A1" w14:textId="77777777" w:rsidR="001F1997" w:rsidRPr="006662B7" w:rsidRDefault="001F1997" w:rsidP="00B87A78">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Historical and archaeological artefacts are not sold, </w:t>
            </w:r>
            <w:proofErr w:type="gramStart"/>
            <w:r w:rsidRPr="006662B7">
              <w:rPr>
                <w:rFonts w:ascii="Calibri" w:hAnsi="Calibri"/>
                <w:bCs/>
                <w:color w:val="000000" w:themeColor="text1"/>
                <w:lang w:val="en-CA"/>
              </w:rPr>
              <w:t>traded</w:t>
            </w:r>
            <w:proofErr w:type="gramEnd"/>
            <w:r w:rsidRPr="006662B7">
              <w:rPr>
                <w:rFonts w:ascii="Calibri" w:hAnsi="Calibri"/>
                <w:bCs/>
                <w:color w:val="000000" w:themeColor="text1"/>
                <w:lang w:val="en-CA"/>
              </w:rPr>
              <w:t xml:space="preserve"> or displayed, except as permitted by local and international law.</w:t>
            </w:r>
          </w:p>
        </w:tc>
        <w:tc>
          <w:tcPr>
            <w:tcW w:w="4962" w:type="dxa"/>
          </w:tcPr>
          <w:p w14:paraId="08A48305" w14:textId="77777777" w:rsidR="001F1997" w:rsidRPr="008553EE" w:rsidRDefault="001F1997" w:rsidP="008D385C">
            <w:pPr>
              <w:pStyle w:val="GSTCtextbox"/>
              <w:numPr>
                <w:ilvl w:val="0"/>
                <w:numId w:val="31"/>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Any use of artefacts is transparent and/or documented and reported.</w:t>
            </w:r>
          </w:p>
          <w:p w14:paraId="2A430CC4" w14:textId="77777777" w:rsidR="001F1997" w:rsidRPr="008553EE" w:rsidRDefault="001F1997" w:rsidP="008D385C">
            <w:pPr>
              <w:pStyle w:val="GSTCtextbox"/>
              <w:numPr>
                <w:ilvl w:val="0"/>
                <w:numId w:val="31"/>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Where artefacts are used, laws and bylaws have been identified that permit such use.</w:t>
            </w:r>
          </w:p>
          <w:p w14:paraId="694D8CA6" w14:textId="77777777" w:rsidR="001F1997" w:rsidRPr="008553EE" w:rsidRDefault="001F1997" w:rsidP="008D385C">
            <w:pPr>
              <w:pStyle w:val="GSTCtextbox"/>
              <w:numPr>
                <w:ilvl w:val="0"/>
                <w:numId w:val="31"/>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Visitors are prevented from removing or damaging artefacts.</w:t>
            </w:r>
          </w:p>
        </w:tc>
        <w:tc>
          <w:tcPr>
            <w:tcW w:w="1275" w:type="dxa"/>
          </w:tcPr>
          <w:p w14:paraId="427FD665" w14:textId="223FAD2A" w:rsidR="001F1997" w:rsidRPr="00B12426" w:rsidRDefault="001F1997" w:rsidP="001F1997">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56544" behindDoc="0" locked="0" layoutInCell="1" allowOverlap="1" wp14:anchorId="7FE2F254" wp14:editId="40778B0F">
                  <wp:simplePos x="0" y="0"/>
                  <wp:positionH relativeFrom="column">
                    <wp:posOffset>-2540</wp:posOffset>
                  </wp:positionH>
                  <wp:positionV relativeFrom="paragraph">
                    <wp:posOffset>236220</wp:posOffset>
                  </wp:positionV>
                  <wp:extent cx="640080" cy="640080"/>
                  <wp:effectExtent l="0" t="0" r="7620" b="762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F5FBEBE" w14:textId="1D309FF8" w:rsidR="008D385C" w:rsidRDefault="008D385C" w:rsidP="009D6BA3">
      <w:pPr>
        <w:spacing w:after="120"/>
        <w:rPr>
          <w:rFonts w:ascii="Arial Narrow" w:hAnsi="Arial Narrow"/>
          <w:color w:val="735552"/>
          <w:sz w:val="18"/>
          <w:szCs w:val="18"/>
        </w:rPr>
      </w:pPr>
    </w:p>
    <w:tbl>
      <w:tblPr>
        <w:tblW w:w="10768" w:type="dxa"/>
        <w:jc w:val="center"/>
        <w:tblLook w:val="04A0" w:firstRow="1" w:lastRow="0" w:firstColumn="1" w:lastColumn="0" w:noHBand="0" w:noVBand="1"/>
      </w:tblPr>
      <w:tblGrid>
        <w:gridCol w:w="4531"/>
        <w:gridCol w:w="4962"/>
        <w:gridCol w:w="1275"/>
      </w:tblGrid>
      <w:tr w:rsidR="00D150C9" w:rsidRPr="001802F3" w14:paraId="4E368ED0" w14:textId="59909101" w:rsidTr="006662B7">
        <w:trPr>
          <w:trHeight w:val="506"/>
          <w:jc w:val="center"/>
        </w:trPr>
        <w:tc>
          <w:tcPr>
            <w:tcW w:w="10768"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A17BDE0" w14:textId="285A2C33" w:rsidR="00D150C9" w:rsidRDefault="00D150C9" w:rsidP="006662B7">
            <w:pPr>
              <w:pStyle w:val="GSTCtextbox"/>
              <w:rPr>
                <w:rFonts w:ascii="Calibri" w:hAnsi="Calibri"/>
                <w:b/>
                <w:color w:val="auto"/>
                <w:sz w:val="28"/>
                <w:szCs w:val="28"/>
                <w:lang w:val="en-CA"/>
              </w:rPr>
            </w:pPr>
            <w:r>
              <w:rPr>
                <w:rFonts w:ascii="Calibri" w:hAnsi="Calibri"/>
                <w:b/>
                <w:color w:val="auto"/>
                <w:sz w:val="28"/>
                <w:szCs w:val="28"/>
                <w:lang w:val="en-CA"/>
              </w:rPr>
              <w:lastRenderedPageBreak/>
              <w:t>Section D: Maximiz</w:t>
            </w:r>
            <w:r w:rsidRPr="00DB0505">
              <w:rPr>
                <w:rFonts w:ascii="Calibri" w:hAnsi="Calibri"/>
                <w:b/>
                <w:color w:val="auto"/>
                <w:sz w:val="28"/>
                <w:szCs w:val="28"/>
                <w:lang w:val="en-CA"/>
              </w:rPr>
              <w:t>e benefits to the environment and minimize negative impacts</w:t>
            </w:r>
          </w:p>
        </w:tc>
      </w:tr>
      <w:tr w:rsidR="00D150C9" w:rsidRPr="001802F3" w14:paraId="22AF052C" w14:textId="1BDC08C1" w:rsidTr="00E90806">
        <w:tblPrEx>
          <w:jc w:val="left"/>
        </w:tblPrEx>
        <w:trPr>
          <w:trHeight w:val="506"/>
        </w:trPr>
        <w:tc>
          <w:tcPr>
            <w:tcW w:w="10768" w:type="dxa"/>
            <w:gridSpan w:val="3"/>
            <w:tcBorders>
              <w:top w:val="single" w:sz="4" w:space="0" w:color="BFBFBF"/>
              <w:left w:val="single" w:sz="4" w:space="0" w:color="BFBFBF"/>
              <w:bottom w:val="single" w:sz="4" w:space="0" w:color="BFBFBF"/>
              <w:right w:val="single" w:sz="4" w:space="0" w:color="BFBFBF"/>
            </w:tcBorders>
          </w:tcPr>
          <w:p w14:paraId="63488770" w14:textId="6D6C9B70" w:rsidR="00D150C9" w:rsidRDefault="00D150C9" w:rsidP="006662B7">
            <w:pPr>
              <w:pStyle w:val="GSTCtextbox"/>
              <w:rPr>
                <w:rFonts w:ascii="Calibri" w:hAnsi="Calibri"/>
                <w:b/>
                <w:color w:val="auto"/>
                <w:sz w:val="28"/>
                <w:szCs w:val="28"/>
                <w:lang w:val="en-CA"/>
              </w:rPr>
            </w:pPr>
            <w:r>
              <w:rPr>
                <w:rFonts w:ascii="Calibri" w:hAnsi="Calibri"/>
                <w:b/>
                <w:color w:val="auto"/>
                <w:sz w:val="28"/>
                <w:szCs w:val="28"/>
                <w:lang w:val="en-CA"/>
              </w:rPr>
              <w:t>D1 Conserving resources</w:t>
            </w:r>
          </w:p>
        </w:tc>
      </w:tr>
      <w:tr w:rsidR="00D150C9" w:rsidRPr="001802F3" w14:paraId="2EE51728" w14:textId="7080BDC9" w:rsidTr="00D150C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531" w:type="dxa"/>
            <w:tcBorders>
              <w:top w:val="single" w:sz="4" w:space="0" w:color="BFBFBF"/>
            </w:tcBorders>
          </w:tcPr>
          <w:p w14:paraId="2F662F91" w14:textId="77777777" w:rsidR="00D150C9" w:rsidRPr="006662B7" w:rsidRDefault="00D150C9" w:rsidP="008C10CE">
            <w:pPr>
              <w:pStyle w:val="GSTCtextbox"/>
              <w:spacing w:after="0"/>
              <w:rPr>
                <w:rFonts w:ascii="Calibri" w:hAnsi="Calibri"/>
                <w:b/>
                <w:color w:val="000000" w:themeColor="text1"/>
                <w:lang w:val="en-CA"/>
              </w:rPr>
            </w:pPr>
            <w:r w:rsidRPr="006662B7">
              <w:rPr>
                <w:rFonts w:ascii="Calibri" w:hAnsi="Calibri"/>
                <w:b/>
                <w:color w:val="000000" w:themeColor="text1"/>
                <w:lang w:val="en-CA"/>
              </w:rPr>
              <w:t>D1.1 Environmentally preferable purchasing</w:t>
            </w:r>
          </w:p>
          <w:p w14:paraId="7E3BAB8F" w14:textId="77777777" w:rsidR="00D150C9" w:rsidRPr="006662B7" w:rsidRDefault="00D150C9" w:rsidP="008C10CE">
            <w:pPr>
              <w:pStyle w:val="GSTCtextbox"/>
              <w:spacing w:after="0"/>
              <w:rPr>
                <w:rFonts w:ascii="Calibri" w:hAnsi="Calibri"/>
                <w:bCs/>
                <w:color w:val="000000" w:themeColor="text1"/>
                <w:lang w:val="en-CA"/>
              </w:rPr>
            </w:pPr>
            <w:r w:rsidRPr="006662B7">
              <w:rPr>
                <w:rFonts w:ascii="Calibri" w:hAnsi="Calibri"/>
                <w:bCs/>
                <w:color w:val="000000" w:themeColor="text1"/>
                <w:lang w:val="en-CA"/>
              </w:rPr>
              <w:t>Purchasing policies favour environmentally sustainable suppliers and products, including capital goods, food, beverages, building materials and consumables.</w:t>
            </w:r>
          </w:p>
        </w:tc>
        <w:tc>
          <w:tcPr>
            <w:tcW w:w="4962" w:type="dxa"/>
          </w:tcPr>
          <w:p w14:paraId="52317DA4" w14:textId="77777777" w:rsidR="00D150C9" w:rsidRPr="006662B7" w:rsidRDefault="00D150C9" w:rsidP="001336BC">
            <w:pPr>
              <w:pStyle w:val="GSTCtextbox"/>
              <w:numPr>
                <w:ilvl w:val="0"/>
                <w:numId w:val="32"/>
              </w:numPr>
              <w:spacing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A documented environmental purchasing policy is in place.</w:t>
            </w:r>
          </w:p>
          <w:p w14:paraId="4FADDD9C" w14:textId="77777777" w:rsidR="00D150C9" w:rsidRPr="006662B7" w:rsidRDefault="00D150C9" w:rsidP="001336BC">
            <w:pPr>
              <w:pStyle w:val="GSTCtextbox"/>
              <w:numPr>
                <w:ilvl w:val="0"/>
                <w:numId w:val="32"/>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Preference is given to products and suppliers with environmental certification – notably with respect to wood, paper, fish, other foods, and products from the wild.</w:t>
            </w:r>
          </w:p>
          <w:p w14:paraId="5C1B8C20" w14:textId="77777777" w:rsidR="00D150C9" w:rsidRPr="006662B7" w:rsidRDefault="00D150C9" w:rsidP="001336BC">
            <w:pPr>
              <w:pStyle w:val="GSTCtextbox"/>
              <w:numPr>
                <w:ilvl w:val="0"/>
                <w:numId w:val="32"/>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Where certified products and suppliers are not available, consideration is given to origin and methods of growing or production.</w:t>
            </w:r>
          </w:p>
          <w:p w14:paraId="27DB9B64" w14:textId="77777777" w:rsidR="00D150C9" w:rsidRPr="006662B7" w:rsidRDefault="00D150C9" w:rsidP="001336BC">
            <w:pPr>
              <w:pStyle w:val="GSTCtextbox"/>
              <w:numPr>
                <w:ilvl w:val="0"/>
                <w:numId w:val="32"/>
              </w:numPr>
              <w:spacing w:before="0"/>
              <w:rPr>
                <w:rFonts w:ascii="Calibri" w:hAnsi="Calibri"/>
                <w:bCs/>
                <w:color w:val="000000" w:themeColor="text1"/>
                <w:sz w:val="18"/>
                <w:szCs w:val="18"/>
                <w:lang w:val="en-CA"/>
              </w:rPr>
            </w:pPr>
            <w:r w:rsidRPr="006662B7">
              <w:rPr>
                <w:rFonts w:ascii="Calibri" w:hAnsi="Calibri"/>
                <w:bCs/>
                <w:color w:val="000000" w:themeColor="text1"/>
                <w:sz w:val="18"/>
                <w:szCs w:val="18"/>
                <w:lang w:val="en-CA"/>
              </w:rPr>
              <w:t>Threatened species are not used or sold.</w:t>
            </w:r>
          </w:p>
        </w:tc>
        <w:tc>
          <w:tcPr>
            <w:tcW w:w="1275" w:type="dxa"/>
          </w:tcPr>
          <w:p w14:paraId="15FDA9A7" w14:textId="0F43A429" w:rsidR="00D150C9" w:rsidRDefault="00D150C9" w:rsidP="00D150C9">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58592" behindDoc="0" locked="0" layoutInCell="1" allowOverlap="1" wp14:anchorId="30FD852C" wp14:editId="08EABF61">
                  <wp:simplePos x="0" y="0"/>
                  <wp:positionH relativeFrom="margin">
                    <wp:posOffset>-3175</wp:posOffset>
                  </wp:positionH>
                  <wp:positionV relativeFrom="paragraph">
                    <wp:posOffset>236220</wp:posOffset>
                  </wp:positionV>
                  <wp:extent cx="640080" cy="640080"/>
                  <wp:effectExtent l="0" t="0" r="7620" b="762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50C9" w:rsidRPr="001802F3" w14:paraId="19953C90" w14:textId="3F623938" w:rsidTr="00D150C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531" w:type="dxa"/>
          </w:tcPr>
          <w:p w14:paraId="25B62C7B" w14:textId="77777777" w:rsidR="00D150C9" w:rsidRPr="006662B7" w:rsidRDefault="00D150C9" w:rsidP="008C10CE">
            <w:pPr>
              <w:pStyle w:val="GSTCtextbox"/>
              <w:spacing w:after="0"/>
              <w:rPr>
                <w:rFonts w:ascii="Calibri" w:hAnsi="Calibri"/>
                <w:b/>
                <w:color w:val="000000" w:themeColor="text1"/>
                <w:lang w:val="en-CA"/>
              </w:rPr>
            </w:pPr>
            <w:r w:rsidRPr="006662B7">
              <w:rPr>
                <w:rFonts w:ascii="Calibri" w:hAnsi="Calibri"/>
                <w:b/>
                <w:color w:val="000000" w:themeColor="text1"/>
                <w:lang w:val="en-CA"/>
              </w:rPr>
              <w:t>D1.2 Efficient purchasing</w:t>
            </w:r>
          </w:p>
          <w:p w14:paraId="58D52115" w14:textId="77777777" w:rsidR="00D150C9" w:rsidRPr="006662B7" w:rsidRDefault="00D150C9" w:rsidP="008C10CE">
            <w:pPr>
              <w:pStyle w:val="GSTCtextbox"/>
              <w:spacing w:after="0"/>
              <w:rPr>
                <w:rFonts w:ascii="Calibri" w:hAnsi="Calibri"/>
                <w:bCs/>
                <w:color w:val="000000" w:themeColor="text1"/>
                <w:lang w:val="en-CA"/>
              </w:rPr>
            </w:pPr>
            <w:r w:rsidRPr="006662B7">
              <w:rPr>
                <w:rFonts w:ascii="Calibri" w:hAnsi="Calibri"/>
                <w:bCs/>
                <w:color w:val="000000" w:themeColor="text1"/>
                <w:lang w:val="en-CA"/>
              </w:rPr>
              <w:t xml:space="preserve">The organization carefully manages the purchasing of consumable and disposable goods, including food, </w:t>
            </w:r>
            <w:proofErr w:type="gramStart"/>
            <w:r w:rsidRPr="006662B7">
              <w:rPr>
                <w:rFonts w:ascii="Calibri" w:hAnsi="Calibri"/>
                <w:bCs/>
                <w:color w:val="000000" w:themeColor="text1"/>
                <w:lang w:val="en-CA"/>
              </w:rPr>
              <w:t>in order to</w:t>
            </w:r>
            <w:proofErr w:type="gramEnd"/>
            <w:r w:rsidRPr="006662B7">
              <w:rPr>
                <w:rFonts w:ascii="Calibri" w:hAnsi="Calibri"/>
                <w:bCs/>
                <w:color w:val="000000" w:themeColor="text1"/>
                <w:lang w:val="en-CA"/>
              </w:rPr>
              <w:t xml:space="preserve"> minimize waste. </w:t>
            </w:r>
          </w:p>
        </w:tc>
        <w:tc>
          <w:tcPr>
            <w:tcW w:w="4962" w:type="dxa"/>
          </w:tcPr>
          <w:p w14:paraId="0362F787" w14:textId="77777777" w:rsidR="00D150C9" w:rsidRPr="006662B7" w:rsidRDefault="00D150C9" w:rsidP="001336BC">
            <w:pPr>
              <w:pStyle w:val="GSTCtextbox"/>
              <w:numPr>
                <w:ilvl w:val="0"/>
                <w:numId w:val="33"/>
              </w:numPr>
              <w:spacing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Purchasing favours reusable, returnable and recycled goods.</w:t>
            </w:r>
          </w:p>
          <w:p w14:paraId="06BEA1CE" w14:textId="77777777" w:rsidR="00D150C9" w:rsidRPr="006662B7" w:rsidRDefault="00D150C9" w:rsidP="001336BC">
            <w:pPr>
              <w:pStyle w:val="GSTCtextbox"/>
              <w:numPr>
                <w:ilvl w:val="0"/>
                <w:numId w:val="33"/>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Purchasing and use of consumable and disposable goods are monitored and managed.</w:t>
            </w:r>
          </w:p>
          <w:p w14:paraId="5A52124F" w14:textId="77777777" w:rsidR="00D150C9" w:rsidRPr="006662B7" w:rsidRDefault="00D150C9" w:rsidP="001336BC">
            <w:pPr>
              <w:pStyle w:val="GSTCtextbox"/>
              <w:numPr>
                <w:ilvl w:val="0"/>
                <w:numId w:val="33"/>
              </w:numPr>
              <w:spacing w:before="0"/>
              <w:rPr>
                <w:rFonts w:ascii="Calibri" w:hAnsi="Calibri"/>
                <w:bCs/>
                <w:color w:val="000000" w:themeColor="text1"/>
                <w:sz w:val="18"/>
                <w:szCs w:val="18"/>
                <w:lang w:val="en-CA"/>
              </w:rPr>
            </w:pPr>
            <w:r w:rsidRPr="006662B7">
              <w:rPr>
                <w:rFonts w:ascii="Calibri" w:hAnsi="Calibri"/>
                <w:bCs/>
                <w:color w:val="000000" w:themeColor="text1"/>
                <w:sz w:val="18"/>
                <w:szCs w:val="18"/>
                <w:lang w:val="en-CA"/>
              </w:rPr>
              <w:t xml:space="preserve">Unnecessary packaging (especially from plastic) is avoided, with buying in bulk as appropriate. </w:t>
            </w:r>
          </w:p>
        </w:tc>
        <w:tc>
          <w:tcPr>
            <w:tcW w:w="1275" w:type="dxa"/>
          </w:tcPr>
          <w:p w14:paraId="3639F31C" w14:textId="081B4BEC" w:rsidR="00D150C9" w:rsidRPr="00B12426" w:rsidRDefault="00D150C9" w:rsidP="00D150C9">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60640" behindDoc="0" locked="0" layoutInCell="1" allowOverlap="1" wp14:anchorId="33EE6A31" wp14:editId="354BBD89">
                  <wp:simplePos x="0" y="0"/>
                  <wp:positionH relativeFrom="margin">
                    <wp:posOffset>-3175</wp:posOffset>
                  </wp:positionH>
                  <wp:positionV relativeFrom="paragraph">
                    <wp:posOffset>292100</wp:posOffset>
                  </wp:positionV>
                  <wp:extent cx="640080" cy="640080"/>
                  <wp:effectExtent l="0" t="0" r="7620" b="762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50C9" w:rsidRPr="001802F3" w14:paraId="419C19A2" w14:textId="683043E0" w:rsidTr="00D150C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531" w:type="dxa"/>
          </w:tcPr>
          <w:p w14:paraId="0D412E51" w14:textId="77777777" w:rsidR="00D150C9" w:rsidRPr="006662B7" w:rsidRDefault="00D150C9" w:rsidP="008C10CE">
            <w:pPr>
              <w:pStyle w:val="GSTCtextbox"/>
              <w:spacing w:after="0"/>
              <w:rPr>
                <w:rFonts w:ascii="Calibri" w:hAnsi="Calibri"/>
                <w:b/>
                <w:color w:val="000000" w:themeColor="text1"/>
                <w:lang w:val="en-CA"/>
              </w:rPr>
            </w:pPr>
            <w:r w:rsidRPr="006662B7">
              <w:rPr>
                <w:rFonts w:ascii="Calibri" w:hAnsi="Calibri"/>
                <w:b/>
                <w:color w:val="000000" w:themeColor="text1"/>
                <w:lang w:val="en-CA"/>
              </w:rPr>
              <w:t>D1.3 Energy conservation</w:t>
            </w:r>
          </w:p>
          <w:p w14:paraId="189A9047" w14:textId="77777777" w:rsidR="00D150C9" w:rsidRPr="006662B7" w:rsidRDefault="00D150C9" w:rsidP="008C10CE">
            <w:pPr>
              <w:pStyle w:val="GSTCtextbox"/>
              <w:spacing w:after="0"/>
              <w:rPr>
                <w:rFonts w:ascii="Calibri" w:hAnsi="Calibri"/>
                <w:bCs/>
                <w:color w:val="000000" w:themeColor="text1"/>
                <w:lang w:val="en-CA"/>
              </w:rPr>
            </w:pPr>
            <w:r w:rsidRPr="006662B7">
              <w:rPr>
                <w:rFonts w:ascii="Calibri" w:hAnsi="Calibri"/>
                <w:bCs/>
                <w:color w:val="000000" w:themeColor="text1"/>
                <w:lang w:val="en-CA"/>
              </w:rPr>
              <w:t>Energy consumption is measured by type and steps are taken to minimize overall consumption.  The organization makes efforts to increase its use of renewable energy.</w:t>
            </w:r>
          </w:p>
        </w:tc>
        <w:tc>
          <w:tcPr>
            <w:tcW w:w="4962" w:type="dxa"/>
          </w:tcPr>
          <w:p w14:paraId="7C9DA5C4" w14:textId="77777777" w:rsidR="00D150C9" w:rsidRPr="006662B7" w:rsidRDefault="00D150C9" w:rsidP="001336BC">
            <w:pPr>
              <w:pStyle w:val="GSTCtextbox"/>
              <w:numPr>
                <w:ilvl w:val="0"/>
                <w:numId w:val="34"/>
              </w:numPr>
              <w:spacing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Total energy used is monitored and managed.</w:t>
            </w:r>
          </w:p>
          <w:p w14:paraId="46ED5653" w14:textId="77777777" w:rsidR="00D150C9" w:rsidRPr="006662B7" w:rsidRDefault="00D150C9" w:rsidP="001336BC">
            <w:pPr>
              <w:pStyle w:val="GSTCtextbox"/>
              <w:numPr>
                <w:ilvl w:val="0"/>
                <w:numId w:val="34"/>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Energy used per tourist/night for each type of energy is monitored and managed.</w:t>
            </w:r>
          </w:p>
          <w:p w14:paraId="1A158D64" w14:textId="77777777" w:rsidR="00D150C9" w:rsidRPr="006662B7" w:rsidRDefault="00D150C9" w:rsidP="001336BC">
            <w:pPr>
              <w:pStyle w:val="GSTCtextbox"/>
              <w:numPr>
                <w:ilvl w:val="0"/>
                <w:numId w:val="34"/>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 xml:space="preserve">Renewable sources are favoured and the share of renewable energy in total energy supply is monitored and managed. </w:t>
            </w:r>
          </w:p>
          <w:p w14:paraId="47DDE3A2" w14:textId="77777777" w:rsidR="00D150C9" w:rsidRPr="006662B7" w:rsidRDefault="00D150C9" w:rsidP="001336BC">
            <w:pPr>
              <w:pStyle w:val="GSTCtextbox"/>
              <w:numPr>
                <w:ilvl w:val="0"/>
                <w:numId w:val="34"/>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 xml:space="preserve">Equipment and practices are used that minimize energy use. </w:t>
            </w:r>
          </w:p>
          <w:p w14:paraId="2672A16F" w14:textId="77777777" w:rsidR="00D150C9" w:rsidRPr="006662B7" w:rsidRDefault="00D150C9" w:rsidP="001336BC">
            <w:pPr>
              <w:pStyle w:val="GSTCtextbox"/>
              <w:numPr>
                <w:ilvl w:val="0"/>
                <w:numId w:val="34"/>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Goals for reducing energy consumption are in place.</w:t>
            </w:r>
          </w:p>
          <w:p w14:paraId="16A7E22A" w14:textId="77777777" w:rsidR="00D150C9" w:rsidRPr="006662B7" w:rsidRDefault="00D150C9" w:rsidP="001336BC">
            <w:pPr>
              <w:pStyle w:val="GSTCtextbox"/>
              <w:numPr>
                <w:ilvl w:val="0"/>
                <w:numId w:val="34"/>
              </w:numPr>
              <w:spacing w:before="0"/>
              <w:rPr>
                <w:rFonts w:ascii="Calibri" w:hAnsi="Calibri"/>
                <w:bCs/>
                <w:color w:val="000000" w:themeColor="text1"/>
                <w:sz w:val="18"/>
                <w:szCs w:val="18"/>
                <w:lang w:val="en-CA"/>
              </w:rPr>
            </w:pPr>
            <w:r w:rsidRPr="006662B7">
              <w:rPr>
                <w:rFonts w:ascii="Calibri" w:hAnsi="Calibri"/>
                <w:bCs/>
                <w:color w:val="000000" w:themeColor="text1"/>
                <w:sz w:val="18"/>
                <w:szCs w:val="18"/>
                <w:lang w:val="en-CA"/>
              </w:rPr>
              <w:t xml:space="preserve">Staff and guests are given guidance on minimizing energy use.  </w:t>
            </w:r>
          </w:p>
        </w:tc>
        <w:tc>
          <w:tcPr>
            <w:tcW w:w="1275" w:type="dxa"/>
          </w:tcPr>
          <w:p w14:paraId="1EA8C5E3" w14:textId="77BCF6F2" w:rsidR="00D150C9" w:rsidRDefault="00D150C9" w:rsidP="00D150C9">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64736" behindDoc="0" locked="0" layoutInCell="1" allowOverlap="1" wp14:anchorId="275A978E" wp14:editId="5974F3E2">
                  <wp:simplePos x="0" y="0"/>
                  <wp:positionH relativeFrom="margin">
                    <wp:posOffset>-3175</wp:posOffset>
                  </wp:positionH>
                  <wp:positionV relativeFrom="paragraph">
                    <wp:posOffset>238760</wp:posOffset>
                  </wp:positionV>
                  <wp:extent cx="640080" cy="640080"/>
                  <wp:effectExtent l="0" t="0" r="7620" b="762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50C9" w:rsidRPr="001802F3" w14:paraId="3F870A5B" w14:textId="4BBC6351" w:rsidTr="00D150C9">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531" w:type="dxa"/>
          </w:tcPr>
          <w:p w14:paraId="1C90346B" w14:textId="77777777" w:rsidR="00D150C9" w:rsidRPr="006662B7" w:rsidRDefault="00D150C9" w:rsidP="008C10CE">
            <w:pPr>
              <w:pStyle w:val="GSTCtextbox"/>
              <w:spacing w:after="0"/>
              <w:rPr>
                <w:rFonts w:ascii="Calibri" w:hAnsi="Calibri"/>
                <w:b/>
                <w:color w:val="000000" w:themeColor="text1"/>
                <w:lang w:val="en-CA"/>
              </w:rPr>
            </w:pPr>
            <w:r w:rsidRPr="006662B7">
              <w:rPr>
                <w:rFonts w:ascii="Calibri" w:hAnsi="Calibri"/>
                <w:b/>
                <w:color w:val="000000" w:themeColor="text1"/>
                <w:lang w:val="en-CA"/>
              </w:rPr>
              <w:t>D1.4 Water conservation</w:t>
            </w:r>
          </w:p>
          <w:p w14:paraId="6337BB2B" w14:textId="77777777" w:rsidR="00D150C9" w:rsidRPr="006662B7" w:rsidRDefault="00D150C9" w:rsidP="008C10CE">
            <w:pPr>
              <w:pStyle w:val="GSTCtextbox"/>
              <w:spacing w:after="0"/>
              <w:rPr>
                <w:rFonts w:ascii="Calibri" w:hAnsi="Calibri"/>
                <w:bCs/>
                <w:color w:val="000000" w:themeColor="text1"/>
                <w:lang w:val="en-CA"/>
              </w:rPr>
            </w:pPr>
            <w:r w:rsidRPr="006662B7">
              <w:rPr>
                <w:rFonts w:ascii="Calibri" w:hAnsi="Calibri"/>
                <w:bCs/>
                <w:color w:val="000000" w:themeColor="text1"/>
              </w:rPr>
              <w:t xml:space="preserve">Water risk is assessed, water consumption is measured by type, and steps are taken to minimize overall consumption. Water sourcing is sustainable and does not adversely affect environmental flows.  In areas of </w:t>
            </w:r>
            <w:proofErr w:type="gramStart"/>
            <w:r w:rsidRPr="006662B7">
              <w:rPr>
                <w:rFonts w:ascii="Calibri" w:hAnsi="Calibri"/>
                <w:bCs/>
                <w:color w:val="000000" w:themeColor="text1"/>
              </w:rPr>
              <w:t>high water</w:t>
            </w:r>
            <w:proofErr w:type="gramEnd"/>
            <w:r w:rsidRPr="006662B7">
              <w:rPr>
                <w:rFonts w:ascii="Calibri" w:hAnsi="Calibri"/>
                <w:bCs/>
                <w:color w:val="000000" w:themeColor="text1"/>
              </w:rPr>
              <w:t xml:space="preserve"> risk, context-based water stewardship goals are identified and pursued.</w:t>
            </w:r>
          </w:p>
        </w:tc>
        <w:tc>
          <w:tcPr>
            <w:tcW w:w="4962" w:type="dxa"/>
          </w:tcPr>
          <w:p w14:paraId="6C1459B4" w14:textId="77777777" w:rsidR="00D150C9" w:rsidRPr="006662B7" w:rsidRDefault="00D150C9" w:rsidP="001336BC">
            <w:pPr>
              <w:pStyle w:val="GSTCtextbox"/>
              <w:numPr>
                <w:ilvl w:val="0"/>
                <w:numId w:val="35"/>
              </w:numPr>
              <w:spacing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Water risk has been assessed and documented.</w:t>
            </w:r>
          </w:p>
          <w:p w14:paraId="63C23C9C"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Where water risk has been assessed as high, water stewardship goals have been determined.</w:t>
            </w:r>
          </w:p>
          <w:p w14:paraId="2D9C0E01"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Water used per tourist/night per source is monitored and managed.</w:t>
            </w:r>
          </w:p>
          <w:p w14:paraId="56D21454"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Equipment and practices are used that minimize water consumption.</w:t>
            </w:r>
          </w:p>
          <w:p w14:paraId="5462BDCB"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Water originates from a legal and sustainable source which has not previously affected, and is unlikely in future to affect, environmental flows.</w:t>
            </w:r>
          </w:p>
          <w:p w14:paraId="6B18086F"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Consideration is given to cumulative impacts of tourism in the locality on water sources.</w:t>
            </w:r>
          </w:p>
          <w:p w14:paraId="1408758D" w14:textId="77777777" w:rsidR="00D150C9" w:rsidRPr="006662B7" w:rsidRDefault="00D150C9" w:rsidP="001336BC">
            <w:pPr>
              <w:pStyle w:val="GSTCtextbox"/>
              <w:numPr>
                <w:ilvl w:val="0"/>
                <w:numId w:val="35"/>
              </w:numPr>
              <w:spacing w:before="0" w:after="0"/>
              <w:rPr>
                <w:rFonts w:ascii="Calibri" w:hAnsi="Calibri"/>
                <w:bCs/>
                <w:color w:val="000000" w:themeColor="text1"/>
                <w:sz w:val="18"/>
                <w:szCs w:val="18"/>
                <w:lang w:val="en-CA"/>
              </w:rPr>
            </w:pPr>
            <w:r w:rsidRPr="006662B7">
              <w:rPr>
                <w:rFonts w:ascii="Calibri" w:hAnsi="Calibri"/>
                <w:bCs/>
                <w:color w:val="000000" w:themeColor="text1"/>
                <w:sz w:val="18"/>
                <w:szCs w:val="18"/>
                <w:lang w:val="en-CA"/>
              </w:rPr>
              <w:t>Goals for reducing water consumption are in place.</w:t>
            </w:r>
          </w:p>
          <w:p w14:paraId="23925301" w14:textId="77777777" w:rsidR="00D150C9" w:rsidRPr="006662B7" w:rsidRDefault="00D150C9" w:rsidP="001336BC">
            <w:pPr>
              <w:pStyle w:val="GSTCtextbox"/>
              <w:numPr>
                <w:ilvl w:val="0"/>
                <w:numId w:val="35"/>
              </w:numPr>
              <w:spacing w:before="0"/>
              <w:rPr>
                <w:rFonts w:ascii="Calibri" w:hAnsi="Calibri"/>
                <w:bCs/>
                <w:color w:val="000000" w:themeColor="text1"/>
                <w:sz w:val="18"/>
                <w:szCs w:val="18"/>
                <w:lang w:val="en-CA"/>
              </w:rPr>
            </w:pPr>
            <w:r w:rsidRPr="006662B7">
              <w:rPr>
                <w:rFonts w:ascii="Calibri" w:hAnsi="Calibri"/>
                <w:bCs/>
                <w:color w:val="000000" w:themeColor="text1"/>
                <w:sz w:val="18"/>
                <w:szCs w:val="18"/>
                <w:lang w:val="en-CA"/>
              </w:rPr>
              <w:t>Staff and guests are given guidance on minimizing water use.</w:t>
            </w:r>
          </w:p>
        </w:tc>
        <w:tc>
          <w:tcPr>
            <w:tcW w:w="1275" w:type="dxa"/>
          </w:tcPr>
          <w:p w14:paraId="153AE9B4" w14:textId="0BB67598" w:rsidR="00D150C9" w:rsidRPr="00A244CE" w:rsidRDefault="00D150C9" w:rsidP="00D150C9">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62688" behindDoc="0" locked="0" layoutInCell="1" allowOverlap="1" wp14:anchorId="71C9F4CC" wp14:editId="6BC1393B">
                  <wp:simplePos x="0" y="0"/>
                  <wp:positionH relativeFrom="column">
                    <wp:posOffset>-3175</wp:posOffset>
                  </wp:positionH>
                  <wp:positionV relativeFrom="paragraph">
                    <wp:posOffset>238125</wp:posOffset>
                  </wp:positionV>
                  <wp:extent cx="640080" cy="640080"/>
                  <wp:effectExtent l="0" t="0" r="7620" b="762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AA5195B" w14:textId="5B94226E" w:rsidR="001336BC" w:rsidRDefault="001336BC"/>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4962"/>
        <w:gridCol w:w="1275"/>
      </w:tblGrid>
      <w:tr w:rsidR="0055311D" w:rsidRPr="001802F3" w14:paraId="7489018C" w14:textId="1CB07DD7" w:rsidTr="006662B7">
        <w:tc>
          <w:tcPr>
            <w:tcW w:w="10768" w:type="dxa"/>
            <w:gridSpan w:val="3"/>
            <w:shd w:val="clear" w:color="auto" w:fill="D9D9D9" w:themeFill="background1" w:themeFillShade="D9"/>
          </w:tcPr>
          <w:p w14:paraId="39D86837" w14:textId="1547210E" w:rsidR="0055311D" w:rsidRDefault="0055311D" w:rsidP="006662B7">
            <w:pPr>
              <w:pStyle w:val="GSTCtextbox"/>
              <w:rPr>
                <w:rFonts w:ascii="Calibri" w:hAnsi="Calibri"/>
                <w:b/>
                <w:color w:val="auto"/>
                <w:sz w:val="28"/>
                <w:szCs w:val="28"/>
                <w:lang w:val="en-CA"/>
              </w:rPr>
            </w:pPr>
            <w:r>
              <w:rPr>
                <w:rFonts w:ascii="Calibri" w:hAnsi="Calibri"/>
                <w:b/>
                <w:color w:val="auto"/>
                <w:sz w:val="28"/>
                <w:szCs w:val="28"/>
                <w:lang w:val="en-CA"/>
              </w:rPr>
              <w:t>Section D: Maximiz</w:t>
            </w:r>
            <w:r w:rsidRPr="00DB0505">
              <w:rPr>
                <w:rFonts w:ascii="Calibri" w:hAnsi="Calibri"/>
                <w:b/>
                <w:color w:val="auto"/>
                <w:sz w:val="28"/>
                <w:szCs w:val="28"/>
                <w:lang w:val="en-CA"/>
              </w:rPr>
              <w:t>e benefits to the environment and minimize negative impacts</w:t>
            </w:r>
          </w:p>
        </w:tc>
      </w:tr>
      <w:tr w:rsidR="0055311D" w:rsidRPr="001802F3" w14:paraId="65D5B11C" w14:textId="3E22C7EB" w:rsidTr="000449BD">
        <w:tc>
          <w:tcPr>
            <w:tcW w:w="10768" w:type="dxa"/>
            <w:gridSpan w:val="3"/>
          </w:tcPr>
          <w:p w14:paraId="575C5637" w14:textId="107D11C8" w:rsidR="0055311D" w:rsidRDefault="0055311D" w:rsidP="004006C9">
            <w:pPr>
              <w:pStyle w:val="GSTCtextbox"/>
              <w:ind w:left="0"/>
              <w:rPr>
                <w:rFonts w:ascii="Calibri" w:hAnsi="Calibri"/>
                <w:b/>
                <w:color w:val="auto"/>
                <w:sz w:val="28"/>
                <w:szCs w:val="28"/>
                <w:lang w:val="en-CA"/>
              </w:rPr>
            </w:pPr>
            <w:r>
              <w:rPr>
                <w:rFonts w:ascii="Calibri" w:hAnsi="Calibri"/>
                <w:b/>
                <w:color w:val="auto"/>
                <w:sz w:val="28"/>
                <w:szCs w:val="28"/>
                <w:lang w:val="en-CA"/>
              </w:rPr>
              <w:t>D2 Reducing pollution</w:t>
            </w:r>
          </w:p>
        </w:tc>
      </w:tr>
      <w:tr w:rsidR="00556A9C" w:rsidRPr="001802F3" w14:paraId="14074DA8" w14:textId="0C645FA3" w:rsidTr="0055311D">
        <w:tc>
          <w:tcPr>
            <w:tcW w:w="4531" w:type="dxa"/>
          </w:tcPr>
          <w:p w14:paraId="51F86A9E" w14:textId="77777777" w:rsidR="00556A9C" w:rsidRPr="00346E15" w:rsidRDefault="00556A9C" w:rsidP="001336BC">
            <w:pPr>
              <w:pStyle w:val="GSTCtextbox"/>
              <w:spacing w:after="0"/>
              <w:rPr>
                <w:rFonts w:ascii="Calibri" w:hAnsi="Calibri"/>
                <w:b/>
                <w:color w:val="000000" w:themeColor="text1"/>
                <w:lang w:val="en-CA"/>
              </w:rPr>
            </w:pPr>
            <w:r w:rsidRPr="00346E15">
              <w:rPr>
                <w:rFonts w:ascii="Calibri" w:hAnsi="Calibri"/>
                <w:b/>
                <w:color w:val="000000" w:themeColor="text1"/>
                <w:lang w:val="en-CA"/>
              </w:rPr>
              <w:t>D2.1 Greenhouse gas emissions</w:t>
            </w:r>
          </w:p>
          <w:p w14:paraId="421F1B5F" w14:textId="77777777" w:rsidR="00556A9C" w:rsidRPr="00346E15" w:rsidRDefault="00556A9C" w:rsidP="001336BC">
            <w:pPr>
              <w:pStyle w:val="GSTCtextbox"/>
              <w:spacing w:after="0"/>
              <w:rPr>
                <w:rFonts w:ascii="Calibri" w:hAnsi="Calibri"/>
                <w:bCs/>
                <w:color w:val="000000" w:themeColor="text1"/>
                <w:lang w:val="en-CA"/>
              </w:rPr>
            </w:pPr>
            <w:r w:rsidRPr="00346E15">
              <w:rPr>
                <w:rFonts w:ascii="Calibri" w:hAnsi="Calibri"/>
                <w:bCs/>
                <w:color w:val="000000" w:themeColor="text1"/>
              </w:rPr>
              <w:t>Significant greenhouse gas emissions from all sources controlled by the organization are identified, calculated where possible and procedures implemented to avoid or to minimize them.  Offsetting of the organization's remaining emissions is encouraged.</w:t>
            </w:r>
          </w:p>
        </w:tc>
        <w:tc>
          <w:tcPr>
            <w:tcW w:w="4962" w:type="dxa"/>
          </w:tcPr>
          <w:p w14:paraId="3E69DB89" w14:textId="77777777" w:rsidR="00556A9C" w:rsidRPr="008553EE" w:rsidRDefault="00556A9C" w:rsidP="001336BC">
            <w:pPr>
              <w:pStyle w:val="GSTCtextbox"/>
              <w:numPr>
                <w:ilvl w:val="0"/>
                <w:numId w:val="36"/>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Total direct and indirect greenhouse gas emissions are monitored and managed.</w:t>
            </w:r>
          </w:p>
          <w:p w14:paraId="7E17F04E" w14:textId="77777777" w:rsidR="00556A9C" w:rsidRPr="008553EE" w:rsidRDefault="00556A9C" w:rsidP="001336BC">
            <w:pPr>
              <w:pStyle w:val="GSTCtextbox"/>
              <w:numPr>
                <w:ilvl w:val="0"/>
                <w:numId w:val="3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Carbon Footprint per tourist/night is monitored and managed.</w:t>
            </w:r>
          </w:p>
          <w:p w14:paraId="776AE2DC" w14:textId="77777777" w:rsidR="00556A9C" w:rsidRPr="008553EE" w:rsidRDefault="00556A9C" w:rsidP="001336BC">
            <w:pPr>
              <w:pStyle w:val="GSTCtextbox"/>
              <w:numPr>
                <w:ilvl w:val="0"/>
                <w:numId w:val="3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Actions are taken to avoid and reduce significant annual emissions from all sources controlled by the organization.</w:t>
            </w:r>
          </w:p>
          <w:p w14:paraId="5A8DFBF2" w14:textId="77777777" w:rsidR="00556A9C" w:rsidRPr="008553EE" w:rsidRDefault="00556A9C" w:rsidP="001336BC">
            <w:pPr>
              <w:pStyle w:val="GSTCtextbox"/>
              <w:numPr>
                <w:ilvl w:val="0"/>
                <w:numId w:val="36"/>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Carbon offset mechanisms are used where practical.</w:t>
            </w:r>
          </w:p>
        </w:tc>
        <w:tc>
          <w:tcPr>
            <w:tcW w:w="1275" w:type="dxa"/>
          </w:tcPr>
          <w:p w14:paraId="01B5BA06" w14:textId="270CABF7" w:rsidR="00556A9C" w:rsidRPr="00B12426" w:rsidRDefault="0055311D" w:rsidP="0055311D">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66784" behindDoc="0" locked="0" layoutInCell="1" allowOverlap="1" wp14:anchorId="2C2DFCDF" wp14:editId="7B4ABE31">
                  <wp:simplePos x="0" y="0"/>
                  <wp:positionH relativeFrom="margin">
                    <wp:posOffset>-1270</wp:posOffset>
                  </wp:positionH>
                  <wp:positionV relativeFrom="paragraph">
                    <wp:posOffset>237490</wp:posOffset>
                  </wp:positionV>
                  <wp:extent cx="640080" cy="640080"/>
                  <wp:effectExtent l="0" t="0" r="7620" b="762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6A9C" w:rsidRPr="001802F3" w14:paraId="1415FAB0" w14:textId="33AE286F" w:rsidTr="0055311D">
        <w:tc>
          <w:tcPr>
            <w:tcW w:w="4531" w:type="dxa"/>
          </w:tcPr>
          <w:p w14:paraId="773AD83B" w14:textId="77777777" w:rsidR="00556A9C" w:rsidRPr="00346E15" w:rsidRDefault="00556A9C" w:rsidP="001336BC">
            <w:pPr>
              <w:pStyle w:val="GSTCtextbox"/>
              <w:spacing w:after="0"/>
              <w:rPr>
                <w:rFonts w:ascii="Calibri" w:hAnsi="Calibri"/>
                <w:b/>
                <w:color w:val="000000" w:themeColor="text1"/>
                <w:lang w:val="en-CA"/>
              </w:rPr>
            </w:pPr>
            <w:r w:rsidRPr="00346E15">
              <w:rPr>
                <w:rFonts w:ascii="Calibri" w:hAnsi="Calibri"/>
                <w:b/>
                <w:color w:val="000000" w:themeColor="text1"/>
                <w:lang w:val="en-CA"/>
              </w:rPr>
              <w:t>D2.2 Transport</w:t>
            </w:r>
          </w:p>
          <w:p w14:paraId="27864419" w14:textId="77777777" w:rsidR="00556A9C" w:rsidRPr="00346E15" w:rsidRDefault="00556A9C" w:rsidP="001336BC">
            <w:pPr>
              <w:pStyle w:val="GSTCtextbox"/>
              <w:spacing w:after="0"/>
              <w:rPr>
                <w:rFonts w:ascii="Calibri" w:hAnsi="Calibri"/>
                <w:bCs/>
                <w:color w:val="000000" w:themeColor="text1"/>
                <w:lang w:val="en-CA"/>
              </w:rPr>
            </w:pPr>
            <w:r w:rsidRPr="00346E15">
              <w:rPr>
                <w:rFonts w:ascii="Calibri" w:hAnsi="Calibri"/>
                <w:bCs/>
                <w:color w:val="000000" w:themeColor="text1"/>
                <w:lang w:val="en-CA"/>
              </w:rPr>
              <w:t>The organization seeks to reduce transportation requirements and actively encourages the use of cleaner and more resource efficient alternatives by customers, employees, suppliers and in its own operations.</w:t>
            </w:r>
          </w:p>
        </w:tc>
        <w:tc>
          <w:tcPr>
            <w:tcW w:w="4962" w:type="dxa"/>
          </w:tcPr>
          <w:p w14:paraId="64EF45E0" w14:textId="77777777" w:rsidR="00556A9C" w:rsidRPr="008553EE" w:rsidRDefault="00556A9C" w:rsidP="001336BC">
            <w:pPr>
              <w:pStyle w:val="GSTCtextbox"/>
              <w:numPr>
                <w:ilvl w:val="0"/>
                <w:numId w:val="37"/>
              </w:numPr>
              <w:spacing w:after="0"/>
              <w:rPr>
                <w:rFonts w:ascii="Calibri" w:hAnsi="Calibri"/>
                <w:bCs/>
                <w:color w:val="000000" w:themeColor="text1"/>
                <w:sz w:val="18"/>
                <w:szCs w:val="18"/>
              </w:rPr>
            </w:pPr>
            <w:r w:rsidRPr="008553EE">
              <w:rPr>
                <w:rFonts w:ascii="Calibri" w:hAnsi="Calibri"/>
                <w:bCs/>
                <w:color w:val="000000" w:themeColor="text1"/>
                <w:sz w:val="18"/>
                <w:szCs w:val="18"/>
              </w:rPr>
              <w:t>Information is provided and promoted to customers on alternative (climate friendly) transport options, for arrival, departure and during their visit.</w:t>
            </w:r>
          </w:p>
          <w:p w14:paraId="4A589790" w14:textId="77777777" w:rsidR="00556A9C" w:rsidRPr="008553EE" w:rsidRDefault="00556A9C" w:rsidP="001336BC">
            <w:pPr>
              <w:pStyle w:val="GSTCtextbox"/>
              <w:numPr>
                <w:ilvl w:val="0"/>
                <w:numId w:val="37"/>
              </w:numPr>
              <w:spacing w:before="0" w:after="0"/>
              <w:rPr>
                <w:rFonts w:ascii="Calibri" w:hAnsi="Calibri"/>
                <w:bCs/>
                <w:color w:val="000000" w:themeColor="text1"/>
                <w:sz w:val="18"/>
                <w:szCs w:val="18"/>
              </w:rPr>
            </w:pPr>
            <w:r w:rsidRPr="008553EE">
              <w:rPr>
                <w:rFonts w:ascii="Calibri" w:hAnsi="Calibri"/>
                <w:bCs/>
                <w:color w:val="000000" w:themeColor="text1"/>
                <w:sz w:val="18"/>
                <w:szCs w:val="18"/>
              </w:rPr>
              <w:t>Alternative transport options (</w:t>
            </w:r>
            <w:proofErr w:type="gramStart"/>
            <w:r w:rsidRPr="008553EE">
              <w:rPr>
                <w:rFonts w:ascii="Calibri" w:hAnsi="Calibri"/>
                <w:bCs/>
                <w:color w:val="000000" w:themeColor="text1"/>
                <w:sz w:val="18"/>
                <w:szCs w:val="18"/>
              </w:rPr>
              <w:t>e.g.</w:t>
            </w:r>
            <w:proofErr w:type="gramEnd"/>
            <w:r w:rsidRPr="008553EE">
              <w:rPr>
                <w:rFonts w:ascii="Calibri" w:hAnsi="Calibri"/>
                <w:bCs/>
                <w:color w:val="000000" w:themeColor="text1"/>
                <w:sz w:val="18"/>
                <w:szCs w:val="18"/>
              </w:rPr>
              <w:t xml:space="preserve"> bike rental, car sharing, pick-ups) for guests and staff are provided or facilitated.</w:t>
            </w:r>
          </w:p>
          <w:p w14:paraId="43BB4C73" w14:textId="77777777" w:rsidR="00556A9C" w:rsidRPr="008553EE" w:rsidRDefault="00556A9C" w:rsidP="001336BC">
            <w:pPr>
              <w:pStyle w:val="GSTCtextbox"/>
              <w:numPr>
                <w:ilvl w:val="0"/>
                <w:numId w:val="37"/>
              </w:numPr>
              <w:spacing w:before="0" w:after="0"/>
              <w:rPr>
                <w:rFonts w:ascii="Calibri" w:hAnsi="Calibri"/>
                <w:bCs/>
                <w:color w:val="000000" w:themeColor="text1"/>
                <w:sz w:val="18"/>
                <w:szCs w:val="18"/>
              </w:rPr>
            </w:pPr>
            <w:r w:rsidRPr="008553EE">
              <w:rPr>
                <w:rFonts w:ascii="Calibri" w:hAnsi="Calibri"/>
                <w:bCs/>
                <w:color w:val="000000" w:themeColor="text1"/>
                <w:sz w:val="18"/>
                <w:szCs w:val="18"/>
              </w:rPr>
              <w:t xml:space="preserve">Markets accessible by short and more sustainable transport options are </w:t>
            </w:r>
            <w:proofErr w:type="spellStart"/>
            <w:r w:rsidRPr="008553EE">
              <w:rPr>
                <w:rFonts w:ascii="Calibri" w:hAnsi="Calibri"/>
                <w:bCs/>
                <w:color w:val="000000" w:themeColor="text1"/>
                <w:sz w:val="18"/>
                <w:szCs w:val="18"/>
              </w:rPr>
              <w:t>favoured</w:t>
            </w:r>
            <w:proofErr w:type="spellEnd"/>
            <w:r w:rsidRPr="008553EE">
              <w:rPr>
                <w:rFonts w:ascii="Calibri" w:hAnsi="Calibri"/>
                <w:bCs/>
                <w:color w:val="000000" w:themeColor="text1"/>
                <w:sz w:val="18"/>
                <w:szCs w:val="18"/>
              </w:rPr>
              <w:t xml:space="preserve">. </w:t>
            </w:r>
          </w:p>
          <w:p w14:paraId="0370A927" w14:textId="77777777" w:rsidR="00556A9C" w:rsidRPr="008553EE" w:rsidRDefault="00556A9C" w:rsidP="001336BC">
            <w:pPr>
              <w:pStyle w:val="GSTCtextbox"/>
              <w:numPr>
                <w:ilvl w:val="0"/>
                <w:numId w:val="37"/>
              </w:numPr>
              <w:spacing w:before="0"/>
              <w:rPr>
                <w:rFonts w:ascii="Calibri" w:hAnsi="Calibri"/>
                <w:bCs/>
                <w:color w:val="000000" w:themeColor="text1"/>
                <w:sz w:val="18"/>
                <w:szCs w:val="18"/>
              </w:rPr>
            </w:pPr>
            <w:r w:rsidRPr="008553EE">
              <w:rPr>
                <w:rFonts w:ascii="Calibri" w:hAnsi="Calibri"/>
                <w:bCs/>
                <w:color w:val="000000" w:themeColor="text1"/>
                <w:sz w:val="18"/>
                <w:szCs w:val="18"/>
              </w:rPr>
              <w:t xml:space="preserve">Local suppliers are </w:t>
            </w:r>
            <w:proofErr w:type="spellStart"/>
            <w:proofErr w:type="gramStart"/>
            <w:r w:rsidRPr="008553EE">
              <w:rPr>
                <w:rFonts w:ascii="Calibri" w:hAnsi="Calibri"/>
                <w:bCs/>
                <w:color w:val="000000" w:themeColor="text1"/>
                <w:sz w:val="18"/>
                <w:szCs w:val="18"/>
              </w:rPr>
              <w:t>favoured</w:t>
            </w:r>
            <w:proofErr w:type="spellEnd"/>
            <w:proofErr w:type="gramEnd"/>
            <w:r w:rsidRPr="008553EE">
              <w:rPr>
                <w:rFonts w:ascii="Calibri" w:hAnsi="Calibri"/>
                <w:bCs/>
                <w:color w:val="000000" w:themeColor="text1"/>
                <w:sz w:val="18"/>
                <w:szCs w:val="18"/>
              </w:rPr>
              <w:t xml:space="preserve"> and daily operations seek to minimize transport use.</w:t>
            </w:r>
          </w:p>
        </w:tc>
        <w:tc>
          <w:tcPr>
            <w:tcW w:w="1275" w:type="dxa"/>
          </w:tcPr>
          <w:p w14:paraId="19069378" w14:textId="70ECD0EB" w:rsidR="00556A9C" w:rsidRDefault="00F151DC" w:rsidP="0055311D">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70880" behindDoc="0" locked="0" layoutInCell="1" allowOverlap="1" wp14:anchorId="20D0C43F" wp14:editId="4454C813">
                  <wp:simplePos x="0" y="0"/>
                  <wp:positionH relativeFrom="margin">
                    <wp:posOffset>3175</wp:posOffset>
                  </wp:positionH>
                  <wp:positionV relativeFrom="paragraph">
                    <wp:posOffset>1049655</wp:posOffset>
                  </wp:positionV>
                  <wp:extent cx="640080" cy="640080"/>
                  <wp:effectExtent l="0" t="0" r="762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11D">
              <w:rPr>
                <w:noProof/>
                <w:lang w:eastAsia="zh-CN" w:bidi="he-IL"/>
              </w:rPr>
              <w:drawing>
                <wp:anchor distT="0" distB="0" distL="114300" distR="114300" simplePos="0" relativeHeight="251768832" behindDoc="0" locked="0" layoutInCell="1" allowOverlap="1" wp14:anchorId="2649D10D" wp14:editId="1C63AFC6">
                  <wp:simplePos x="0" y="0"/>
                  <wp:positionH relativeFrom="column">
                    <wp:posOffset>-1270</wp:posOffset>
                  </wp:positionH>
                  <wp:positionV relativeFrom="paragraph">
                    <wp:posOffset>237490</wp:posOffset>
                  </wp:positionV>
                  <wp:extent cx="640080" cy="640080"/>
                  <wp:effectExtent l="0" t="0" r="7620" b="762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20344" w14:textId="1B0A3054" w:rsidR="0055311D" w:rsidRPr="0055311D" w:rsidRDefault="0055311D" w:rsidP="0055311D">
            <w:pPr>
              <w:rPr>
                <w:lang w:eastAsia="ja-JP"/>
              </w:rPr>
            </w:pPr>
          </w:p>
        </w:tc>
      </w:tr>
      <w:tr w:rsidR="00556A9C" w:rsidRPr="001802F3" w14:paraId="6D11EF38" w14:textId="5454297C" w:rsidTr="0055311D">
        <w:tc>
          <w:tcPr>
            <w:tcW w:w="4531" w:type="dxa"/>
          </w:tcPr>
          <w:p w14:paraId="2A3EEA49" w14:textId="77777777" w:rsidR="00556A9C" w:rsidRPr="00346E15" w:rsidRDefault="00556A9C" w:rsidP="001336BC">
            <w:pPr>
              <w:pStyle w:val="GSTCtextbox"/>
              <w:spacing w:after="0"/>
              <w:rPr>
                <w:rFonts w:ascii="Calibri" w:hAnsi="Calibri"/>
                <w:b/>
                <w:color w:val="000000" w:themeColor="text1"/>
                <w:lang w:val="en-CA"/>
              </w:rPr>
            </w:pPr>
            <w:r w:rsidRPr="00346E15">
              <w:rPr>
                <w:rFonts w:ascii="Calibri" w:hAnsi="Calibri"/>
                <w:b/>
                <w:color w:val="000000" w:themeColor="text1"/>
                <w:lang w:val="en-CA"/>
              </w:rPr>
              <w:t>D2.3 Wastewater</w:t>
            </w:r>
          </w:p>
          <w:p w14:paraId="4AAEBCC6" w14:textId="77777777" w:rsidR="00556A9C" w:rsidRPr="00346E15" w:rsidRDefault="00556A9C" w:rsidP="001336BC">
            <w:pPr>
              <w:pStyle w:val="GSTCtextbox"/>
              <w:spacing w:after="0"/>
              <w:rPr>
                <w:rFonts w:ascii="Calibri" w:hAnsi="Calibri"/>
                <w:bCs/>
                <w:color w:val="000000" w:themeColor="text1"/>
                <w:lang w:val="en-CA"/>
              </w:rPr>
            </w:pPr>
            <w:r w:rsidRPr="00346E15">
              <w:rPr>
                <w:rFonts w:ascii="Calibri" w:hAnsi="Calibri"/>
                <w:bCs/>
                <w:color w:val="000000" w:themeColor="text1"/>
                <w:lang w:val="en-CA"/>
              </w:rPr>
              <w:t xml:space="preserve">Wastewater, including grey water, is effectively </w:t>
            </w:r>
            <w:proofErr w:type="gramStart"/>
            <w:r w:rsidRPr="00346E15">
              <w:rPr>
                <w:rFonts w:ascii="Calibri" w:hAnsi="Calibri"/>
                <w:bCs/>
                <w:color w:val="000000" w:themeColor="text1"/>
                <w:lang w:val="en-CA"/>
              </w:rPr>
              <w:t>treated</w:t>
            </w:r>
            <w:proofErr w:type="gramEnd"/>
            <w:r w:rsidRPr="00346E15">
              <w:rPr>
                <w:rFonts w:ascii="Calibri" w:hAnsi="Calibri"/>
                <w:bCs/>
                <w:color w:val="000000" w:themeColor="text1"/>
                <w:lang w:val="en-CA"/>
              </w:rPr>
              <w:t xml:space="preserve"> and is only reused or released safely, with no adverse effects to the local population or the environment.</w:t>
            </w:r>
          </w:p>
        </w:tc>
        <w:tc>
          <w:tcPr>
            <w:tcW w:w="4962" w:type="dxa"/>
          </w:tcPr>
          <w:p w14:paraId="2C8CD1FF" w14:textId="77777777" w:rsidR="00556A9C" w:rsidRPr="008553EE" w:rsidRDefault="00556A9C" w:rsidP="001336BC">
            <w:pPr>
              <w:pStyle w:val="GSTCtextbox"/>
              <w:numPr>
                <w:ilvl w:val="0"/>
                <w:numId w:val="38"/>
              </w:numPr>
              <w:spacing w:after="0"/>
              <w:rPr>
                <w:rFonts w:ascii="Calibri" w:hAnsi="Calibri"/>
                <w:bCs/>
                <w:color w:val="000000" w:themeColor="text1"/>
                <w:sz w:val="18"/>
                <w:szCs w:val="18"/>
              </w:rPr>
            </w:pPr>
            <w:r w:rsidRPr="008553EE">
              <w:rPr>
                <w:rFonts w:ascii="Calibri" w:hAnsi="Calibri"/>
                <w:bCs/>
                <w:color w:val="000000" w:themeColor="text1"/>
                <w:sz w:val="18"/>
                <w:szCs w:val="18"/>
              </w:rPr>
              <w:t>Wastewater is disposed of to a municipal or government approved treatment system, if available.</w:t>
            </w:r>
          </w:p>
          <w:p w14:paraId="3160E3DA" w14:textId="77777777" w:rsidR="00556A9C" w:rsidRPr="008553EE" w:rsidRDefault="00556A9C" w:rsidP="001336BC">
            <w:pPr>
              <w:pStyle w:val="GSTCtextbox"/>
              <w:numPr>
                <w:ilvl w:val="0"/>
                <w:numId w:val="38"/>
              </w:numPr>
              <w:spacing w:before="0"/>
              <w:rPr>
                <w:rFonts w:ascii="Calibri" w:hAnsi="Calibri"/>
                <w:bCs/>
                <w:color w:val="000000" w:themeColor="text1"/>
                <w:sz w:val="18"/>
                <w:szCs w:val="18"/>
              </w:rPr>
            </w:pPr>
            <w:r w:rsidRPr="008553EE">
              <w:rPr>
                <w:rFonts w:ascii="Calibri" w:hAnsi="Calibri"/>
                <w:bCs/>
                <w:color w:val="000000" w:themeColor="text1"/>
                <w:sz w:val="18"/>
                <w:szCs w:val="18"/>
              </w:rPr>
              <w:t>If suitable municipal wastewater treatment is not available, there is a system in place on site to treat wastewater (that meets international wastewater quality requirements) and ensures no adverse effects on the local population and the environment.</w:t>
            </w:r>
          </w:p>
        </w:tc>
        <w:tc>
          <w:tcPr>
            <w:tcW w:w="1275" w:type="dxa"/>
          </w:tcPr>
          <w:p w14:paraId="1B0663C0" w14:textId="77777777" w:rsidR="00556A9C" w:rsidRDefault="0055311D" w:rsidP="0055311D">
            <w:pPr>
              <w:pStyle w:val="GSTCtextbox"/>
              <w:spacing w:after="0"/>
              <w:ind w:left="0"/>
              <w:rPr>
                <w:rFonts w:ascii="Calibri" w:hAnsi="Calibri"/>
                <w:color w:val="735552"/>
                <w:sz w:val="18"/>
                <w:szCs w:val="18"/>
              </w:rPr>
            </w:pPr>
            <w:r w:rsidRPr="00386144">
              <w:rPr>
                <w:noProof/>
                <w:sz w:val="12"/>
                <w:szCs w:val="12"/>
                <w:lang w:eastAsia="zh-CN" w:bidi="he-IL"/>
              </w:rPr>
              <w:drawing>
                <wp:anchor distT="0" distB="0" distL="114300" distR="114300" simplePos="0" relativeHeight="251772928" behindDoc="0" locked="0" layoutInCell="1" allowOverlap="1" wp14:anchorId="29B5D411" wp14:editId="3F956765">
                  <wp:simplePos x="0" y="0"/>
                  <wp:positionH relativeFrom="column">
                    <wp:posOffset>-1270</wp:posOffset>
                  </wp:positionH>
                  <wp:positionV relativeFrom="paragraph">
                    <wp:posOffset>238125</wp:posOffset>
                  </wp:positionV>
                  <wp:extent cx="640080" cy="640080"/>
                  <wp:effectExtent l="0" t="0" r="7620" b="762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85576" w14:textId="3936C474" w:rsidR="0055311D" w:rsidRPr="0055311D" w:rsidRDefault="0055311D" w:rsidP="0055311D">
            <w:pPr>
              <w:rPr>
                <w:lang w:eastAsia="ja-JP"/>
              </w:rPr>
            </w:pPr>
            <w:r>
              <w:rPr>
                <w:noProof/>
                <w:lang w:eastAsia="zh-CN" w:bidi="he-IL"/>
              </w:rPr>
              <w:drawing>
                <wp:anchor distT="0" distB="0" distL="114300" distR="114300" simplePos="0" relativeHeight="251774976" behindDoc="0" locked="0" layoutInCell="1" allowOverlap="1" wp14:anchorId="5D6FB326" wp14:editId="7E62825F">
                  <wp:simplePos x="0" y="0"/>
                  <wp:positionH relativeFrom="column">
                    <wp:posOffset>-1270</wp:posOffset>
                  </wp:positionH>
                  <wp:positionV relativeFrom="paragraph">
                    <wp:posOffset>803524</wp:posOffset>
                  </wp:positionV>
                  <wp:extent cx="640080" cy="640080"/>
                  <wp:effectExtent l="0" t="0" r="7620" b="762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6A9C" w:rsidRPr="001802F3" w14:paraId="578DAC11" w14:textId="0F835A6D" w:rsidTr="0055311D">
        <w:tc>
          <w:tcPr>
            <w:tcW w:w="4531" w:type="dxa"/>
          </w:tcPr>
          <w:p w14:paraId="64132D0E" w14:textId="77777777" w:rsidR="00556A9C" w:rsidRPr="00346E15" w:rsidRDefault="00556A9C" w:rsidP="001336BC">
            <w:pPr>
              <w:pStyle w:val="GSTCtextbox"/>
              <w:spacing w:after="0"/>
              <w:rPr>
                <w:rFonts w:ascii="Calibri" w:hAnsi="Calibri"/>
                <w:b/>
                <w:color w:val="000000" w:themeColor="text1"/>
                <w:lang w:val="en-CA"/>
              </w:rPr>
            </w:pPr>
            <w:r w:rsidRPr="00346E15">
              <w:rPr>
                <w:rFonts w:ascii="Calibri" w:hAnsi="Calibri"/>
                <w:b/>
                <w:color w:val="000000" w:themeColor="text1"/>
                <w:lang w:val="en-CA"/>
              </w:rPr>
              <w:t>D2.4 Solid waste</w:t>
            </w:r>
          </w:p>
          <w:p w14:paraId="4EB459B6" w14:textId="77777777" w:rsidR="00556A9C" w:rsidRPr="00346E15" w:rsidRDefault="00556A9C" w:rsidP="001336BC">
            <w:pPr>
              <w:pStyle w:val="GSTCtextbox"/>
              <w:spacing w:after="0"/>
              <w:rPr>
                <w:rFonts w:ascii="Calibri" w:hAnsi="Calibri"/>
                <w:bCs/>
                <w:color w:val="000000" w:themeColor="text1"/>
                <w:lang w:val="en-CA"/>
              </w:rPr>
            </w:pPr>
            <w:r w:rsidRPr="00346E15">
              <w:rPr>
                <w:rFonts w:ascii="Calibri" w:hAnsi="Calibri"/>
                <w:bCs/>
                <w:color w:val="000000" w:themeColor="text1"/>
                <w:lang w:val="en-CA"/>
              </w:rPr>
              <w:t>Waste, including food waste, is measured, mechanisms are in place to reduce waste and, where reduction is not feasible, to reuse or recycle it. Any residual waste disposal has no adverse effect on the local population or the environment.</w:t>
            </w:r>
          </w:p>
        </w:tc>
        <w:tc>
          <w:tcPr>
            <w:tcW w:w="4962" w:type="dxa"/>
          </w:tcPr>
          <w:p w14:paraId="77E27CF8" w14:textId="77777777" w:rsidR="00556A9C" w:rsidRPr="008553EE" w:rsidRDefault="00556A9C" w:rsidP="001336BC">
            <w:pPr>
              <w:pStyle w:val="GSTCtextbox"/>
              <w:numPr>
                <w:ilvl w:val="0"/>
                <w:numId w:val="39"/>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amount of solid waste disposed per tourist/night is monitored and managed.</w:t>
            </w:r>
          </w:p>
          <w:p w14:paraId="46E13ED6" w14:textId="77777777" w:rsidR="00556A9C" w:rsidRPr="008553EE" w:rsidRDefault="00556A9C" w:rsidP="001336BC">
            <w:pPr>
              <w:pStyle w:val="GSTCtextbox"/>
              <w:numPr>
                <w:ilvl w:val="0"/>
                <w:numId w:val="3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A solid waste management plan is in place.</w:t>
            </w:r>
          </w:p>
          <w:p w14:paraId="4A34849D" w14:textId="77777777" w:rsidR="00556A9C" w:rsidRPr="008553EE" w:rsidRDefault="00556A9C" w:rsidP="001336BC">
            <w:pPr>
              <w:pStyle w:val="GSTCtextbox"/>
              <w:numPr>
                <w:ilvl w:val="0"/>
                <w:numId w:val="3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solid waste management plan includes actions to reduce, separate and reuse or recycle food waste.</w:t>
            </w:r>
          </w:p>
          <w:p w14:paraId="5BD051F3" w14:textId="77777777" w:rsidR="00556A9C" w:rsidRPr="008553EE" w:rsidRDefault="00556A9C" w:rsidP="001336BC">
            <w:pPr>
              <w:pStyle w:val="GSTCtextbox"/>
              <w:numPr>
                <w:ilvl w:val="0"/>
                <w:numId w:val="3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Waste disposal is to a government run or approved facility and there is evidence that the facility has no negative impact on the environment or local population.</w:t>
            </w:r>
          </w:p>
          <w:p w14:paraId="61E4CC17" w14:textId="3FE727CB" w:rsidR="00556A9C" w:rsidRPr="008553EE" w:rsidRDefault="00556A9C" w:rsidP="001336BC">
            <w:pPr>
              <w:pStyle w:val="GSTCtextbox"/>
              <w:numPr>
                <w:ilvl w:val="0"/>
                <w:numId w:val="39"/>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lastRenderedPageBreak/>
              <w:t>Solid waste disposed is measured by type and goals are in place to minimize non-diverted solid waste.</w:t>
            </w:r>
          </w:p>
          <w:p w14:paraId="21766F04" w14:textId="77777777" w:rsidR="00556A9C" w:rsidRPr="008553EE" w:rsidRDefault="00556A9C" w:rsidP="001336BC">
            <w:pPr>
              <w:pStyle w:val="GSTCtextbox"/>
              <w:numPr>
                <w:ilvl w:val="0"/>
                <w:numId w:val="39"/>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Guidance is given to customers and staff on minimizing waste. </w:t>
            </w:r>
          </w:p>
        </w:tc>
        <w:tc>
          <w:tcPr>
            <w:tcW w:w="1275" w:type="dxa"/>
          </w:tcPr>
          <w:p w14:paraId="2E6DF383" w14:textId="77777777" w:rsidR="0055311D" w:rsidRDefault="0055311D" w:rsidP="0055311D">
            <w:pPr>
              <w:pStyle w:val="GSTCtextbox"/>
              <w:spacing w:after="0"/>
              <w:ind w:left="0"/>
              <w:rPr>
                <w:rFonts w:ascii="Calibri" w:hAnsi="Calibri"/>
                <w:color w:val="735552"/>
                <w:sz w:val="18"/>
                <w:szCs w:val="18"/>
                <w:lang w:val="en-CA"/>
              </w:rPr>
            </w:pPr>
          </w:p>
          <w:p w14:paraId="1C76D706" w14:textId="77777777" w:rsidR="00556A9C" w:rsidRDefault="0055311D" w:rsidP="0055311D">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77024" behindDoc="0" locked="0" layoutInCell="1" allowOverlap="1" wp14:anchorId="2C1C3913" wp14:editId="51C66AE3">
                  <wp:simplePos x="0" y="0"/>
                  <wp:positionH relativeFrom="column">
                    <wp:posOffset>-1270</wp:posOffset>
                  </wp:positionH>
                  <wp:positionV relativeFrom="paragraph">
                    <wp:posOffset>-635</wp:posOffset>
                  </wp:positionV>
                  <wp:extent cx="640080" cy="640080"/>
                  <wp:effectExtent l="0" t="0" r="762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CFE21" w14:textId="77777777" w:rsidR="0055311D" w:rsidRDefault="0055311D" w:rsidP="0055311D">
            <w:pPr>
              <w:rPr>
                <w:rFonts w:eastAsia="MS Mincho" w:cs="Calibri"/>
                <w:color w:val="735552"/>
                <w:sz w:val="18"/>
                <w:szCs w:val="18"/>
                <w:lang w:val="en-CA" w:eastAsia="ja-JP"/>
              </w:rPr>
            </w:pPr>
          </w:p>
          <w:p w14:paraId="5B1303E3" w14:textId="7708EE73" w:rsidR="0055311D" w:rsidRDefault="0055311D" w:rsidP="0055311D">
            <w:pPr>
              <w:rPr>
                <w:rFonts w:eastAsia="MS Mincho" w:cs="Calibri"/>
                <w:color w:val="735552"/>
                <w:sz w:val="18"/>
                <w:szCs w:val="18"/>
                <w:lang w:val="en-CA" w:eastAsia="ja-JP"/>
              </w:rPr>
            </w:pPr>
          </w:p>
          <w:p w14:paraId="66ACC8B2" w14:textId="7AACEDF5" w:rsidR="00500C75" w:rsidRDefault="00500C75" w:rsidP="0055311D">
            <w:pPr>
              <w:rPr>
                <w:lang w:val="en-CA" w:eastAsia="ja-JP"/>
              </w:rPr>
            </w:pPr>
          </w:p>
          <w:p w14:paraId="5731D0CE" w14:textId="77777777" w:rsidR="00CE42FC" w:rsidRPr="00CE42FC" w:rsidRDefault="00CE42FC" w:rsidP="0055311D">
            <w:pPr>
              <w:rPr>
                <w:sz w:val="2"/>
                <w:szCs w:val="2"/>
                <w:lang w:val="en-CA" w:eastAsia="ja-JP"/>
              </w:rPr>
            </w:pPr>
          </w:p>
          <w:p w14:paraId="3D30B0CF" w14:textId="304F8EFF" w:rsidR="00500C75" w:rsidRPr="0055311D" w:rsidRDefault="00500C75" w:rsidP="0055311D">
            <w:pPr>
              <w:rPr>
                <w:lang w:val="en-CA" w:eastAsia="ja-JP"/>
              </w:rPr>
            </w:pPr>
            <w:r>
              <w:rPr>
                <w:noProof/>
                <w:lang w:eastAsia="zh-CN" w:bidi="he-IL"/>
              </w:rPr>
              <w:drawing>
                <wp:inline distT="0" distB="0" distL="0" distR="0" wp14:anchorId="772D8B0D" wp14:editId="293C5754">
                  <wp:extent cx="640080" cy="6400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r>
      <w:tr w:rsidR="00556A9C" w:rsidRPr="001802F3" w14:paraId="587502D7" w14:textId="0FFBCB4C" w:rsidTr="0055311D">
        <w:tc>
          <w:tcPr>
            <w:tcW w:w="4531" w:type="dxa"/>
          </w:tcPr>
          <w:p w14:paraId="710EEA2E" w14:textId="77777777" w:rsidR="00556A9C" w:rsidRPr="00346E15" w:rsidRDefault="00556A9C" w:rsidP="001336BC">
            <w:pPr>
              <w:pStyle w:val="GSTCtextbox"/>
              <w:rPr>
                <w:rFonts w:ascii="Calibri" w:hAnsi="Calibri"/>
                <w:b/>
                <w:color w:val="000000" w:themeColor="text1"/>
                <w:lang w:val="en-CA"/>
              </w:rPr>
            </w:pPr>
            <w:r w:rsidRPr="00346E15">
              <w:rPr>
                <w:rFonts w:ascii="Calibri" w:hAnsi="Calibri"/>
                <w:b/>
                <w:color w:val="000000" w:themeColor="text1"/>
                <w:lang w:val="en-CA"/>
              </w:rPr>
              <w:lastRenderedPageBreak/>
              <w:t>D2.5 Harmful substances</w:t>
            </w:r>
          </w:p>
          <w:p w14:paraId="643AD707" w14:textId="77777777" w:rsidR="00556A9C" w:rsidRPr="00346E15" w:rsidRDefault="00556A9C" w:rsidP="001336BC">
            <w:pPr>
              <w:pStyle w:val="GSTCtextbox"/>
              <w:rPr>
                <w:rFonts w:ascii="Calibri" w:hAnsi="Calibri"/>
                <w:bCs/>
                <w:color w:val="000000" w:themeColor="text1"/>
                <w:lang w:val="en-CA"/>
              </w:rPr>
            </w:pPr>
            <w:r w:rsidRPr="00346E15">
              <w:rPr>
                <w:rFonts w:ascii="Calibri" w:hAnsi="Calibri"/>
                <w:bCs/>
                <w:color w:val="000000" w:themeColor="text1"/>
                <w:lang w:val="en-CA"/>
              </w:rPr>
              <w:t>The use of harmful substances, including pesticides, paints, swimming pool disinfectants, and cleaning materials, is minimized, and substituted when available by innocuous products or processes. All storage, use, handling, and disposal of chemicals are properly managed.</w:t>
            </w:r>
          </w:p>
        </w:tc>
        <w:tc>
          <w:tcPr>
            <w:tcW w:w="4962" w:type="dxa"/>
          </w:tcPr>
          <w:p w14:paraId="40580C2C" w14:textId="77777777" w:rsidR="00556A9C" w:rsidRPr="008553EE" w:rsidRDefault="00556A9C" w:rsidP="001336BC">
            <w:pPr>
              <w:pStyle w:val="GSTCtextbox"/>
              <w:numPr>
                <w:ilvl w:val="0"/>
                <w:numId w:val="40"/>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An inventory of harmful substances has been made and material safety data sheets (MSDS) are held.</w:t>
            </w:r>
          </w:p>
          <w:p w14:paraId="0CD7CBA7" w14:textId="77777777" w:rsidR="00556A9C" w:rsidRPr="008553EE" w:rsidRDefault="00556A9C" w:rsidP="001336BC">
            <w:pPr>
              <w:pStyle w:val="GSTCtextbox"/>
              <w:numPr>
                <w:ilvl w:val="0"/>
                <w:numId w:val="40"/>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Action has been taken to source more environmentally friendly alternatives. </w:t>
            </w:r>
          </w:p>
          <w:p w14:paraId="4DAC8D13" w14:textId="77777777" w:rsidR="00556A9C" w:rsidRPr="008553EE" w:rsidRDefault="00556A9C" w:rsidP="001336BC">
            <w:pPr>
              <w:pStyle w:val="GSTCtextbox"/>
              <w:numPr>
                <w:ilvl w:val="0"/>
                <w:numId w:val="40"/>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Chemicals, especially those in bulk amounts, are stored and handled in accordance with appropriate standards.</w:t>
            </w:r>
          </w:p>
          <w:p w14:paraId="6FACEFB6" w14:textId="77777777" w:rsidR="00556A9C" w:rsidRPr="008553EE" w:rsidRDefault="00556A9C" w:rsidP="001336BC">
            <w:pPr>
              <w:pStyle w:val="GSTCtextbox"/>
              <w:numPr>
                <w:ilvl w:val="0"/>
                <w:numId w:val="40"/>
              </w:numPr>
              <w:spacing w:before="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Visitors are informed about personal use of substances which may be considered harmful to the local environment (such as toxic sunscreens and repellants). </w:t>
            </w:r>
          </w:p>
        </w:tc>
        <w:tc>
          <w:tcPr>
            <w:tcW w:w="1275" w:type="dxa"/>
          </w:tcPr>
          <w:p w14:paraId="49B2CAC5" w14:textId="0B0D7BE3" w:rsidR="00556A9C" w:rsidRPr="004E4A6B" w:rsidRDefault="00307052" w:rsidP="0055311D">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814912" behindDoc="0" locked="0" layoutInCell="1" allowOverlap="1" wp14:anchorId="754A4D46" wp14:editId="473BB7B5">
                  <wp:simplePos x="0" y="0"/>
                  <wp:positionH relativeFrom="column">
                    <wp:posOffset>635</wp:posOffset>
                  </wp:positionH>
                  <wp:positionV relativeFrom="paragraph">
                    <wp:posOffset>993085</wp:posOffset>
                  </wp:positionV>
                  <wp:extent cx="640080" cy="640080"/>
                  <wp:effectExtent l="0" t="0" r="7620" b="762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1DC">
              <w:rPr>
                <w:noProof/>
                <w:lang w:eastAsia="zh-CN" w:bidi="he-IL"/>
              </w:rPr>
              <w:drawing>
                <wp:anchor distT="0" distB="0" distL="114300" distR="114300" simplePos="0" relativeHeight="251784192" behindDoc="0" locked="0" layoutInCell="1" allowOverlap="1" wp14:anchorId="36316C18" wp14:editId="5B71FDAC">
                  <wp:simplePos x="0" y="0"/>
                  <wp:positionH relativeFrom="column">
                    <wp:posOffset>-1877</wp:posOffset>
                  </wp:positionH>
                  <wp:positionV relativeFrom="paragraph">
                    <wp:posOffset>208915</wp:posOffset>
                  </wp:positionV>
                  <wp:extent cx="640080" cy="640080"/>
                  <wp:effectExtent l="0" t="0" r="7620" b="762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6A9C" w:rsidRPr="001802F3" w14:paraId="013C020A" w14:textId="6B19CF31" w:rsidTr="0055311D">
        <w:tc>
          <w:tcPr>
            <w:tcW w:w="4531" w:type="dxa"/>
          </w:tcPr>
          <w:p w14:paraId="1BFAD756" w14:textId="77777777" w:rsidR="00556A9C" w:rsidRPr="00346E15" w:rsidRDefault="00556A9C" w:rsidP="001336BC">
            <w:pPr>
              <w:pStyle w:val="GSTCtextbox"/>
              <w:spacing w:after="0"/>
              <w:rPr>
                <w:rFonts w:ascii="Calibri" w:hAnsi="Calibri"/>
                <w:b/>
                <w:color w:val="000000" w:themeColor="text1"/>
                <w:lang w:val="en-CA"/>
              </w:rPr>
            </w:pPr>
            <w:r w:rsidRPr="00346E15">
              <w:rPr>
                <w:rFonts w:ascii="Calibri" w:hAnsi="Calibri"/>
                <w:b/>
                <w:color w:val="000000" w:themeColor="text1"/>
                <w:lang w:val="en-CA"/>
              </w:rPr>
              <w:t>D2.6 Minimize pollution</w:t>
            </w:r>
          </w:p>
          <w:p w14:paraId="0123C0EF" w14:textId="77777777" w:rsidR="00556A9C" w:rsidRPr="00346E15" w:rsidRDefault="00556A9C" w:rsidP="001336BC">
            <w:pPr>
              <w:pStyle w:val="GSTCtextbox"/>
              <w:spacing w:after="0"/>
              <w:rPr>
                <w:rFonts w:ascii="Calibri" w:hAnsi="Calibri"/>
                <w:bCs/>
                <w:color w:val="000000" w:themeColor="text1"/>
                <w:lang w:val="en-CA"/>
              </w:rPr>
            </w:pPr>
            <w:r w:rsidRPr="00346E15">
              <w:rPr>
                <w:rFonts w:ascii="Calibri" w:hAnsi="Calibri"/>
                <w:bCs/>
                <w:color w:val="000000" w:themeColor="text1"/>
                <w:lang w:val="en-CA"/>
              </w:rPr>
              <w:t xml:space="preserve">The organization implements practices to minimize pollution from noise, light, runoff, erosion, ozone-depleting substances, and air, </w:t>
            </w:r>
            <w:proofErr w:type="gramStart"/>
            <w:r w:rsidRPr="00346E15">
              <w:rPr>
                <w:rFonts w:ascii="Calibri" w:hAnsi="Calibri"/>
                <w:bCs/>
                <w:color w:val="000000" w:themeColor="text1"/>
                <w:lang w:val="en-CA"/>
              </w:rPr>
              <w:t>water</w:t>
            </w:r>
            <w:proofErr w:type="gramEnd"/>
            <w:r w:rsidRPr="00346E15">
              <w:rPr>
                <w:rFonts w:ascii="Calibri" w:hAnsi="Calibri"/>
                <w:bCs/>
                <w:color w:val="000000" w:themeColor="text1"/>
                <w:lang w:val="en-CA"/>
              </w:rPr>
              <w:t xml:space="preserve"> and soil contaminants.</w:t>
            </w:r>
          </w:p>
        </w:tc>
        <w:tc>
          <w:tcPr>
            <w:tcW w:w="4962" w:type="dxa"/>
          </w:tcPr>
          <w:p w14:paraId="53AD3743" w14:textId="77777777" w:rsidR="00556A9C" w:rsidRPr="008553EE" w:rsidRDefault="00556A9C" w:rsidP="001336BC">
            <w:pPr>
              <w:pStyle w:val="GSTCtextbox"/>
              <w:numPr>
                <w:ilvl w:val="0"/>
                <w:numId w:val="41"/>
              </w:numPr>
              <w:spacing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potential sources of pollution covered in the criterion have been reviewed and identified.</w:t>
            </w:r>
          </w:p>
          <w:p w14:paraId="372DE626" w14:textId="77777777" w:rsidR="00556A9C" w:rsidRPr="008553EE" w:rsidRDefault="00556A9C" w:rsidP="001336BC">
            <w:pPr>
              <w:pStyle w:val="GSTCtextbox"/>
              <w:numPr>
                <w:ilvl w:val="0"/>
                <w:numId w:val="41"/>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The potential sources of pollution covered in the criterion are monitored.</w:t>
            </w:r>
          </w:p>
          <w:p w14:paraId="76E318D1" w14:textId="77777777" w:rsidR="00556A9C" w:rsidRPr="008553EE" w:rsidRDefault="00556A9C" w:rsidP="001336BC">
            <w:pPr>
              <w:pStyle w:val="GSTCtextbox"/>
              <w:numPr>
                <w:ilvl w:val="0"/>
                <w:numId w:val="41"/>
              </w:numPr>
              <w:spacing w:before="0" w:after="0"/>
              <w:rPr>
                <w:rFonts w:ascii="Calibri" w:hAnsi="Calibri"/>
                <w:bCs/>
                <w:color w:val="000000" w:themeColor="text1"/>
                <w:sz w:val="18"/>
                <w:szCs w:val="18"/>
                <w:lang w:val="en-CA"/>
              </w:rPr>
            </w:pPr>
            <w:r w:rsidRPr="008553EE">
              <w:rPr>
                <w:rFonts w:ascii="Calibri" w:hAnsi="Calibri"/>
                <w:bCs/>
                <w:color w:val="000000" w:themeColor="text1"/>
                <w:sz w:val="18"/>
                <w:szCs w:val="18"/>
                <w:lang w:val="en-CA"/>
              </w:rPr>
              <w:t xml:space="preserve">Action is taken to minimize and where possible eliminate pollution from the sources covered in the criterion. </w:t>
            </w:r>
          </w:p>
        </w:tc>
        <w:tc>
          <w:tcPr>
            <w:tcW w:w="1275" w:type="dxa"/>
          </w:tcPr>
          <w:p w14:paraId="26BB12CB" w14:textId="729E0D2B" w:rsidR="0055311D" w:rsidRPr="008553EE" w:rsidRDefault="00307052" w:rsidP="008553EE">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815936" behindDoc="0" locked="0" layoutInCell="1" allowOverlap="1" wp14:anchorId="3A5A74B9" wp14:editId="7395C665">
                  <wp:simplePos x="0" y="0"/>
                  <wp:positionH relativeFrom="column">
                    <wp:posOffset>-3175</wp:posOffset>
                  </wp:positionH>
                  <wp:positionV relativeFrom="paragraph">
                    <wp:posOffset>1042035</wp:posOffset>
                  </wp:positionV>
                  <wp:extent cx="640080" cy="640080"/>
                  <wp:effectExtent l="0" t="0" r="7620" b="762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1D">
              <w:rPr>
                <w:noProof/>
                <w:lang w:eastAsia="zh-CN" w:bidi="he-IL"/>
              </w:rPr>
              <w:drawing>
                <wp:anchor distT="0" distB="0" distL="114300" distR="114300" simplePos="0" relativeHeight="251786240" behindDoc="0" locked="0" layoutInCell="1" allowOverlap="1" wp14:anchorId="7E67EC33" wp14:editId="7E19B8AC">
                  <wp:simplePos x="0" y="0"/>
                  <wp:positionH relativeFrom="column">
                    <wp:posOffset>-1270</wp:posOffset>
                  </wp:positionH>
                  <wp:positionV relativeFrom="paragraph">
                    <wp:posOffset>240030</wp:posOffset>
                  </wp:positionV>
                  <wp:extent cx="640080" cy="640080"/>
                  <wp:effectExtent l="0" t="0" r="7620" b="762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2E6CA8" w14:textId="26E294AE" w:rsidR="0055311D" w:rsidRPr="0055311D" w:rsidRDefault="0055311D" w:rsidP="0055311D">
            <w:pPr>
              <w:rPr>
                <w:lang w:val="en-CA" w:eastAsia="ja-JP"/>
              </w:rPr>
            </w:pPr>
          </w:p>
        </w:tc>
      </w:tr>
    </w:tbl>
    <w:p w14:paraId="7626F3B3" w14:textId="1D3FF8B1" w:rsidR="00D3421D" w:rsidRDefault="00D3421D"/>
    <w:p w14:paraId="1DFBD138" w14:textId="4E773864" w:rsidR="001336BC" w:rsidRDefault="001336BC" w:rsidP="00D3421D">
      <w:pPr>
        <w:spacing w:after="0" w:line="240" w:lineRule="auto"/>
      </w:pPr>
    </w:p>
    <w:tbl>
      <w:tblPr>
        <w:tblW w:w="107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4962"/>
        <w:gridCol w:w="1275"/>
      </w:tblGrid>
      <w:tr w:rsidR="0055311D" w:rsidRPr="001802F3" w14:paraId="338AD5C7" w14:textId="789DE03F" w:rsidTr="00D548B1">
        <w:tc>
          <w:tcPr>
            <w:tcW w:w="10768" w:type="dxa"/>
            <w:gridSpan w:val="3"/>
            <w:shd w:val="clear" w:color="auto" w:fill="D9D9D9" w:themeFill="background1" w:themeFillShade="D9"/>
          </w:tcPr>
          <w:p w14:paraId="5BB0D9EE" w14:textId="2E286F0B" w:rsidR="0055311D" w:rsidRDefault="0055311D" w:rsidP="004006C9">
            <w:pPr>
              <w:pStyle w:val="GSTCtextbox"/>
              <w:ind w:left="0"/>
              <w:rPr>
                <w:rFonts w:ascii="Calibri" w:hAnsi="Calibri"/>
                <w:b/>
                <w:color w:val="auto"/>
                <w:sz w:val="28"/>
                <w:szCs w:val="28"/>
                <w:lang w:val="en-CA"/>
              </w:rPr>
            </w:pPr>
            <w:r>
              <w:rPr>
                <w:rFonts w:ascii="Calibri" w:hAnsi="Calibri"/>
                <w:b/>
                <w:color w:val="auto"/>
                <w:sz w:val="28"/>
                <w:szCs w:val="28"/>
                <w:lang w:val="en-CA"/>
              </w:rPr>
              <w:t>Section D: Maximiz</w:t>
            </w:r>
            <w:r w:rsidRPr="00DB0505">
              <w:rPr>
                <w:rFonts w:ascii="Calibri" w:hAnsi="Calibri"/>
                <w:b/>
                <w:color w:val="auto"/>
                <w:sz w:val="28"/>
                <w:szCs w:val="28"/>
                <w:lang w:val="en-CA"/>
              </w:rPr>
              <w:t>e benefits to the environment and minimize negative impacts</w:t>
            </w:r>
          </w:p>
        </w:tc>
      </w:tr>
      <w:tr w:rsidR="0055311D" w:rsidRPr="001802F3" w14:paraId="2EA7E231" w14:textId="2AA561D8" w:rsidTr="00D548B1">
        <w:tc>
          <w:tcPr>
            <w:tcW w:w="10768" w:type="dxa"/>
            <w:gridSpan w:val="3"/>
            <w:shd w:val="clear" w:color="auto" w:fill="FFFFFF" w:themeFill="background1"/>
          </w:tcPr>
          <w:p w14:paraId="25A761E7" w14:textId="7338889E" w:rsidR="0055311D" w:rsidRDefault="0055311D" w:rsidP="004006C9">
            <w:pPr>
              <w:pStyle w:val="GSTCtextbox"/>
              <w:ind w:left="0"/>
              <w:rPr>
                <w:rFonts w:ascii="Calibri" w:hAnsi="Calibri"/>
                <w:b/>
                <w:color w:val="auto"/>
                <w:sz w:val="28"/>
                <w:szCs w:val="28"/>
                <w:lang w:val="en-CA"/>
              </w:rPr>
            </w:pPr>
            <w:r>
              <w:rPr>
                <w:rFonts w:ascii="Calibri" w:hAnsi="Calibri"/>
                <w:b/>
                <w:color w:val="auto"/>
                <w:sz w:val="28"/>
                <w:szCs w:val="28"/>
                <w:lang w:val="en-CA"/>
              </w:rPr>
              <w:t xml:space="preserve">D3 Conserving biodiversity, </w:t>
            </w:r>
            <w:proofErr w:type="gramStart"/>
            <w:r>
              <w:rPr>
                <w:rFonts w:ascii="Calibri" w:hAnsi="Calibri"/>
                <w:b/>
                <w:color w:val="auto"/>
                <w:sz w:val="28"/>
                <w:szCs w:val="28"/>
                <w:lang w:val="en-CA"/>
              </w:rPr>
              <w:t>ecosystems</w:t>
            </w:r>
            <w:proofErr w:type="gramEnd"/>
            <w:r>
              <w:rPr>
                <w:rFonts w:ascii="Calibri" w:hAnsi="Calibri"/>
                <w:b/>
                <w:color w:val="auto"/>
                <w:sz w:val="28"/>
                <w:szCs w:val="28"/>
                <w:lang w:val="en-CA"/>
              </w:rPr>
              <w:t xml:space="preserve"> and landscapes</w:t>
            </w:r>
          </w:p>
        </w:tc>
      </w:tr>
      <w:tr w:rsidR="0055311D" w:rsidRPr="001802F3" w14:paraId="3730BEED" w14:textId="2163AADE" w:rsidTr="0055311D">
        <w:tc>
          <w:tcPr>
            <w:tcW w:w="4531" w:type="dxa"/>
          </w:tcPr>
          <w:p w14:paraId="799D46FE"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t>D3.1 Biodiversity conservation</w:t>
            </w:r>
          </w:p>
          <w:p w14:paraId="21B96C45"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lang w:val="en-CA"/>
              </w:rPr>
              <w:t>The organization supports and contributes to biodiversity conservation, including through appropriate management of its own property.  Particular attention is paid to natural protected areas and areas of high biodiversity value.  Any disturbance of natural ecosystems is minimized, rehabilitated and there is a compensatory contribution to conservation management.</w:t>
            </w:r>
          </w:p>
        </w:tc>
        <w:tc>
          <w:tcPr>
            <w:tcW w:w="4962" w:type="dxa"/>
          </w:tcPr>
          <w:p w14:paraId="617B5F6B" w14:textId="77777777" w:rsidR="0055311D" w:rsidRPr="002369A5" w:rsidRDefault="0055311D" w:rsidP="001336BC">
            <w:pPr>
              <w:pStyle w:val="GSTCtextbox"/>
              <w:numPr>
                <w:ilvl w:val="0"/>
                <w:numId w:val="42"/>
              </w:numPr>
              <w:spacing w:after="0"/>
              <w:rPr>
                <w:rFonts w:ascii="Calibri" w:hAnsi="Calibri"/>
                <w:bCs/>
                <w:color w:val="000000" w:themeColor="text1"/>
                <w:sz w:val="18"/>
                <w:szCs w:val="18"/>
              </w:rPr>
            </w:pPr>
            <w:r w:rsidRPr="002369A5">
              <w:rPr>
                <w:rFonts w:ascii="Calibri" w:hAnsi="Calibri"/>
                <w:bCs/>
                <w:color w:val="000000" w:themeColor="text1"/>
                <w:sz w:val="18"/>
                <w:szCs w:val="18"/>
              </w:rPr>
              <w:t>The organization demonstrates awareness of natural protected areas and areas of high biodiversity value.</w:t>
            </w:r>
          </w:p>
          <w:p w14:paraId="5508693B"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 xml:space="preserve">The organization provides and records monetary support for biodiversity conservation in the local area. </w:t>
            </w:r>
          </w:p>
          <w:p w14:paraId="3EB9E2B6"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The organization provides and records in-kind or other support for biodiversity conservation in the local area.</w:t>
            </w:r>
          </w:p>
          <w:p w14:paraId="7C3B37A1"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The property is actively managed to support biodiversity conservation.</w:t>
            </w:r>
          </w:p>
          <w:p w14:paraId="06D221B0"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The organization is aware of, and mitigates, activity with potential to disturb wildlife and habitats.</w:t>
            </w:r>
          </w:p>
          <w:p w14:paraId="46631CB4"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lastRenderedPageBreak/>
              <w:t>Compensation is made where any disturbance has occurred.</w:t>
            </w:r>
          </w:p>
          <w:p w14:paraId="6350EEF8"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Action is taken to encourage visitors to support biodiversity conservation.</w:t>
            </w:r>
          </w:p>
          <w:p w14:paraId="32EC882C" w14:textId="77777777" w:rsidR="0055311D" w:rsidRPr="002369A5" w:rsidRDefault="0055311D" w:rsidP="001336BC">
            <w:pPr>
              <w:pStyle w:val="GSTCtextbox"/>
              <w:numPr>
                <w:ilvl w:val="0"/>
                <w:numId w:val="42"/>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 xml:space="preserve">The organization engages with local conservation NGOs. </w:t>
            </w:r>
          </w:p>
        </w:tc>
        <w:tc>
          <w:tcPr>
            <w:tcW w:w="1275" w:type="dxa"/>
          </w:tcPr>
          <w:p w14:paraId="079ED939" w14:textId="5A74FAEF" w:rsidR="0055311D" w:rsidRDefault="003001C5" w:rsidP="0055311D">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lastRenderedPageBreak/>
              <w:drawing>
                <wp:anchor distT="0" distB="0" distL="114300" distR="114300" simplePos="0" relativeHeight="251788288" behindDoc="0" locked="0" layoutInCell="1" allowOverlap="1" wp14:anchorId="54CB8342" wp14:editId="2ED84E44">
                  <wp:simplePos x="0" y="0"/>
                  <wp:positionH relativeFrom="column">
                    <wp:posOffset>0</wp:posOffset>
                  </wp:positionH>
                  <wp:positionV relativeFrom="paragraph">
                    <wp:posOffset>1049655</wp:posOffset>
                  </wp:positionV>
                  <wp:extent cx="640080" cy="640080"/>
                  <wp:effectExtent l="0" t="0" r="7620"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89312" behindDoc="0" locked="0" layoutInCell="1" allowOverlap="1" wp14:anchorId="636522F1" wp14:editId="39FA5609">
                  <wp:simplePos x="0" y="0"/>
                  <wp:positionH relativeFrom="column">
                    <wp:posOffset>-1270</wp:posOffset>
                  </wp:positionH>
                  <wp:positionV relativeFrom="paragraph">
                    <wp:posOffset>227965</wp:posOffset>
                  </wp:positionV>
                  <wp:extent cx="640080" cy="640080"/>
                  <wp:effectExtent l="0" t="0" r="7620" b="762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311D" w:rsidRPr="001802F3" w14:paraId="65B18944" w14:textId="740019A0" w:rsidTr="0055311D">
        <w:tc>
          <w:tcPr>
            <w:tcW w:w="4531" w:type="dxa"/>
          </w:tcPr>
          <w:p w14:paraId="641953C0"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t>D3.2 Invasive species</w:t>
            </w:r>
          </w:p>
          <w:p w14:paraId="3AAEDBCB"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lang w:val="en-CA"/>
              </w:rPr>
              <w:t>The organization takes measures to avoid the introduction of invasive species. Native species are used for landscaping and restoration wherever feasible, particularly in natural landscapes.</w:t>
            </w:r>
          </w:p>
        </w:tc>
        <w:tc>
          <w:tcPr>
            <w:tcW w:w="4962" w:type="dxa"/>
          </w:tcPr>
          <w:p w14:paraId="6132DBED" w14:textId="77777777" w:rsidR="0055311D" w:rsidRPr="002369A5" w:rsidRDefault="0055311D" w:rsidP="001336BC">
            <w:pPr>
              <w:pStyle w:val="GSTCtextbox"/>
              <w:numPr>
                <w:ilvl w:val="0"/>
                <w:numId w:val="43"/>
              </w:numPr>
              <w:spacing w:after="0"/>
              <w:rPr>
                <w:rFonts w:ascii="Calibri" w:hAnsi="Calibri"/>
                <w:bCs/>
                <w:color w:val="000000" w:themeColor="text1"/>
                <w:sz w:val="18"/>
                <w:szCs w:val="18"/>
              </w:rPr>
            </w:pPr>
            <w:r w:rsidRPr="002369A5">
              <w:rPr>
                <w:rFonts w:ascii="Calibri" w:hAnsi="Calibri"/>
                <w:bCs/>
                <w:color w:val="000000" w:themeColor="text1"/>
                <w:sz w:val="18"/>
                <w:szCs w:val="18"/>
              </w:rPr>
              <w:t xml:space="preserve">Sites are monitored for </w:t>
            </w:r>
            <w:proofErr w:type="gramStart"/>
            <w:r w:rsidRPr="002369A5">
              <w:rPr>
                <w:rFonts w:ascii="Calibri" w:hAnsi="Calibri"/>
                <w:bCs/>
                <w:color w:val="000000" w:themeColor="text1"/>
                <w:sz w:val="18"/>
                <w:szCs w:val="18"/>
              </w:rPr>
              <w:t>presence</w:t>
            </w:r>
            <w:proofErr w:type="gramEnd"/>
            <w:r w:rsidRPr="002369A5">
              <w:rPr>
                <w:rFonts w:ascii="Calibri" w:hAnsi="Calibri"/>
                <w:bCs/>
                <w:color w:val="000000" w:themeColor="text1"/>
                <w:sz w:val="18"/>
                <w:szCs w:val="18"/>
              </w:rPr>
              <w:t xml:space="preserve"> of any invasive species.</w:t>
            </w:r>
          </w:p>
          <w:p w14:paraId="772C037D" w14:textId="77777777" w:rsidR="0055311D" w:rsidRPr="002369A5" w:rsidRDefault="0055311D" w:rsidP="001336BC">
            <w:pPr>
              <w:pStyle w:val="GSTCtextbox"/>
              <w:numPr>
                <w:ilvl w:val="0"/>
                <w:numId w:val="43"/>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Action is taken to ensure invasive species are not introduced or spread.</w:t>
            </w:r>
          </w:p>
          <w:p w14:paraId="6E8EBDEE" w14:textId="77777777" w:rsidR="0055311D" w:rsidRPr="002369A5" w:rsidRDefault="0055311D" w:rsidP="001336BC">
            <w:pPr>
              <w:pStyle w:val="GSTCtextbox"/>
              <w:numPr>
                <w:ilvl w:val="0"/>
                <w:numId w:val="43"/>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 xml:space="preserve">A </w:t>
            </w:r>
            <w:proofErr w:type="spellStart"/>
            <w:r w:rsidRPr="002369A5">
              <w:rPr>
                <w:rFonts w:ascii="Calibri" w:hAnsi="Calibri"/>
                <w:bCs/>
                <w:color w:val="000000" w:themeColor="text1"/>
                <w:sz w:val="18"/>
                <w:szCs w:val="18"/>
              </w:rPr>
              <w:t>programme</w:t>
            </w:r>
            <w:proofErr w:type="spellEnd"/>
            <w:r w:rsidRPr="002369A5">
              <w:rPr>
                <w:rFonts w:ascii="Calibri" w:hAnsi="Calibri"/>
                <w:bCs/>
                <w:color w:val="000000" w:themeColor="text1"/>
                <w:sz w:val="18"/>
                <w:szCs w:val="18"/>
              </w:rPr>
              <w:t xml:space="preserve"> is in place to eradicate and control invasive species.</w:t>
            </w:r>
          </w:p>
          <w:p w14:paraId="75194679" w14:textId="77777777" w:rsidR="0055311D" w:rsidRPr="002369A5" w:rsidRDefault="0055311D" w:rsidP="001336BC">
            <w:pPr>
              <w:pStyle w:val="GSTCtextbox"/>
              <w:numPr>
                <w:ilvl w:val="0"/>
                <w:numId w:val="43"/>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Landscaping of sites is reviewed to consider use of native species.</w:t>
            </w:r>
          </w:p>
        </w:tc>
        <w:tc>
          <w:tcPr>
            <w:tcW w:w="1275" w:type="dxa"/>
          </w:tcPr>
          <w:p w14:paraId="121F33BD" w14:textId="521082CC" w:rsidR="00307052" w:rsidRPr="00307052" w:rsidRDefault="003001C5" w:rsidP="00307052">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drawing>
                <wp:anchor distT="0" distB="0" distL="114300" distR="114300" simplePos="0" relativeHeight="251810816" behindDoc="0" locked="0" layoutInCell="1" allowOverlap="1" wp14:anchorId="093B6A87" wp14:editId="47727850">
                  <wp:simplePos x="0" y="0"/>
                  <wp:positionH relativeFrom="column">
                    <wp:posOffset>-1270</wp:posOffset>
                  </wp:positionH>
                  <wp:positionV relativeFrom="paragraph">
                    <wp:posOffset>972820</wp:posOffset>
                  </wp:positionV>
                  <wp:extent cx="640080" cy="640080"/>
                  <wp:effectExtent l="0" t="0" r="7620" b="762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811840" behindDoc="0" locked="0" layoutInCell="1" allowOverlap="1" wp14:anchorId="0D7E628B" wp14:editId="44971AEE">
                  <wp:simplePos x="0" y="0"/>
                  <wp:positionH relativeFrom="column">
                    <wp:posOffset>-1270</wp:posOffset>
                  </wp:positionH>
                  <wp:positionV relativeFrom="paragraph">
                    <wp:posOffset>240030</wp:posOffset>
                  </wp:positionV>
                  <wp:extent cx="640080" cy="640080"/>
                  <wp:effectExtent l="0" t="0" r="7620" b="762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3F8A0" w14:textId="11AF6E17" w:rsidR="00307052" w:rsidRPr="00307052" w:rsidRDefault="00307052" w:rsidP="00307052">
            <w:pPr>
              <w:rPr>
                <w:lang w:eastAsia="ja-JP"/>
              </w:rPr>
            </w:pPr>
          </w:p>
        </w:tc>
      </w:tr>
      <w:tr w:rsidR="0055311D" w:rsidRPr="001802F3" w14:paraId="273C9334" w14:textId="3EC5E260" w:rsidTr="0055311D">
        <w:tc>
          <w:tcPr>
            <w:tcW w:w="4531" w:type="dxa"/>
          </w:tcPr>
          <w:p w14:paraId="66EBD28A"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t>D3.3 Visits to natural sites</w:t>
            </w:r>
          </w:p>
          <w:p w14:paraId="7FF8D3FE"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lang w:val="en-CA"/>
              </w:rPr>
              <w:t xml:space="preserve">The organization follows appropriate guidelines for the management and promotion of visits to natural sites </w:t>
            </w:r>
            <w:proofErr w:type="gramStart"/>
            <w:r w:rsidRPr="002369A5">
              <w:rPr>
                <w:rFonts w:ascii="Calibri" w:hAnsi="Calibri"/>
                <w:bCs/>
                <w:color w:val="000000" w:themeColor="text1"/>
                <w:lang w:val="en-CA"/>
              </w:rPr>
              <w:t>in order to</w:t>
            </w:r>
            <w:proofErr w:type="gramEnd"/>
            <w:r w:rsidRPr="002369A5">
              <w:rPr>
                <w:rFonts w:ascii="Calibri" w:hAnsi="Calibri"/>
                <w:bCs/>
                <w:color w:val="000000" w:themeColor="text1"/>
                <w:lang w:val="en-CA"/>
              </w:rPr>
              <w:t xml:space="preserve"> minimize adverse impacts and maximize visitor fulfilment.</w:t>
            </w:r>
          </w:p>
        </w:tc>
        <w:tc>
          <w:tcPr>
            <w:tcW w:w="4962" w:type="dxa"/>
          </w:tcPr>
          <w:p w14:paraId="07E9ABA4" w14:textId="77777777" w:rsidR="0055311D" w:rsidRPr="002369A5" w:rsidRDefault="0055311D" w:rsidP="001336BC">
            <w:pPr>
              <w:pStyle w:val="GSTCtextbox"/>
              <w:numPr>
                <w:ilvl w:val="0"/>
                <w:numId w:val="44"/>
              </w:numPr>
              <w:spacing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 organization is aware of, and complies with, existing guidelines for tourist visits to natural sites.</w:t>
            </w:r>
          </w:p>
          <w:p w14:paraId="2A6A6981" w14:textId="77777777" w:rsidR="0055311D" w:rsidRPr="002369A5" w:rsidRDefault="0055311D" w:rsidP="001336BC">
            <w:pPr>
              <w:pStyle w:val="GSTCtextbox"/>
              <w:numPr>
                <w:ilvl w:val="0"/>
                <w:numId w:val="44"/>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Guidelines are used when conducting visits and informing guests.</w:t>
            </w:r>
          </w:p>
          <w:p w14:paraId="4F5E32CF" w14:textId="77777777" w:rsidR="0055311D" w:rsidRPr="002369A5" w:rsidRDefault="0055311D" w:rsidP="001336BC">
            <w:pPr>
              <w:pStyle w:val="GSTCtextbox"/>
              <w:numPr>
                <w:ilvl w:val="0"/>
                <w:numId w:val="44"/>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 xml:space="preserve">The organization engages with local conservation bodies to establish/identify issues concerning visits to </w:t>
            </w:r>
            <w:proofErr w:type="gramStart"/>
            <w:r w:rsidRPr="002369A5">
              <w:rPr>
                <w:rFonts w:ascii="Calibri" w:hAnsi="Calibri"/>
                <w:bCs/>
                <w:color w:val="000000" w:themeColor="text1"/>
                <w:sz w:val="18"/>
                <w:szCs w:val="18"/>
                <w:lang w:val="en-CA"/>
              </w:rPr>
              <w:t>particular sites</w:t>
            </w:r>
            <w:proofErr w:type="gramEnd"/>
            <w:r w:rsidRPr="002369A5">
              <w:rPr>
                <w:rFonts w:ascii="Calibri" w:hAnsi="Calibri"/>
                <w:bCs/>
                <w:color w:val="000000" w:themeColor="text1"/>
                <w:sz w:val="18"/>
                <w:szCs w:val="18"/>
                <w:lang w:val="en-CA"/>
              </w:rPr>
              <w:t>.</w:t>
            </w:r>
          </w:p>
          <w:p w14:paraId="6BD00AD6" w14:textId="77777777" w:rsidR="0055311D" w:rsidRPr="002369A5" w:rsidRDefault="0055311D" w:rsidP="001336BC">
            <w:pPr>
              <w:pStyle w:val="GSTCtextbox"/>
              <w:spacing w:before="0" w:after="0"/>
              <w:ind w:left="0"/>
              <w:rPr>
                <w:rFonts w:ascii="Calibri" w:hAnsi="Calibri"/>
                <w:bCs/>
                <w:color w:val="000000" w:themeColor="text1"/>
                <w:sz w:val="18"/>
                <w:szCs w:val="18"/>
                <w:lang w:val="en-CA"/>
              </w:rPr>
            </w:pPr>
          </w:p>
        </w:tc>
        <w:tc>
          <w:tcPr>
            <w:tcW w:w="1275" w:type="dxa"/>
          </w:tcPr>
          <w:p w14:paraId="05FACD9E" w14:textId="77777777" w:rsidR="0055311D" w:rsidRDefault="003001C5" w:rsidP="0055311D">
            <w:pPr>
              <w:pStyle w:val="GSTCtextbox"/>
              <w:spacing w:after="0"/>
              <w:rPr>
                <w:rFonts w:ascii="Calibri" w:hAnsi="Calibri"/>
                <w:bCs/>
                <w:color w:val="735552"/>
                <w:sz w:val="18"/>
                <w:szCs w:val="18"/>
                <w:lang w:val="en-CA"/>
              </w:rPr>
            </w:pPr>
            <w:r w:rsidRPr="00A40167">
              <w:rPr>
                <w:rFonts w:ascii="Calibri" w:eastAsia="Calibri" w:hAnsi="Calibri" w:cs="Times New Roman"/>
                <w:b/>
                <w:noProof/>
                <w:lang w:eastAsia="zh-CN" w:bidi="he-IL"/>
              </w:rPr>
              <w:drawing>
                <wp:anchor distT="0" distB="0" distL="114300" distR="114300" simplePos="0" relativeHeight="251794432" behindDoc="0" locked="0" layoutInCell="1" allowOverlap="1" wp14:anchorId="1AAA80CF" wp14:editId="1A1C54ED">
                  <wp:simplePos x="0" y="0"/>
                  <wp:positionH relativeFrom="column">
                    <wp:posOffset>-1270</wp:posOffset>
                  </wp:positionH>
                  <wp:positionV relativeFrom="paragraph">
                    <wp:posOffset>963930</wp:posOffset>
                  </wp:positionV>
                  <wp:extent cx="640080" cy="640080"/>
                  <wp:effectExtent l="0" t="0" r="7620" b="762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95456" behindDoc="0" locked="0" layoutInCell="1" allowOverlap="1" wp14:anchorId="4BF2C5C3" wp14:editId="3B99B67D">
                  <wp:simplePos x="0" y="0"/>
                  <wp:positionH relativeFrom="column">
                    <wp:posOffset>-1270</wp:posOffset>
                  </wp:positionH>
                  <wp:positionV relativeFrom="paragraph">
                    <wp:posOffset>231140</wp:posOffset>
                  </wp:positionV>
                  <wp:extent cx="640080" cy="640080"/>
                  <wp:effectExtent l="0" t="0" r="762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A44F5" w14:textId="1E31F4B3" w:rsidR="00307052" w:rsidRPr="00307052" w:rsidRDefault="00307052" w:rsidP="00307052">
            <w:pPr>
              <w:rPr>
                <w:lang w:val="en-CA" w:eastAsia="ja-JP"/>
              </w:rPr>
            </w:pPr>
          </w:p>
        </w:tc>
      </w:tr>
      <w:tr w:rsidR="0055311D" w:rsidRPr="001802F3" w14:paraId="1E027D94" w14:textId="7B843ACD" w:rsidTr="0055311D">
        <w:tc>
          <w:tcPr>
            <w:tcW w:w="4531" w:type="dxa"/>
          </w:tcPr>
          <w:p w14:paraId="59E7F540"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t>D3.4 Wildlife interactions</w:t>
            </w:r>
          </w:p>
          <w:p w14:paraId="32B87D68"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lang w:val="en-GB"/>
              </w:rPr>
              <w:t xml:space="preserve">Interactions with free roaming wildlife, taking into account cumulative impacts, are non-invasive and responsibly managed to avoid adverse effects on the animals concerned </w:t>
            </w:r>
            <w:proofErr w:type="gramStart"/>
            <w:r w:rsidRPr="002369A5">
              <w:rPr>
                <w:rFonts w:ascii="Calibri" w:hAnsi="Calibri"/>
                <w:bCs/>
                <w:color w:val="000000" w:themeColor="text1"/>
                <w:lang w:val="en-GB"/>
              </w:rPr>
              <w:t>and on the viability</w:t>
            </w:r>
            <w:proofErr w:type="gramEnd"/>
            <w:r w:rsidRPr="002369A5">
              <w:rPr>
                <w:rFonts w:ascii="Calibri" w:hAnsi="Calibri"/>
                <w:bCs/>
                <w:color w:val="000000" w:themeColor="text1"/>
                <w:lang w:val="en-GB"/>
              </w:rPr>
              <w:t xml:space="preserve"> and behaviour of populations in the wild.</w:t>
            </w:r>
          </w:p>
        </w:tc>
        <w:tc>
          <w:tcPr>
            <w:tcW w:w="4962" w:type="dxa"/>
          </w:tcPr>
          <w:p w14:paraId="6AAFBA7F" w14:textId="77777777" w:rsidR="0055311D" w:rsidRPr="002369A5" w:rsidRDefault="0055311D" w:rsidP="001336BC">
            <w:pPr>
              <w:pStyle w:val="GSTCtextbox"/>
              <w:numPr>
                <w:ilvl w:val="0"/>
                <w:numId w:val="45"/>
              </w:numPr>
              <w:spacing w:after="0"/>
              <w:rPr>
                <w:rFonts w:ascii="Calibri" w:hAnsi="Calibri"/>
                <w:bCs/>
                <w:color w:val="000000" w:themeColor="text1"/>
                <w:sz w:val="18"/>
                <w:szCs w:val="18"/>
              </w:rPr>
            </w:pPr>
            <w:r w:rsidRPr="002369A5">
              <w:rPr>
                <w:rFonts w:ascii="Calibri" w:hAnsi="Calibri"/>
                <w:bCs/>
                <w:color w:val="000000" w:themeColor="text1"/>
                <w:sz w:val="18"/>
                <w:szCs w:val="18"/>
              </w:rPr>
              <w:t xml:space="preserve">The organization is aware of, and complies with, existing local, </w:t>
            </w:r>
            <w:proofErr w:type="gramStart"/>
            <w:r w:rsidRPr="002369A5">
              <w:rPr>
                <w:rFonts w:ascii="Calibri" w:hAnsi="Calibri"/>
                <w:bCs/>
                <w:color w:val="000000" w:themeColor="text1"/>
                <w:sz w:val="18"/>
                <w:szCs w:val="18"/>
              </w:rPr>
              <w:t>national</w:t>
            </w:r>
            <w:proofErr w:type="gramEnd"/>
            <w:r w:rsidRPr="002369A5">
              <w:rPr>
                <w:rFonts w:ascii="Calibri" w:hAnsi="Calibri"/>
                <w:bCs/>
                <w:color w:val="000000" w:themeColor="text1"/>
                <w:sz w:val="18"/>
                <w:szCs w:val="18"/>
              </w:rPr>
              <w:t xml:space="preserve"> and international regulations and guidelines concerning wildlife interactions, including wildlife viewing.</w:t>
            </w:r>
          </w:p>
          <w:p w14:paraId="7292916B" w14:textId="77777777" w:rsidR="0055311D" w:rsidRPr="002369A5" w:rsidRDefault="0055311D" w:rsidP="001336BC">
            <w:pPr>
              <w:pStyle w:val="GSTCtextbox"/>
              <w:numPr>
                <w:ilvl w:val="0"/>
                <w:numId w:val="45"/>
              </w:numPr>
              <w:spacing w:before="0" w:after="0"/>
              <w:rPr>
                <w:rFonts w:ascii="Calibri" w:hAnsi="Calibri"/>
                <w:bCs/>
                <w:color w:val="000000" w:themeColor="text1"/>
                <w:sz w:val="18"/>
                <w:szCs w:val="18"/>
                <w:lang w:val="en-GB"/>
              </w:rPr>
            </w:pPr>
            <w:r w:rsidRPr="002369A5">
              <w:rPr>
                <w:rFonts w:ascii="Calibri" w:hAnsi="Calibri"/>
                <w:bCs/>
                <w:color w:val="000000" w:themeColor="text1"/>
                <w:sz w:val="18"/>
                <w:szCs w:val="18"/>
              </w:rPr>
              <w:t xml:space="preserve">The organization engages with the development and implementation of local codes and guidelines for wildlife interactions, including wildlife viewing, as required, based on advice of wildlife experts. </w:t>
            </w:r>
          </w:p>
          <w:p w14:paraId="7BE1BCAA" w14:textId="77777777" w:rsidR="0055311D" w:rsidRPr="002369A5" w:rsidRDefault="0055311D" w:rsidP="001336BC">
            <w:pPr>
              <w:pStyle w:val="GSTCtextbox"/>
              <w:numPr>
                <w:ilvl w:val="0"/>
                <w:numId w:val="45"/>
              </w:numPr>
              <w:spacing w:before="0" w:after="0"/>
              <w:rPr>
                <w:rFonts w:ascii="Calibri" w:hAnsi="Calibri"/>
                <w:bCs/>
                <w:color w:val="000000" w:themeColor="text1"/>
                <w:sz w:val="18"/>
                <w:szCs w:val="18"/>
                <w:lang w:val="en-GB"/>
              </w:rPr>
            </w:pPr>
            <w:r w:rsidRPr="002369A5">
              <w:rPr>
                <w:rFonts w:ascii="Calibri" w:hAnsi="Calibri"/>
                <w:bCs/>
                <w:color w:val="000000" w:themeColor="text1"/>
                <w:sz w:val="18"/>
                <w:szCs w:val="18"/>
                <w:lang w:val="en-GB"/>
              </w:rPr>
              <w:t>Direct interactions, in particular feeding, should not be permitted, unless specifically sanctioned by internationally accepted standards or, where standards are not available, guided by independent wildlife expert advice.</w:t>
            </w:r>
          </w:p>
          <w:p w14:paraId="1E0FBD45" w14:textId="77777777" w:rsidR="0055311D" w:rsidRPr="002369A5" w:rsidRDefault="0055311D" w:rsidP="001336BC">
            <w:pPr>
              <w:pStyle w:val="GSTCtextbox"/>
              <w:numPr>
                <w:ilvl w:val="0"/>
                <w:numId w:val="45"/>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 xml:space="preserve">Measures are taken to minimize disturbance to wildlife. </w:t>
            </w:r>
          </w:p>
          <w:p w14:paraId="5CDCCF1D" w14:textId="77777777" w:rsidR="0055311D" w:rsidRPr="002369A5" w:rsidRDefault="0055311D" w:rsidP="001336BC">
            <w:pPr>
              <w:pStyle w:val="GSTCtextbox"/>
              <w:numPr>
                <w:ilvl w:val="0"/>
                <w:numId w:val="45"/>
              </w:numPr>
              <w:spacing w:before="0" w:after="0"/>
              <w:rPr>
                <w:rFonts w:ascii="Calibri" w:hAnsi="Calibri"/>
                <w:bCs/>
                <w:color w:val="000000" w:themeColor="text1"/>
                <w:sz w:val="18"/>
                <w:szCs w:val="18"/>
              </w:rPr>
            </w:pPr>
            <w:r w:rsidRPr="002369A5">
              <w:rPr>
                <w:rFonts w:ascii="Calibri" w:hAnsi="Calibri"/>
                <w:bCs/>
                <w:color w:val="000000" w:themeColor="text1"/>
                <w:sz w:val="18"/>
                <w:szCs w:val="18"/>
              </w:rPr>
              <w:t>Impacts on wildlife wellbeing are regularly monitored and addressed.</w:t>
            </w:r>
          </w:p>
        </w:tc>
        <w:tc>
          <w:tcPr>
            <w:tcW w:w="1275" w:type="dxa"/>
          </w:tcPr>
          <w:p w14:paraId="1AD0B579" w14:textId="259B96D5" w:rsidR="0055311D" w:rsidRPr="006470C9" w:rsidRDefault="003001C5" w:rsidP="0055311D">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drawing>
                <wp:anchor distT="0" distB="0" distL="114300" distR="114300" simplePos="0" relativeHeight="251797504" behindDoc="0" locked="0" layoutInCell="1" allowOverlap="1" wp14:anchorId="5CF61E94" wp14:editId="68FFEC41">
                  <wp:simplePos x="0" y="0"/>
                  <wp:positionH relativeFrom="column">
                    <wp:posOffset>-1270</wp:posOffset>
                  </wp:positionH>
                  <wp:positionV relativeFrom="paragraph">
                    <wp:posOffset>971550</wp:posOffset>
                  </wp:positionV>
                  <wp:extent cx="640080" cy="640080"/>
                  <wp:effectExtent l="0" t="0" r="7620" b="762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98528" behindDoc="0" locked="0" layoutInCell="1" allowOverlap="1" wp14:anchorId="3D17674F" wp14:editId="45E3188B">
                  <wp:simplePos x="0" y="0"/>
                  <wp:positionH relativeFrom="column">
                    <wp:posOffset>-1270</wp:posOffset>
                  </wp:positionH>
                  <wp:positionV relativeFrom="paragraph">
                    <wp:posOffset>238760</wp:posOffset>
                  </wp:positionV>
                  <wp:extent cx="640080" cy="640080"/>
                  <wp:effectExtent l="0" t="0" r="7620" b="762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311D" w:rsidRPr="001802F3" w14:paraId="3772175D" w14:textId="53CEA51E" w:rsidTr="0055311D">
        <w:tc>
          <w:tcPr>
            <w:tcW w:w="4531" w:type="dxa"/>
          </w:tcPr>
          <w:p w14:paraId="60985BC6"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lastRenderedPageBreak/>
              <w:t>D3.5 Animal welfare</w:t>
            </w:r>
          </w:p>
          <w:p w14:paraId="50059FEF"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rPr>
              <w:t xml:space="preserve">No species of wild animal is acquired, </w:t>
            </w:r>
            <w:proofErr w:type="gramStart"/>
            <w:r w:rsidRPr="002369A5">
              <w:rPr>
                <w:rFonts w:ascii="Calibri" w:hAnsi="Calibri"/>
                <w:bCs/>
                <w:color w:val="000000" w:themeColor="text1"/>
              </w:rPr>
              <w:t>bred</w:t>
            </w:r>
            <w:proofErr w:type="gramEnd"/>
            <w:r w:rsidRPr="002369A5">
              <w:rPr>
                <w:rFonts w:ascii="Calibri" w:hAnsi="Calibri"/>
                <w:bCs/>
                <w:color w:val="000000" w:themeColor="text1"/>
              </w:rPr>
              <w:t xml:space="preserve"> or held captive, except by authorized and suitably equipped persons and for properly regulated activities in compliance with local and international law.  Housing, </w:t>
            </w:r>
            <w:proofErr w:type="gramStart"/>
            <w:r w:rsidRPr="002369A5">
              <w:rPr>
                <w:rFonts w:ascii="Calibri" w:hAnsi="Calibri"/>
                <w:bCs/>
                <w:color w:val="000000" w:themeColor="text1"/>
              </w:rPr>
              <w:t>care</w:t>
            </w:r>
            <w:proofErr w:type="gramEnd"/>
            <w:r w:rsidRPr="002369A5">
              <w:rPr>
                <w:rFonts w:ascii="Calibri" w:hAnsi="Calibri"/>
                <w:bCs/>
                <w:color w:val="000000" w:themeColor="text1"/>
              </w:rPr>
              <w:t xml:space="preserve"> and handling of all wild and domestic animals meets the highest standards of animal welfare.</w:t>
            </w:r>
          </w:p>
        </w:tc>
        <w:tc>
          <w:tcPr>
            <w:tcW w:w="4962" w:type="dxa"/>
          </w:tcPr>
          <w:p w14:paraId="02D567F9" w14:textId="77777777" w:rsidR="0055311D" w:rsidRPr="002369A5" w:rsidRDefault="0055311D" w:rsidP="001336BC">
            <w:pPr>
              <w:pStyle w:val="GSTCtextbox"/>
              <w:numPr>
                <w:ilvl w:val="0"/>
                <w:numId w:val="46"/>
              </w:numPr>
              <w:spacing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 organization is aware of, and complies with, relevant laws and regulations concerning captive wildlife.</w:t>
            </w:r>
          </w:p>
          <w:p w14:paraId="50026E42" w14:textId="77777777" w:rsidR="0055311D" w:rsidRPr="002369A5" w:rsidRDefault="0055311D" w:rsidP="001336BC">
            <w:pPr>
              <w:pStyle w:val="GSTCtextbox"/>
              <w:numPr>
                <w:ilvl w:val="0"/>
                <w:numId w:val="46"/>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Existing guidelines for specific tourism activities involving captive wildlife are implemented.</w:t>
            </w:r>
          </w:p>
          <w:p w14:paraId="084CB9AB" w14:textId="77777777" w:rsidR="0055311D" w:rsidRPr="002369A5" w:rsidRDefault="0055311D" w:rsidP="001336BC">
            <w:pPr>
              <w:pStyle w:val="GSTCtextbox"/>
              <w:numPr>
                <w:ilvl w:val="0"/>
                <w:numId w:val="46"/>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Personnel responsible for captive wildlife have appropriate qualifications and experience and are fully licensed.</w:t>
            </w:r>
          </w:p>
          <w:p w14:paraId="027B7784" w14:textId="77777777" w:rsidR="0055311D" w:rsidRPr="002369A5" w:rsidRDefault="0055311D" w:rsidP="001336BC">
            <w:pPr>
              <w:pStyle w:val="GSTCtextbox"/>
              <w:numPr>
                <w:ilvl w:val="0"/>
                <w:numId w:val="46"/>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 organization is aware of, and complies with, relevant laws and regulations concerning animal welfare.</w:t>
            </w:r>
          </w:p>
          <w:p w14:paraId="55A4C4BD" w14:textId="77777777" w:rsidR="0055311D" w:rsidRPr="002369A5" w:rsidRDefault="0055311D" w:rsidP="001336BC">
            <w:pPr>
              <w:pStyle w:val="GSTCtextbox"/>
              <w:numPr>
                <w:ilvl w:val="0"/>
                <w:numId w:val="46"/>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There is regular inspection of conditions of captive wildlife and their housing.</w:t>
            </w:r>
          </w:p>
          <w:p w14:paraId="2D1C72EF" w14:textId="77777777" w:rsidR="0055311D" w:rsidRPr="002369A5" w:rsidRDefault="0055311D" w:rsidP="001336BC">
            <w:pPr>
              <w:pStyle w:val="GSTCtextbox"/>
              <w:numPr>
                <w:ilvl w:val="0"/>
                <w:numId w:val="46"/>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There is regular inspection of conditions of domestic animals and their housing and handling.</w:t>
            </w:r>
          </w:p>
        </w:tc>
        <w:tc>
          <w:tcPr>
            <w:tcW w:w="1275" w:type="dxa"/>
          </w:tcPr>
          <w:p w14:paraId="39A158A6" w14:textId="256D226C" w:rsidR="0055311D" w:rsidRPr="006470C9" w:rsidRDefault="003001C5" w:rsidP="0055311D">
            <w:pPr>
              <w:pStyle w:val="GSTCtextbox"/>
              <w:spacing w:after="0"/>
              <w:ind w:left="0"/>
              <w:rPr>
                <w:rFonts w:ascii="Calibri" w:hAnsi="Calibri"/>
                <w:bCs/>
                <w:color w:val="735552"/>
                <w:sz w:val="18"/>
                <w:szCs w:val="18"/>
                <w:lang w:val="en-CA"/>
              </w:rPr>
            </w:pPr>
            <w:r w:rsidRPr="00A40167">
              <w:rPr>
                <w:rFonts w:ascii="Calibri" w:eastAsia="Calibri" w:hAnsi="Calibri" w:cs="Times New Roman"/>
                <w:b/>
                <w:noProof/>
                <w:lang w:eastAsia="zh-CN" w:bidi="he-IL"/>
              </w:rPr>
              <w:drawing>
                <wp:anchor distT="0" distB="0" distL="114300" distR="114300" simplePos="0" relativeHeight="251800576" behindDoc="0" locked="0" layoutInCell="1" allowOverlap="1" wp14:anchorId="66CE58E2" wp14:editId="1534B32A">
                  <wp:simplePos x="0" y="0"/>
                  <wp:positionH relativeFrom="column">
                    <wp:posOffset>-1270</wp:posOffset>
                  </wp:positionH>
                  <wp:positionV relativeFrom="paragraph">
                    <wp:posOffset>971550</wp:posOffset>
                  </wp:positionV>
                  <wp:extent cx="640080" cy="640080"/>
                  <wp:effectExtent l="0" t="0" r="7620" b="762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801600" behindDoc="0" locked="0" layoutInCell="1" allowOverlap="1" wp14:anchorId="21CA1CAA" wp14:editId="61BA6765">
                  <wp:simplePos x="0" y="0"/>
                  <wp:positionH relativeFrom="column">
                    <wp:posOffset>-1270</wp:posOffset>
                  </wp:positionH>
                  <wp:positionV relativeFrom="paragraph">
                    <wp:posOffset>238760</wp:posOffset>
                  </wp:positionV>
                  <wp:extent cx="640080" cy="640080"/>
                  <wp:effectExtent l="0" t="0" r="7620" b="762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5311D" w:rsidRPr="001802F3" w14:paraId="3B531EE1" w14:textId="7DD2AF98" w:rsidTr="0055311D">
        <w:tc>
          <w:tcPr>
            <w:tcW w:w="4531" w:type="dxa"/>
          </w:tcPr>
          <w:p w14:paraId="2EF70AC6" w14:textId="77777777" w:rsidR="0055311D" w:rsidRPr="002369A5" w:rsidRDefault="0055311D" w:rsidP="001336BC">
            <w:pPr>
              <w:pStyle w:val="GSTCtextbox"/>
              <w:spacing w:after="0"/>
              <w:rPr>
                <w:rFonts w:ascii="Calibri" w:hAnsi="Calibri"/>
                <w:b/>
                <w:color w:val="000000" w:themeColor="text1"/>
                <w:lang w:val="en-CA"/>
              </w:rPr>
            </w:pPr>
            <w:r w:rsidRPr="002369A5">
              <w:rPr>
                <w:rFonts w:ascii="Calibri" w:hAnsi="Calibri"/>
                <w:b/>
                <w:color w:val="000000" w:themeColor="text1"/>
                <w:lang w:val="en-CA"/>
              </w:rPr>
              <w:t>D3.6 Wildlife harvesting and trade</w:t>
            </w:r>
          </w:p>
          <w:p w14:paraId="56652C6A" w14:textId="77777777" w:rsidR="0055311D" w:rsidRPr="002369A5" w:rsidRDefault="0055311D" w:rsidP="001336BC">
            <w:pPr>
              <w:pStyle w:val="GSTCtextbox"/>
              <w:spacing w:after="0"/>
              <w:rPr>
                <w:rFonts w:ascii="Calibri" w:hAnsi="Calibri"/>
                <w:bCs/>
                <w:color w:val="000000" w:themeColor="text1"/>
                <w:lang w:val="en-CA"/>
              </w:rPr>
            </w:pPr>
            <w:r w:rsidRPr="002369A5">
              <w:rPr>
                <w:rFonts w:ascii="Calibri" w:hAnsi="Calibri"/>
                <w:bCs/>
                <w:color w:val="000000" w:themeColor="text1"/>
                <w:lang w:val="en-CA"/>
              </w:rPr>
              <w:t>Wildlife species are not harvested, consumed, displayed, sold, or traded, except as part of a regulated activity that ensures that their utilization is sustainable, and in compliance with local and international laws.</w:t>
            </w:r>
          </w:p>
        </w:tc>
        <w:tc>
          <w:tcPr>
            <w:tcW w:w="4962" w:type="dxa"/>
          </w:tcPr>
          <w:p w14:paraId="0265BA39" w14:textId="77777777" w:rsidR="0055311D" w:rsidRPr="002369A5" w:rsidRDefault="0055311D" w:rsidP="001336BC">
            <w:pPr>
              <w:pStyle w:val="GSTCtextbox"/>
              <w:numPr>
                <w:ilvl w:val="0"/>
                <w:numId w:val="47"/>
              </w:numPr>
              <w:spacing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The organization is aware of, and complies with, relevant laws and regulations concerning wildlife harvesting and trade.</w:t>
            </w:r>
          </w:p>
          <w:p w14:paraId="13A5DCC6" w14:textId="66040CEE" w:rsidR="0055311D" w:rsidRPr="002369A5" w:rsidRDefault="0055311D" w:rsidP="001336BC">
            <w:pPr>
              <w:pStyle w:val="GSTCtextbox"/>
              <w:numPr>
                <w:ilvl w:val="0"/>
                <w:numId w:val="47"/>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 xml:space="preserve">Visitors are informed of regulations concerning wildlife harvesting, </w:t>
            </w:r>
            <w:proofErr w:type="gramStart"/>
            <w:r w:rsidRPr="002369A5">
              <w:rPr>
                <w:rFonts w:ascii="Calibri" w:hAnsi="Calibri"/>
                <w:bCs/>
                <w:color w:val="000000" w:themeColor="text1"/>
                <w:sz w:val="18"/>
                <w:szCs w:val="18"/>
                <w:lang w:val="en-CA"/>
              </w:rPr>
              <w:t>consumption</w:t>
            </w:r>
            <w:proofErr w:type="gramEnd"/>
            <w:r w:rsidRPr="002369A5">
              <w:rPr>
                <w:rFonts w:ascii="Calibri" w:hAnsi="Calibri"/>
                <w:bCs/>
                <w:color w:val="000000" w:themeColor="text1"/>
                <w:sz w:val="18"/>
                <w:szCs w:val="18"/>
                <w:lang w:val="en-CA"/>
              </w:rPr>
              <w:t xml:space="preserve"> and trade and of the need to avoid buying illegal products/souvenirs derived from threatened species of wildlife</w:t>
            </w:r>
            <w:r w:rsidR="003C72C9" w:rsidRPr="002369A5">
              <w:rPr>
                <w:rFonts w:ascii="Calibri" w:hAnsi="Calibri"/>
                <w:bCs/>
                <w:color w:val="000000" w:themeColor="text1"/>
                <w:sz w:val="18"/>
                <w:szCs w:val="18"/>
                <w:lang w:val="en-CA"/>
              </w:rPr>
              <w:t xml:space="preserve"> </w:t>
            </w:r>
            <w:r w:rsidRPr="002369A5">
              <w:rPr>
                <w:rFonts w:ascii="Calibri" w:hAnsi="Calibri"/>
                <w:bCs/>
                <w:color w:val="000000" w:themeColor="text1"/>
                <w:sz w:val="18"/>
                <w:szCs w:val="18"/>
                <w:lang w:val="en-CA"/>
              </w:rPr>
              <w:t>notified by IUCN or CITES.</w:t>
            </w:r>
          </w:p>
          <w:p w14:paraId="5D135705" w14:textId="77777777" w:rsidR="0055311D" w:rsidRPr="002369A5" w:rsidRDefault="0055311D" w:rsidP="001336BC">
            <w:pPr>
              <w:pStyle w:val="GSTCtextbox"/>
              <w:numPr>
                <w:ilvl w:val="0"/>
                <w:numId w:val="47"/>
              </w:numPr>
              <w:spacing w:before="0" w:after="0"/>
              <w:rPr>
                <w:rFonts w:ascii="Calibri" w:hAnsi="Calibri"/>
                <w:bCs/>
                <w:color w:val="000000" w:themeColor="text1"/>
                <w:sz w:val="18"/>
                <w:szCs w:val="18"/>
                <w:lang w:val="en-CA"/>
              </w:rPr>
            </w:pPr>
            <w:r w:rsidRPr="002369A5">
              <w:rPr>
                <w:rFonts w:ascii="Calibri" w:hAnsi="Calibri"/>
                <w:bCs/>
                <w:color w:val="000000" w:themeColor="text1"/>
                <w:sz w:val="18"/>
                <w:szCs w:val="18"/>
                <w:lang w:val="en-CA"/>
              </w:rPr>
              <w:t xml:space="preserve">Where hunting activity is legal, it forms part of a scientifically based, properly managed and strictly enforced approach to conservation. </w:t>
            </w:r>
          </w:p>
          <w:p w14:paraId="49FE4969" w14:textId="77777777" w:rsidR="0055311D" w:rsidRPr="002369A5" w:rsidRDefault="0055311D" w:rsidP="001336BC">
            <w:pPr>
              <w:pStyle w:val="GSTCtextbox"/>
              <w:spacing w:before="0" w:after="0"/>
              <w:rPr>
                <w:rFonts w:ascii="Calibri" w:hAnsi="Calibri"/>
                <w:bCs/>
                <w:color w:val="000000" w:themeColor="text1"/>
                <w:sz w:val="18"/>
                <w:szCs w:val="18"/>
                <w:lang w:val="en-CA"/>
              </w:rPr>
            </w:pPr>
          </w:p>
        </w:tc>
        <w:tc>
          <w:tcPr>
            <w:tcW w:w="1275" w:type="dxa"/>
          </w:tcPr>
          <w:p w14:paraId="16A74B83" w14:textId="48F91170" w:rsidR="0055311D" w:rsidRDefault="003001C5" w:rsidP="0055311D">
            <w:pPr>
              <w:pStyle w:val="GSTCtextbox"/>
              <w:spacing w:after="0"/>
              <w:rPr>
                <w:rFonts w:ascii="Calibri" w:hAnsi="Calibri"/>
                <w:bCs/>
                <w:color w:val="735552"/>
                <w:sz w:val="18"/>
                <w:szCs w:val="18"/>
                <w:lang w:val="en-CA"/>
              </w:rPr>
            </w:pPr>
            <w:r w:rsidRPr="00A40167">
              <w:rPr>
                <w:rFonts w:ascii="Calibri" w:eastAsia="Calibri" w:hAnsi="Calibri" w:cs="Times New Roman"/>
                <w:b/>
                <w:noProof/>
                <w:lang w:eastAsia="zh-CN" w:bidi="he-IL"/>
              </w:rPr>
              <w:drawing>
                <wp:anchor distT="0" distB="0" distL="114300" distR="114300" simplePos="0" relativeHeight="251806720" behindDoc="0" locked="0" layoutInCell="1" allowOverlap="1" wp14:anchorId="161ED094" wp14:editId="1F565835">
                  <wp:simplePos x="0" y="0"/>
                  <wp:positionH relativeFrom="column">
                    <wp:posOffset>10795</wp:posOffset>
                  </wp:positionH>
                  <wp:positionV relativeFrom="paragraph">
                    <wp:posOffset>909320</wp:posOffset>
                  </wp:positionV>
                  <wp:extent cx="640080" cy="640080"/>
                  <wp:effectExtent l="0" t="0" r="7620" b="762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803648" behindDoc="0" locked="0" layoutInCell="1" allowOverlap="1" wp14:anchorId="117FAAA9" wp14:editId="7FBCDB3E">
                  <wp:simplePos x="0" y="0"/>
                  <wp:positionH relativeFrom="column">
                    <wp:posOffset>11430</wp:posOffset>
                  </wp:positionH>
                  <wp:positionV relativeFrom="paragraph">
                    <wp:posOffset>148590</wp:posOffset>
                  </wp:positionV>
                  <wp:extent cx="640080" cy="640080"/>
                  <wp:effectExtent l="0" t="0" r="7620" b="762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804672" behindDoc="0" locked="0" layoutInCell="1" allowOverlap="1" wp14:anchorId="7407DD7F" wp14:editId="6568C790">
                  <wp:simplePos x="0" y="0"/>
                  <wp:positionH relativeFrom="column">
                    <wp:posOffset>11706</wp:posOffset>
                  </wp:positionH>
                  <wp:positionV relativeFrom="paragraph">
                    <wp:posOffset>149087</wp:posOffset>
                  </wp:positionV>
                  <wp:extent cx="640080" cy="640080"/>
                  <wp:effectExtent l="0" t="0" r="7620" b="762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D4807E" w14:textId="77777777" w:rsidR="001336BC" w:rsidRDefault="001336BC" w:rsidP="001336BC">
      <w:pPr>
        <w:spacing w:after="0" w:line="240" w:lineRule="auto"/>
        <w:rPr>
          <w:color w:val="735552"/>
        </w:rPr>
      </w:pPr>
    </w:p>
    <w:p w14:paraId="39524B0C" w14:textId="77777777" w:rsidR="001336BC" w:rsidRDefault="001336BC" w:rsidP="001336BC">
      <w:pPr>
        <w:spacing w:after="0" w:line="240" w:lineRule="auto"/>
        <w:rPr>
          <w:color w:val="735552"/>
        </w:rPr>
      </w:pPr>
    </w:p>
    <w:p w14:paraId="2515ED25" w14:textId="02633FF9" w:rsidR="008D385C" w:rsidRDefault="008D385C" w:rsidP="009D6BA3">
      <w:pPr>
        <w:spacing w:after="120"/>
        <w:rPr>
          <w:rFonts w:ascii="Arial Narrow" w:hAnsi="Arial Narrow"/>
          <w:color w:val="735552"/>
          <w:sz w:val="18"/>
          <w:szCs w:val="18"/>
        </w:rPr>
      </w:pPr>
    </w:p>
    <w:p w14:paraId="3499DDCB" w14:textId="0DDE8048" w:rsidR="003C72C9" w:rsidRDefault="003C72C9" w:rsidP="009D6BA3">
      <w:pPr>
        <w:spacing w:after="120"/>
        <w:rPr>
          <w:rFonts w:ascii="Arial Narrow" w:hAnsi="Arial Narrow"/>
          <w:color w:val="735552"/>
          <w:sz w:val="18"/>
          <w:szCs w:val="18"/>
        </w:rPr>
      </w:pPr>
    </w:p>
    <w:p w14:paraId="2BEBF1DF" w14:textId="15AAB5D5" w:rsidR="003C72C9" w:rsidRDefault="003C72C9" w:rsidP="009D6BA3">
      <w:pPr>
        <w:spacing w:after="120"/>
        <w:rPr>
          <w:rFonts w:ascii="Arial Narrow" w:hAnsi="Arial Narrow"/>
          <w:color w:val="735552"/>
          <w:sz w:val="18"/>
          <w:szCs w:val="18"/>
        </w:rPr>
      </w:pPr>
    </w:p>
    <w:p w14:paraId="34952372" w14:textId="77777777" w:rsidR="003C72C9" w:rsidRPr="00160142" w:rsidRDefault="003C72C9" w:rsidP="009D6BA3">
      <w:pPr>
        <w:spacing w:after="120"/>
        <w:rPr>
          <w:rFonts w:ascii="Arial Narrow" w:hAnsi="Arial Narrow"/>
          <w:color w:val="735552"/>
          <w:sz w:val="18"/>
          <w:szCs w:val="18"/>
        </w:rPr>
      </w:pPr>
    </w:p>
    <w:sectPr w:rsidR="003C72C9" w:rsidRPr="00160142" w:rsidSect="00C54076">
      <w:headerReference w:type="default" r:id="rId35"/>
      <w:footerReference w:type="default" r:id="rId36"/>
      <w:pgSz w:w="12240" w:h="15840"/>
      <w:pgMar w:top="1276" w:right="720" w:bottom="720" w:left="72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AFAC" w14:textId="77777777" w:rsidR="00C37BC3" w:rsidRDefault="00C37BC3" w:rsidP="009B07B0">
      <w:pPr>
        <w:spacing w:after="0" w:line="240" w:lineRule="auto"/>
      </w:pPr>
      <w:r>
        <w:separator/>
      </w:r>
    </w:p>
  </w:endnote>
  <w:endnote w:type="continuationSeparator" w:id="0">
    <w:p w14:paraId="727575E2" w14:textId="77777777" w:rsidR="00C37BC3" w:rsidRDefault="00C37BC3" w:rsidP="009B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Regular">
    <w:altName w:val="Times New Roman"/>
    <w:charset w:val="00"/>
    <w:family w:val="auto"/>
    <w:pitch w:val="variable"/>
    <w:sig w:usb0="00000001" w:usb1="5000E0F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3823" w14:textId="77777777" w:rsidR="001802F3" w:rsidRDefault="001802F3" w:rsidP="001802F3">
    <w:pPr>
      <w:tabs>
        <w:tab w:val="right" w:pos="10080"/>
      </w:tabs>
      <w:spacing w:after="0" w:line="240" w:lineRule="auto"/>
      <w:ind w:left="-806"/>
      <w:jc w:val="center"/>
      <w:rPr>
        <w:rFonts w:ascii="Arial Narrow" w:hAnsi="Arial Narrow" w:cs="Lucida Sans Unicode"/>
        <w:noProof/>
        <w:color w:val="735552"/>
        <w:sz w:val="24"/>
        <w:szCs w:val="24"/>
      </w:rPr>
    </w:pPr>
    <w:r w:rsidRPr="001802F3">
      <w:rPr>
        <w:rFonts w:ascii="Arial Narrow" w:hAnsi="Arial Narrow" w:cs="Lucida Sans Unicode"/>
        <w:noProof/>
        <w:color w:val="735552"/>
        <w:sz w:val="24"/>
        <w:szCs w:val="24"/>
      </w:rPr>
      <w:fldChar w:fldCharType="begin"/>
    </w:r>
    <w:r w:rsidRPr="001802F3">
      <w:rPr>
        <w:rFonts w:ascii="Arial Narrow" w:hAnsi="Arial Narrow" w:cs="Lucida Sans Unicode"/>
        <w:noProof/>
        <w:color w:val="735552"/>
        <w:sz w:val="24"/>
        <w:szCs w:val="24"/>
      </w:rPr>
      <w:instrText xml:space="preserve"> PAGE   \* MERGEFORMAT </w:instrText>
    </w:r>
    <w:r w:rsidRPr="001802F3">
      <w:rPr>
        <w:rFonts w:ascii="Arial Narrow" w:hAnsi="Arial Narrow" w:cs="Lucida Sans Unicode"/>
        <w:noProof/>
        <w:color w:val="735552"/>
        <w:sz w:val="24"/>
        <w:szCs w:val="24"/>
      </w:rPr>
      <w:fldChar w:fldCharType="separate"/>
    </w:r>
    <w:r w:rsidR="00FD0059">
      <w:rPr>
        <w:rFonts w:ascii="Arial Narrow" w:hAnsi="Arial Narrow" w:cs="Lucida Sans Unicode"/>
        <w:noProof/>
        <w:color w:val="735552"/>
        <w:sz w:val="24"/>
        <w:szCs w:val="24"/>
      </w:rPr>
      <w:t>11</w:t>
    </w:r>
    <w:r w:rsidRPr="001802F3">
      <w:rPr>
        <w:rFonts w:ascii="Arial Narrow" w:hAnsi="Arial Narrow" w:cs="Lucida Sans Unicode"/>
        <w:noProof/>
        <w:color w:val="735552"/>
        <w:sz w:val="24"/>
        <w:szCs w:val="24"/>
      </w:rPr>
      <w:fldChar w:fldCharType="end"/>
    </w:r>
  </w:p>
  <w:p w14:paraId="66C6842F" w14:textId="77777777" w:rsidR="001802F3" w:rsidRPr="001802F3" w:rsidRDefault="001802F3" w:rsidP="001802F3">
    <w:pPr>
      <w:tabs>
        <w:tab w:val="right" w:pos="10080"/>
      </w:tabs>
      <w:spacing w:after="0" w:line="240" w:lineRule="auto"/>
      <w:ind w:left="-806"/>
      <w:jc w:val="center"/>
      <w:rPr>
        <w:rFonts w:ascii="Arial Narrow" w:hAnsi="Arial Narrow" w:cs="Lucida Sans Unicode"/>
        <w:noProof/>
        <w:color w:val="735552"/>
        <w:sz w:val="24"/>
        <w:szCs w:val="24"/>
      </w:rPr>
    </w:pPr>
  </w:p>
  <w:p w14:paraId="68C9E772" w14:textId="5B71EC20" w:rsidR="009B07B0" w:rsidRPr="00176844" w:rsidRDefault="00232A86" w:rsidP="001802F3">
    <w:pPr>
      <w:tabs>
        <w:tab w:val="right" w:pos="10080"/>
      </w:tabs>
      <w:spacing w:after="0" w:line="240" w:lineRule="auto"/>
      <w:ind w:left="-806"/>
      <w:jc w:val="center"/>
      <w:rPr>
        <w:rFonts w:ascii="Arial Rounded MT Bold" w:hAnsi="Arial Rounded MT Bold" w:cs="Lucida Sans Unicode"/>
        <w:noProof/>
        <w:color w:val="385623"/>
        <w:sz w:val="24"/>
        <w:szCs w:val="24"/>
      </w:rPr>
    </w:pPr>
    <w:r w:rsidRPr="00176844">
      <w:rPr>
        <w:rFonts w:ascii="Arial Rounded MT Bold" w:hAnsi="Arial Rounded MT Bold" w:cs="Lucida Sans Unicode"/>
        <w:noProof/>
        <w:color w:val="385623"/>
        <w:sz w:val="24"/>
        <w:szCs w:val="24"/>
      </w:rPr>
      <w:t>www.gstcouncil.org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A82C" w14:textId="77777777" w:rsidR="00C37BC3" w:rsidRDefault="00C37BC3" w:rsidP="009B07B0">
      <w:pPr>
        <w:spacing w:after="0" w:line="240" w:lineRule="auto"/>
      </w:pPr>
      <w:r>
        <w:separator/>
      </w:r>
    </w:p>
  </w:footnote>
  <w:footnote w:type="continuationSeparator" w:id="0">
    <w:p w14:paraId="7358686D" w14:textId="77777777" w:rsidR="00C37BC3" w:rsidRDefault="00C37BC3" w:rsidP="009B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B336" w14:textId="63E6F47F" w:rsidR="00B843E6" w:rsidRDefault="0072203B" w:rsidP="00B843E6">
    <w:pPr>
      <w:spacing w:after="0" w:line="240" w:lineRule="auto"/>
      <w:jc w:val="right"/>
    </w:pPr>
    <w:r>
      <w:rPr>
        <w:noProof/>
        <w:lang w:eastAsia="zh-CN" w:bidi="he-IL"/>
      </w:rPr>
      <mc:AlternateContent>
        <mc:Choice Requires="wps">
          <w:drawing>
            <wp:anchor distT="0" distB="0" distL="114300" distR="114300" simplePos="0" relativeHeight="251661312" behindDoc="0" locked="0" layoutInCell="1" allowOverlap="1" wp14:anchorId="59C1C45E" wp14:editId="02B3EC9C">
              <wp:simplePos x="0" y="0"/>
              <wp:positionH relativeFrom="column">
                <wp:posOffset>-635000</wp:posOffset>
              </wp:positionH>
              <wp:positionV relativeFrom="paragraph">
                <wp:posOffset>9698355</wp:posOffset>
              </wp:positionV>
              <wp:extent cx="8171180" cy="114300"/>
              <wp:effectExtent l="0" t="0" r="1270" b="0"/>
              <wp:wrapNone/>
              <wp:docPr id="2" name="Rectangle 2"/>
              <wp:cNvGraphicFramePr/>
              <a:graphic xmlns:a="http://schemas.openxmlformats.org/drawingml/2006/main">
                <a:graphicData uri="http://schemas.microsoft.com/office/word/2010/wordprocessingShape">
                  <wps:wsp>
                    <wps:cNvSpPr/>
                    <wps:spPr>
                      <a:xfrm>
                        <a:off x="0" y="0"/>
                        <a:ext cx="8171180" cy="1143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ADA2" id="Rectangle 2" o:spid="_x0000_s1026" style="position:absolute;margin-left:-50pt;margin-top:763.65pt;width:643.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" fillcolor="#4e6128 [1606]" stroked="f" strokeweight="2pt"/>
          </w:pict>
        </mc:Fallback>
      </mc:AlternateContent>
    </w:r>
    <w:r w:rsidR="00592054" w:rsidRPr="00232A86">
      <w:rPr>
        <w:noProof/>
        <w:lang w:eastAsia="zh-CN" w:bidi="he-IL"/>
      </w:rPr>
      <w:drawing>
        <wp:anchor distT="0" distB="0" distL="114300" distR="114300" simplePos="0" relativeHeight="251658240" behindDoc="1" locked="0" layoutInCell="1" allowOverlap="1" wp14:anchorId="5712F510" wp14:editId="1763E81C">
          <wp:simplePos x="0" y="0"/>
          <wp:positionH relativeFrom="column">
            <wp:posOffset>9525</wp:posOffset>
          </wp:positionH>
          <wp:positionV relativeFrom="paragraph">
            <wp:posOffset>-63174</wp:posOffset>
          </wp:positionV>
          <wp:extent cx="2193366" cy="745330"/>
          <wp:effectExtent l="0" t="0" r="0" b="0"/>
          <wp:wrapNone/>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
                  <a:stretch>
                    <a:fillRect/>
                  </a:stretch>
                </pic:blipFill>
                <pic:spPr bwMode="auto">
                  <a:xfrm>
                    <a:off x="0" y="0"/>
                    <a:ext cx="2193366" cy="745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43E6">
      <w:tab/>
    </w:r>
  </w:p>
  <w:p w14:paraId="6E8C00C5" w14:textId="77777777" w:rsidR="00B843E6" w:rsidRPr="000710E4" w:rsidRDefault="006341FB" w:rsidP="00B843E6">
    <w:pPr>
      <w:spacing w:after="0" w:line="240" w:lineRule="auto"/>
      <w:jc w:val="right"/>
      <w:rPr>
        <w:rFonts w:ascii="Arial Rounded MT Bold" w:hAnsi="Arial Rounded MT Bold" w:cs="Calibri"/>
        <w:b/>
        <w:color w:val="9B3236"/>
      </w:rPr>
    </w:pPr>
    <w:r>
      <w:rPr>
        <w:rFonts w:ascii="Arial Rounded MT Bold" w:hAnsi="Arial Rounded MT Bold" w:cs="Calibri"/>
        <w:b/>
        <w:color w:val="9B3236"/>
      </w:rPr>
      <w:t>GSTC Criteria &amp; Indicators</w:t>
    </w:r>
  </w:p>
  <w:p w14:paraId="0C0683D3" w14:textId="77777777" w:rsidR="00B843E6" w:rsidRPr="00592054" w:rsidRDefault="008E5851" w:rsidP="00E8360C">
    <w:pPr>
      <w:spacing w:after="0" w:line="240" w:lineRule="auto"/>
      <w:jc w:val="right"/>
      <w:rPr>
        <w:rFonts w:cs="Calibri"/>
        <w:b/>
        <w:color w:val="4F6228" w:themeColor="accent3" w:themeShade="80"/>
      </w:rPr>
    </w:pPr>
    <w:r>
      <w:rPr>
        <w:rFonts w:ascii="Arial Rounded MT Bold" w:hAnsi="Arial Rounded MT Bold" w:cs="Calibri"/>
        <w:b/>
        <w:color w:val="4F6228" w:themeColor="accent3" w:themeShade="80"/>
      </w:rPr>
      <w:t xml:space="preserve">Industry – </w:t>
    </w:r>
    <w:r w:rsidR="00E8360C">
      <w:rPr>
        <w:rFonts w:ascii="Arial Rounded MT Bold" w:hAnsi="Arial Rounded MT Bold" w:cs="Calibri"/>
        <w:b/>
        <w:color w:val="4F6228" w:themeColor="accent3" w:themeShade="80"/>
      </w:rPr>
      <w:t>Hotels</w:t>
    </w:r>
  </w:p>
  <w:p w14:paraId="70FBEBAC" w14:textId="77777777" w:rsidR="00B843E6" w:rsidRDefault="00B843E6" w:rsidP="00B843E6">
    <w:pPr>
      <w:pStyle w:val="Header"/>
      <w:tabs>
        <w:tab w:val="clear" w:pos="9360"/>
        <w:tab w:val="left" w:pos="5341"/>
      </w:tabs>
    </w:pPr>
  </w:p>
  <w:p w14:paraId="0B8D2444" w14:textId="1E03381E" w:rsidR="009B07B0" w:rsidRPr="006614AF" w:rsidRDefault="009B07B0" w:rsidP="00232A86">
    <w:pPr>
      <w:pStyle w:val="Header"/>
      <w:tabs>
        <w:tab w:val="clear" w:pos="9360"/>
        <w:tab w:val="left" w:pos="5341"/>
      </w:tabs>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A5A"/>
    <w:multiLevelType w:val="hybridMultilevel"/>
    <w:tmpl w:val="17A2EFE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9871FC6"/>
    <w:multiLevelType w:val="hybridMultilevel"/>
    <w:tmpl w:val="6D46A8AC"/>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AEE795F"/>
    <w:multiLevelType w:val="hybridMultilevel"/>
    <w:tmpl w:val="F3EE799C"/>
    <w:lvl w:ilvl="0" w:tplc="F0A8DF18">
      <w:numFmt w:val="bullet"/>
      <w:lvlText w:val="•"/>
      <w:lvlJc w:val="left"/>
      <w:pPr>
        <w:ind w:left="900" w:hanging="54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09F7"/>
    <w:multiLevelType w:val="hybridMultilevel"/>
    <w:tmpl w:val="6D24660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25B5C3F"/>
    <w:multiLevelType w:val="hybridMultilevel"/>
    <w:tmpl w:val="65F8443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156A4AAD"/>
    <w:multiLevelType w:val="hybridMultilevel"/>
    <w:tmpl w:val="451EF99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A5C5E97"/>
    <w:multiLevelType w:val="hybridMultilevel"/>
    <w:tmpl w:val="66B4668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168413A"/>
    <w:multiLevelType w:val="hybridMultilevel"/>
    <w:tmpl w:val="BF440DF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2479020E"/>
    <w:multiLevelType w:val="hybridMultilevel"/>
    <w:tmpl w:val="8B0CEE2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28D82850"/>
    <w:multiLevelType w:val="hybridMultilevel"/>
    <w:tmpl w:val="796EFAC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8DC2A80"/>
    <w:multiLevelType w:val="hybridMultilevel"/>
    <w:tmpl w:val="419ED590"/>
    <w:lvl w:ilvl="0" w:tplc="A07E85D8">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56682"/>
    <w:multiLevelType w:val="hybridMultilevel"/>
    <w:tmpl w:val="C734A05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BAF0B2A"/>
    <w:multiLevelType w:val="hybridMultilevel"/>
    <w:tmpl w:val="05283B32"/>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C932D33"/>
    <w:multiLevelType w:val="hybridMultilevel"/>
    <w:tmpl w:val="631A544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FC72649"/>
    <w:multiLevelType w:val="hybridMultilevel"/>
    <w:tmpl w:val="8724FC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306137DD"/>
    <w:multiLevelType w:val="hybridMultilevel"/>
    <w:tmpl w:val="8EA6DB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0A74191"/>
    <w:multiLevelType w:val="hybridMultilevel"/>
    <w:tmpl w:val="2D846C2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3DF23074"/>
    <w:multiLevelType w:val="hybridMultilevel"/>
    <w:tmpl w:val="83F612F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0165E74"/>
    <w:multiLevelType w:val="hybridMultilevel"/>
    <w:tmpl w:val="BFAE0D6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42951766"/>
    <w:multiLevelType w:val="hybridMultilevel"/>
    <w:tmpl w:val="A62EE47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6CE01FB"/>
    <w:multiLevelType w:val="hybridMultilevel"/>
    <w:tmpl w:val="9002016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486D52F2"/>
    <w:multiLevelType w:val="hybridMultilevel"/>
    <w:tmpl w:val="2EF621D4"/>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6A1B0C"/>
    <w:multiLevelType w:val="hybridMultilevel"/>
    <w:tmpl w:val="9DD6B06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4C3D12D8"/>
    <w:multiLevelType w:val="hybridMultilevel"/>
    <w:tmpl w:val="25E424BC"/>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4C93588B"/>
    <w:multiLevelType w:val="hybridMultilevel"/>
    <w:tmpl w:val="3722644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CEB14D0"/>
    <w:multiLevelType w:val="hybridMultilevel"/>
    <w:tmpl w:val="22C08D9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0D77CDC"/>
    <w:multiLevelType w:val="hybridMultilevel"/>
    <w:tmpl w:val="D29661C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577E4B66"/>
    <w:multiLevelType w:val="hybridMultilevel"/>
    <w:tmpl w:val="7FFEAC4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5AC73BFA"/>
    <w:multiLevelType w:val="hybridMultilevel"/>
    <w:tmpl w:val="4DDEB55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5AF06474"/>
    <w:multiLevelType w:val="hybridMultilevel"/>
    <w:tmpl w:val="199E16F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5BAA3FA8"/>
    <w:multiLevelType w:val="hybridMultilevel"/>
    <w:tmpl w:val="84869AC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5D03003D"/>
    <w:multiLevelType w:val="hybridMultilevel"/>
    <w:tmpl w:val="6EF4E4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5EAF2C04"/>
    <w:multiLevelType w:val="hybridMultilevel"/>
    <w:tmpl w:val="7C4E403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60D91FA9"/>
    <w:multiLevelType w:val="hybridMultilevel"/>
    <w:tmpl w:val="8E166832"/>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60E752BB"/>
    <w:multiLevelType w:val="hybridMultilevel"/>
    <w:tmpl w:val="1F28BE7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61B81461"/>
    <w:multiLevelType w:val="hybridMultilevel"/>
    <w:tmpl w:val="5BBE1FB4"/>
    <w:lvl w:ilvl="0" w:tplc="491AC446">
      <w:numFmt w:val="bullet"/>
      <w:lvlText w:val="•"/>
      <w:lvlJc w:val="left"/>
      <w:pPr>
        <w:ind w:left="724" w:hanging="690"/>
      </w:pPr>
      <w:rPr>
        <w:rFonts w:ascii="Calibri" w:eastAsia="MS Mincho" w:hAnsi="Calibri" w:cs="Calibri" w:hint="default"/>
      </w:rPr>
    </w:lvl>
    <w:lvl w:ilvl="1" w:tplc="140A0003" w:tentative="1">
      <w:start w:val="1"/>
      <w:numFmt w:val="bullet"/>
      <w:lvlText w:val="o"/>
      <w:lvlJc w:val="left"/>
      <w:pPr>
        <w:ind w:left="1114" w:hanging="360"/>
      </w:pPr>
      <w:rPr>
        <w:rFonts w:ascii="Courier New" w:hAnsi="Courier New" w:cs="Courier New" w:hint="default"/>
      </w:rPr>
    </w:lvl>
    <w:lvl w:ilvl="2" w:tplc="140A0005" w:tentative="1">
      <w:start w:val="1"/>
      <w:numFmt w:val="bullet"/>
      <w:lvlText w:val=""/>
      <w:lvlJc w:val="left"/>
      <w:pPr>
        <w:ind w:left="1834" w:hanging="360"/>
      </w:pPr>
      <w:rPr>
        <w:rFonts w:ascii="Wingdings" w:hAnsi="Wingdings" w:hint="default"/>
      </w:rPr>
    </w:lvl>
    <w:lvl w:ilvl="3" w:tplc="140A0001" w:tentative="1">
      <w:start w:val="1"/>
      <w:numFmt w:val="bullet"/>
      <w:lvlText w:val=""/>
      <w:lvlJc w:val="left"/>
      <w:pPr>
        <w:ind w:left="2554" w:hanging="360"/>
      </w:pPr>
      <w:rPr>
        <w:rFonts w:ascii="Symbol" w:hAnsi="Symbol" w:hint="default"/>
      </w:rPr>
    </w:lvl>
    <w:lvl w:ilvl="4" w:tplc="140A0003" w:tentative="1">
      <w:start w:val="1"/>
      <w:numFmt w:val="bullet"/>
      <w:lvlText w:val="o"/>
      <w:lvlJc w:val="left"/>
      <w:pPr>
        <w:ind w:left="3274" w:hanging="360"/>
      </w:pPr>
      <w:rPr>
        <w:rFonts w:ascii="Courier New" w:hAnsi="Courier New" w:cs="Courier New" w:hint="default"/>
      </w:rPr>
    </w:lvl>
    <w:lvl w:ilvl="5" w:tplc="140A0005" w:tentative="1">
      <w:start w:val="1"/>
      <w:numFmt w:val="bullet"/>
      <w:lvlText w:val=""/>
      <w:lvlJc w:val="left"/>
      <w:pPr>
        <w:ind w:left="3994" w:hanging="360"/>
      </w:pPr>
      <w:rPr>
        <w:rFonts w:ascii="Wingdings" w:hAnsi="Wingdings" w:hint="default"/>
      </w:rPr>
    </w:lvl>
    <w:lvl w:ilvl="6" w:tplc="140A0001" w:tentative="1">
      <w:start w:val="1"/>
      <w:numFmt w:val="bullet"/>
      <w:lvlText w:val=""/>
      <w:lvlJc w:val="left"/>
      <w:pPr>
        <w:ind w:left="4714" w:hanging="360"/>
      </w:pPr>
      <w:rPr>
        <w:rFonts w:ascii="Symbol" w:hAnsi="Symbol" w:hint="default"/>
      </w:rPr>
    </w:lvl>
    <w:lvl w:ilvl="7" w:tplc="140A0003" w:tentative="1">
      <w:start w:val="1"/>
      <w:numFmt w:val="bullet"/>
      <w:lvlText w:val="o"/>
      <w:lvlJc w:val="left"/>
      <w:pPr>
        <w:ind w:left="5434" w:hanging="360"/>
      </w:pPr>
      <w:rPr>
        <w:rFonts w:ascii="Courier New" w:hAnsi="Courier New" w:cs="Courier New" w:hint="default"/>
      </w:rPr>
    </w:lvl>
    <w:lvl w:ilvl="8" w:tplc="140A0005" w:tentative="1">
      <w:start w:val="1"/>
      <w:numFmt w:val="bullet"/>
      <w:lvlText w:val=""/>
      <w:lvlJc w:val="left"/>
      <w:pPr>
        <w:ind w:left="6154" w:hanging="360"/>
      </w:pPr>
      <w:rPr>
        <w:rFonts w:ascii="Wingdings" w:hAnsi="Wingdings" w:hint="default"/>
      </w:rPr>
    </w:lvl>
  </w:abstractNum>
  <w:abstractNum w:abstractNumId="36" w15:restartNumberingAfterBreak="0">
    <w:nsid w:val="637A7D63"/>
    <w:multiLevelType w:val="hybridMultilevel"/>
    <w:tmpl w:val="3814AF88"/>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F45118"/>
    <w:multiLevelType w:val="hybridMultilevel"/>
    <w:tmpl w:val="B47A54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65B51A8C"/>
    <w:multiLevelType w:val="hybridMultilevel"/>
    <w:tmpl w:val="3BC424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6812541B"/>
    <w:multiLevelType w:val="hybridMultilevel"/>
    <w:tmpl w:val="A246C4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6A405DB6"/>
    <w:multiLevelType w:val="hybridMultilevel"/>
    <w:tmpl w:val="AD727782"/>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41" w15:restartNumberingAfterBreak="0">
    <w:nsid w:val="6AB90FCA"/>
    <w:multiLevelType w:val="hybridMultilevel"/>
    <w:tmpl w:val="BA42ECB6"/>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42" w15:restartNumberingAfterBreak="0">
    <w:nsid w:val="6EDC31E6"/>
    <w:multiLevelType w:val="hybridMultilevel"/>
    <w:tmpl w:val="76D43660"/>
    <w:lvl w:ilvl="0" w:tplc="08090019">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0B80C30"/>
    <w:multiLevelType w:val="hybridMultilevel"/>
    <w:tmpl w:val="8DF696F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4" w15:restartNumberingAfterBreak="0">
    <w:nsid w:val="72323686"/>
    <w:multiLevelType w:val="hybridMultilevel"/>
    <w:tmpl w:val="D81E7D7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5" w15:restartNumberingAfterBreak="0">
    <w:nsid w:val="77AD67BD"/>
    <w:multiLevelType w:val="hybridMultilevel"/>
    <w:tmpl w:val="15FA69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6" w15:restartNumberingAfterBreak="0">
    <w:nsid w:val="7FAD5A88"/>
    <w:multiLevelType w:val="hybridMultilevel"/>
    <w:tmpl w:val="F01E4540"/>
    <w:lvl w:ilvl="0" w:tplc="FD462D3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920528150">
    <w:abstractNumId w:val="40"/>
  </w:num>
  <w:num w:numId="2" w16cid:durableId="1578394919">
    <w:abstractNumId w:val="35"/>
  </w:num>
  <w:num w:numId="3" w16cid:durableId="1404182462">
    <w:abstractNumId w:val="41"/>
  </w:num>
  <w:num w:numId="4" w16cid:durableId="1637025755">
    <w:abstractNumId w:val="10"/>
  </w:num>
  <w:num w:numId="5" w16cid:durableId="1766413768">
    <w:abstractNumId w:val="2"/>
  </w:num>
  <w:num w:numId="6" w16cid:durableId="94131747">
    <w:abstractNumId w:val="46"/>
  </w:num>
  <w:num w:numId="7" w16cid:durableId="341510740">
    <w:abstractNumId w:val="33"/>
  </w:num>
  <w:num w:numId="8" w16cid:durableId="1900359486">
    <w:abstractNumId w:val="11"/>
  </w:num>
  <w:num w:numId="9" w16cid:durableId="694383465">
    <w:abstractNumId w:val="37"/>
  </w:num>
  <w:num w:numId="10" w16cid:durableId="436489425">
    <w:abstractNumId w:val="8"/>
  </w:num>
  <w:num w:numId="11" w16cid:durableId="1857039868">
    <w:abstractNumId w:val="1"/>
  </w:num>
  <w:num w:numId="12" w16cid:durableId="1005939872">
    <w:abstractNumId w:val="13"/>
  </w:num>
  <w:num w:numId="13" w16cid:durableId="1520316077">
    <w:abstractNumId w:val="18"/>
  </w:num>
  <w:num w:numId="14" w16cid:durableId="1189829762">
    <w:abstractNumId w:val="26"/>
  </w:num>
  <w:num w:numId="15" w16cid:durableId="1896118124">
    <w:abstractNumId w:val="0"/>
  </w:num>
  <w:num w:numId="16" w16cid:durableId="251016260">
    <w:abstractNumId w:val="43"/>
  </w:num>
  <w:num w:numId="17" w16cid:durableId="1360008752">
    <w:abstractNumId w:val="16"/>
  </w:num>
  <w:num w:numId="18" w16cid:durableId="487211102">
    <w:abstractNumId w:val="6"/>
  </w:num>
  <w:num w:numId="19" w16cid:durableId="677734527">
    <w:abstractNumId w:val="9"/>
  </w:num>
  <w:num w:numId="20" w16cid:durableId="840508170">
    <w:abstractNumId w:val="15"/>
  </w:num>
  <w:num w:numId="21" w16cid:durableId="1900749282">
    <w:abstractNumId w:val="32"/>
  </w:num>
  <w:num w:numId="22" w16cid:durableId="1643533849">
    <w:abstractNumId w:val="7"/>
  </w:num>
  <w:num w:numId="23" w16cid:durableId="1514763482">
    <w:abstractNumId w:val="29"/>
  </w:num>
  <w:num w:numId="24" w16cid:durableId="1640842654">
    <w:abstractNumId w:val="30"/>
  </w:num>
  <w:num w:numId="25" w16cid:durableId="12803386">
    <w:abstractNumId w:val="5"/>
  </w:num>
  <w:num w:numId="26" w16cid:durableId="1676957766">
    <w:abstractNumId w:val="25"/>
  </w:num>
  <w:num w:numId="27" w16cid:durableId="897785475">
    <w:abstractNumId w:val="31"/>
  </w:num>
  <w:num w:numId="28" w16cid:durableId="1532962391">
    <w:abstractNumId w:val="17"/>
  </w:num>
  <w:num w:numId="29" w16cid:durableId="1158303847">
    <w:abstractNumId w:val="34"/>
  </w:num>
  <w:num w:numId="30" w16cid:durableId="1415515442">
    <w:abstractNumId w:val="3"/>
  </w:num>
  <w:num w:numId="31" w16cid:durableId="711540780">
    <w:abstractNumId w:val="23"/>
  </w:num>
  <w:num w:numId="32" w16cid:durableId="1031227879">
    <w:abstractNumId w:val="21"/>
  </w:num>
  <w:num w:numId="33" w16cid:durableId="50081923">
    <w:abstractNumId w:val="36"/>
  </w:num>
  <w:num w:numId="34" w16cid:durableId="1437091970">
    <w:abstractNumId w:val="28"/>
  </w:num>
  <w:num w:numId="35" w16cid:durableId="1409502312">
    <w:abstractNumId w:val="24"/>
  </w:num>
  <w:num w:numId="36" w16cid:durableId="1045830039">
    <w:abstractNumId w:val="42"/>
  </w:num>
  <w:num w:numId="37" w16cid:durableId="1352952039">
    <w:abstractNumId w:val="45"/>
  </w:num>
  <w:num w:numId="38" w16cid:durableId="1311057044">
    <w:abstractNumId w:val="12"/>
  </w:num>
  <w:num w:numId="39" w16cid:durableId="1581863295">
    <w:abstractNumId w:val="14"/>
  </w:num>
  <w:num w:numId="40" w16cid:durableId="541939292">
    <w:abstractNumId w:val="27"/>
  </w:num>
  <w:num w:numId="41" w16cid:durableId="553466216">
    <w:abstractNumId w:val="19"/>
  </w:num>
  <w:num w:numId="42" w16cid:durableId="1047796005">
    <w:abstractNumId w:val="39"/>
  </w:num>
  <w:num w:numId="43" w16cid:durableId="1606230535">
    <w:abstractNumId w:val="22"/>
  </w:num>
  <w:num w:numId="44" w16cid:durableId="1516843728">
    <w:abstractNumId w:val="38"/>
  </w:num>
  <w:num w:numId="45" w16cid:durableId="238445240">
    <w:abstractNumId w:val="20"/>
  </w:num>
  <w:num w:numId="46" w16cid:durableId="1193300075">
    <w:abstractNumId w:val="44"/>
  </w:num>
  <w:num w:numId="47" w16cid:durableId="2017338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A7"/>
    <w:rsid w:val="00004D82"/>
    <w:rsid w:val="000133EB"/>
    <w:rsid w:val="00016D4C"/>
    <w:rsid w:val="00024848"/>
    <w:rsid w:val="00041A1D"/>
    <w:rsid w:val="000911A9"/>
    <w:rsid w:val="000C05D3"/>
    <w:rsid w:val="00100DC5"/>
    <w:rsid w:val="00112E14"/>
    <w:rsid w:val="001212A2"/>
    <w:rsid w:val="001259E3"/>
    <w:rsid w:val="00126C9A"/>
    <w:rsid w:val="001336BC"/>
    <w:rsid w:val="001354CD"/>
    <w:rsid w:val="00155C68"/>
    <w:rsid w:val="00160142"/>
    <w:rsid w:val="00176844"/>
    <w:rsid w:val="00177888"/>
    <w:rsid w:val="001802F3"/>
    <w:rsid w:val="001A24E6"/>
    <w:rsid w:val="001A3E73"/>
    <w:rsid w:val="001F1997"/>
    <w:rsid w:val="00232A86"/>
    <w:rsid w:val="002369A5"/>
    <w:rsid w:val="00254BBC"/>
    <w:rsid w:val="002913FD"/>
    <w:rsid w:val="002950CC"/>
    <w:rsid w:val="002B0322"/>
    <w:rsid w:val="002B10C4"/>
    <w:rsid w:val="002C735F"/>
    <w:rsid w:val="003001C5"/>
    <w:rsid w:val="00307052"/>
    <w:rsid w:val="003165EF"/>
    <w:rsid w:val="00346E15"/>
    <w:rsid w:val="00385803"/>
    <w:rsid w:val="003859AD"/>
    <w:rsid w:val="0039026E"/>
    <w:rsid w:val="003C1DE1"/>
    <w:rsid w:val="003C72C9"/>
    <w:rsid w:val="003D1015"/>
    <w:rsid w:val="003D2688"/>
    <w:rsid w:val="003E6636"/>
    <w:rsid w:val="004006C9"/>
    <w:rsid w:val="00406CFD"/>
    <w:rsid w:val="0043006D"/>
    <w:rsid w:val="00454291"/>
    <w:rsid w:val="00465E25"/>
    <w:rsid w:val="00473261"/>
    <w:rsid w:val="0047468F"/>
    <w:rsid w:val="0048306C"/>
    <w:rsid w:val="004D2CB8"/>
    <w:rsid w:val="004D6409"/>
    <w:rsid w:val="004D665F"/>
    <w:rsid w:val="00500C75"/>
    <w:rsid w:val="00545854"/>
    <w:rsid w:val="0054739B"/>
    <w:rsid w:val="0055311D"/>
    <w:rsid w:val="00556A9C"/>
    <w:rsid w:val="005654C3"/>
    <w:rsid w:val="00586E6A"/>
    <w:rsid w:val="00592054"/>
    <w:rsid w:val="005E76F4"/>
    <w:rsid w:val="00606235"/>
    <w:rsid w:val="006158ED"/>
    <w:rsid w:val="006341FB"/>
    <w:rsid w:val="0064536C"/>
    <w:rsid w:val="00646628"/>
    <w:rsid w:val="006614AF"/>
    <w:rsid w:val="006662B7"/>
    <w:rsid w:val="007024E2"/>
    <w:rsid w:val="00705F5A"/>
    <w:rsid w:val="00710045"/>
    <w:rsid w:val="007206A8"/>
    <w:rsid w:val="0072203B"/>
    <w:rsid w:val="00730922"/>
    <w:rsid w:val="00745A5A"/>
    <w:rsid w:val="007544D6"/>
    <w:rsid w:val="00775770"/>
    <w:rsid w:val="007C062A"/>
    <w:rsid w:val="007D6F6C"/>
    <w:rsid w:val="007F4CEB"/>
    <w:rsid w:val="00804314"/>
    <w:rsid w:val="008173E0"/>
    <w:rsid w:val="00831B01"/>
    <w:rsid w:val="00850110"/>
    <w:rsid w:val="008553EE"/>
    <w:rsid w:val="008564A9"/>
    <w:rsid w:val="008749A7"/>
    <w:rsid w:val="00894EBD"/>
    <w:rsid w:val="008B3306"/>
    <w:rsid w:val="008C5270"/>
    <w:rsid w:val="008C5790"/>
    <w:rsid w:val="008D385C"/>
    <w:rsid w:val="008E20D3"/>
    <w:rsid w:val="008E5851"/>
    <w:rsid w:val="008F05A3"/>
    <w:rsid w:val="00913065"/>
    <w:rsid w:val="00973AA4"/>
    <w:rsid w:val="009A7F90"/>
    <w:rsid w:val="009B07B0"/>
    <w:rsid w:val="009D6BA3"/>
    <w:rsid w:val="009E34C8"/>
    <w:rsid w:val="009E58AF"/>
    <w:rsid w:val="009F6EB1"/>
    <w:rsid w:val="00A12636"/>
    <w:rsid w:val="00A44C29"/>
    <w:rsid w:val="00A82F89"/>
    <w:rsid w:val="00AC776A"/>
    <w:rsid w:val="00AD7A56"/>
    <w:rsid w:val="00B00FD8"/>
    <w:rsid w:val="00B0439D"/>
    <w:rsid w:val="00B07940"/>
    <w:rsid w:val="00B376C2"/>
    <w:rsid w:val="00B424C5"/>
    <w:rsid w:val="00B74DF6"/>
    <w:rsid w:val="00B843E6"/>
    <w:rsid w:val="00BC3FA3"/>
    <w:rsid w:val="00BD6274"/>
    <w:rsid w:val="00BE085F"/>
    <w:rsid w:val="00BE10DE"/>
    <w:rsid w:val="00BE522E"/>
    <w:rsid w:val="00C1700A"/>
    <w:rsid w:val="00C37BC3"/>
    <w:rsid w:val="00C54076"/>
    <w:rsid w:val="00C82FFB"/>
    <w:rsid w:val="00CC6C95"/>
    <w:rsid w:val="00CD7117"/>
    <w:rsid w:val="00CE0890"/>
    <w:rsid w:val="00CE42FC"/>
    <w:rsid w:val="00D011F3"/>
    <w:rsid w:val="00D0612E"/>
    <w:rsid w:val="00D150C9"/>
    <w:rsid w:val="00D3421D"/>
    <w:rsid w:val="00D37780"/>
    <w:rsid w:val="00D4676C"/>
    <w:rsid w:val="00D548B1"/>
    <w:rsid w:val="00D66FC3"/>
    <w:rsid w:val="00D67E82"/>
    <w:rsid w:val="00D719B9"/>
    <w:rsid w:val="00D722B4"/>
    <w:rsid w:val="00D74B8C"/>
    <w:rsid w:val="00D848FB"/>
    <w:rsid w:val="00D874BE"/>
    <w:rsid w:val="00D924EC"/>
    <w:rsid w:val="00D93140"/>
    <w:rsid w:val="00D96C5E"/>
    <w:rsid w:val="00DA345C"/>
    <w:rsid w:val="00DB1F31"/>
    <w:rsid w:val="00DD3DFF"/>
    <w:rsid w:val="00E3194F"/>
    <w:rsid w:val="00E663CE"/>
    <w:rsid w:val="00E8360C"/>
    <w:rsid w:val="00E92C64"/>
    <w:rsid w:val="00E95959"/>
    <w:rsid w:val="00EE2CC7"/>
    <w:rsid w:val="00EF1C90"/>
    <w:rsid w:val="00F151DC"/>
    <w:rsid w:val="00F83EAC"/>
    <w:rsid w:val="00FB2946"/>
    <w:rsid w:val="00FD0059"/>
    <w:rsid w:val="00FF58A4"/>
  </w:rsids>
  <m:mathPr>
    <m:mathFont m:val="Cambria Math"/>
    <m:brkBin m:val="before"/>
    <m:brkBinSub m:val="--"/>
    <m:smallFrac/>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D8567"/>
  <w15:docId w15:val="{808AEE58-49C6-4D63-9139-41E26363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EA"/>
    <w:pPr>
      <w:spacing w:after="200" w:line="276" w:lineRule="auto"/>
    </w:pPr>
    <w:rPr>
      <w:sz w:val="22"/>
      <w:szCs w:val="22"/>
      <w:lang w:val="en-US" w:eastAsia="en-US"/>
    </w:rPr>
  </w:style>
  <w:style w:type="paragraph" w:styleId="Heading2">
    <w:name w:val="heading 2"/>
    <w:basedOn w:val="Normal"/>
    <w:link w:val="Heading2Char"/>
    <w:uiPriority w:val="9"/>
    <w:qFormat/>
    <w:rsid w:val="00E3194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semiHidden/>
    <w:unhideWhenUsed/>
    <w:qFormat/>
    <w:rsid w:val="00C540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68F"/>
  </w:style>
  <w:style w:type="paragraph" w:styleId="Footer">
    <w:name w:val="footer"/>
    <w:basedOn w:val="Normal"/>
    <w:link w:val="FooterChar"/>
    <w:uiPriority w:val="99"/>
    <w:unhideWhenUsed/>
    <w:rsid w:val="0047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68F"/>
  </w:style>
  <w:style w:type="paragraph" w:styleId="BalloonText">
    <w:name w:val="Balloon Text"/>
    <w:basedOn w:val="Normal"/>
    <w:link w:val="BalloonTextChar"/>
    <w:uiPriority w:val="99"/>
    <w:semiHidden/>
    <w:unhideWhenUsed/>
    <w:rsid w:val="004746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468F"/>
    <w:rPr>
      <w:rFonts w:ascii="Tahoma" w:hAnsi="Tahoma" w:cs="Tahoma"/>
      <w:sz w:val="16"/>
      <w:szCs w:val="16"/>
    </w:rPr>
  </w:style>
  <w:style w:type="character" w:styleId="Hyperlink">
    <w:name w:val="Hyperlink"/>
    <w:unhideWhenUsed/>
    <w:rsid w:val="003D1015"/>
    <w:rPr>
      <w:color w:val="0000FF"/>
      <w:u w:val="single"/>
    </w:rPr>
  </w:style>
  <w:style w:type="paragraph" w:customStyle="1" w:styleId="Standardtxt">
    <w:name w:val="Standard txt"/>
    <w:basedOn w:val="Normal"/>
    <w:qFormat/>
    <w:rsid w:val="006614AF"/>
    <w:pPr>
      <w:spacing w:after="0" w:line="240" w:lineRule="auto"/>
    </w:pPr>
    <w:rPr>
      <w:rFonts w:eastAsia="Times New Roman"/>
    </w:rPr>
  </w:style>
  <w:style w:type="paragraph" w:customStyle="1" w:styleId="GSTCtextbox">
    <w:name w:val="GSTC text box"/>
    <w:basedOn w:val="Normal"/>
    <w:qFormat/>
    <w:rsid w:val="006614AF"/>
    <w:pPr>
      <w:spacing w:before="120" w:after="120"/>
      <w:ind w:left="34"/>
    </w:pPr>
    <w:rPr>
      <w:rFonts w:ascii="Proxima Nova Regular" w:eastAsia="MS Mincho" w:hAnsi="Proxima Nova Regular" w:cs="Calibri"/>
      <w:color w:val="0000FF"/>
      <w:sz w:val="20"/>
      <w:szCs w:val="20"/>
      <w:lang w:eastAsia="ja-JP"/>
    </w:rPr>
  </w:style>
  <w:style w:type="character" w:customStyle="1" w:styleId="Heading2Char">
    <w:name w:val="Heading 2 Char"/>
    <w:basedOn w:val="DefaultParagraphFont"/>
    <w:link w:val="Heading2"/>
    <w:uiPriority w:val="9"/>
    <w:rsid w:val="00E3194F"/>
    <w:rPr>
      <w:rFonts w:ascii="Times New Roman" w:eastAsia="Times New Roman" w:hAnsi="Times New Roman"/>
      <w:b/>
      <w:bCs/>
      <w:sz w:val="36"/>
      <w:szCs w:val="36"/>
    </w:rPr>
  </w:style>
  <w:style w:type="character" w:styleId="CommentReference">
    <w:name w:val="annotation reference"/>
    <w:basedOn w:val="DefaultParagraphFont"/>
    <w:uiPriority w:val="99"/>
    <w:semiHidden/>
    <w:unhideWhenUsed/>
    <w:rsid w:val="00606235"/>
    <w:rPr>
      <w:sz w:val="16"/>
      <w:szCs w:val="16"/>
    </w:rPr>
  </w:style>
  <w:style w:type="paragraph" w:styleId="CommentText">
    <w:name w:val="annotation text"/>
    <w:basedOn w:val="Normal"/>
    <w:link w:val="CommentTextChar"/>
    <w:uiPriority w:val="99"/>
    <w:semiHidden/>
    <w:unhideWhenUsed/>
    <w:rsid w:val="00606235"/>
    <w:pPr>
      <w:spacing w:line="240" w:lineRule="auto"/>
    </w:pPr>
    <w:rPr>
      <w:sz w:val="20"/>
      <w:szCs w:val="20"/>
    </w:rPr>
  </w:style>
  <w:style w:type="character" w:customStyle="1" w:styleId="CommentTextChar">
    <w:name w:val="Comment Text Char"/>
    <w:basedOn w:val="DefaultParagraphFont"/>
    <w:link w:val="CommentText"/>
    <w:uiPriority w:val="99"/>
    <w:semiHidden/>
    <w:rsid w:val="00606235"/>
    <w:rPr>
      <w:lang w:val="en-US" w:eastAsia="en-US"/>
    </w:rPr>
  </w:style>
  <w:style w:type="paragraph" w:styleId="CommentSubject">
    <w:name w:val="annotation subject"/>
    <w:basedOn w:val="CommentText"/>
    <w:next w:val="CommentText"/>
    <w:link w:val="CommentSubjectChar"/>
    <w:uiPriority w:val="99"/>
    <w:semiHidden/>
    <w:unhideWhenUsed/>
    <w:rsid w:val="00606235"/>
    <w:rPr>
      <w:b/>
      <w:bCs/>
    </w:rPr>
  </w:style>
  <w:style w:type="character" w:customStyle="1" w:styleId="CommentSubjectChar">
    <w:name w:val="Comment Subject Char"/>
    <w:basedOn w:val="CommentTextChar"/>
    <w:link w:val="CommentSubject"/>
    <w:uiPriority w:val="99"/>
    <w:semiHidden/>
    <w:rsid w:val="00606235"/>
    <w:rPr>
      <w:b/>
      <w:bCs/>
      <w:lang w:val="en-US" w:eastAsia="en-US"/>
    </w:rPr>
  </w:style>
  <w:style w:type="paragraph" w:customStyle="1" w:styleId="TEXT">
    <w:name w:val="TEXT"/>
    <w:basedOn w:val="Normal"/>
    <w:link w:val="TEXTChar"/>
    <w:qFormat/>
    <w:rsid w:val="00C54076"/>
    <w:pPr>
      <w:keepLines/>
      <w:overflowPunct w:val="0"/>
      <w:autoSpaceDE w:val="0"/>
      <w:autoSpaceDN w:val="0"/>
      <w:adjustRightInd w:val="0"/>
      <w:spacing w:after="120" w:line="240" w:lineRule="auto"/>
      <w:jc w:val="both"/>
      <w:textAlignment w:val="baseline"/>
    </w:pPr>
    <w:rPr>
      <w:rFonts w:asciiTheme="minorHAnsi" w:eastAsia="Times New Roman" w:hAnsiTheme="minorHAnsi" w:cs="Lucida Sans Unicode"/>
      <w:lang w:val="en-AU"/>
    </w:rPr>
  </w:style>
  <w:style w:type="character" w:customStyle="1" w:styleId="TEXTChar">
    <w:name w:val="TEXT Char"/>
    <w:basedOn w:val="DefaultParagraphFont"/>
    <w:link w:val="TEXT"/>
    <w:rsid w:val="00C54076"/>
    <w:rPr>
      <w:rFonts w:asciiTheme="minorHAnsi" w:eastAsia="Times New Roman" w:hAnsiTheme="minorHAnsi" w:cs="Lucida Sans Unicode"/>
      <w:sz w:val="22"/>
      <w:szCs w:val="22"/>
      <w:lang w:eastAsia="en-US"/>
    </w:rPr>
  </w:style>
  <w:style w:type="paragraph" w:customStyle="1" w:styleId="SUMMARYHEADER">
    <w:name w:val="SUMMARY HEADER"/>
    <w:basedOn w:val="Heading4"/>
    <w:link w:val="SUMMARYHEADERChar"/>
    <w:qFormat/>
    <w:rsid w:val="00C54076"/>
    <w:pPr>
      <w:spacing w:before="0"/>
      <w:ind w:right="360"/>
      <w:jc w:val="both"/>
    </w:pPr>
    <w:rPr>
      <w:rFonts w:ascii="Arial Rounded MT Bold" w:hAnsi="Arial Rounded MT Bold"/>
      <w:bCs/>
      <w:i w:val="0"/>
      <w:color w:val="9B3236"/>
    </w:rPr>
  </w:style>
  <w:style w:type="character" w:customStyle="1" w:styleId="SUMMARYHEADERChar">
    <w:name w:val="SUMMARY HEADER Char"/>
    <w:basedOn w:val="Heading4Char"/>
    <w:link w:val="SUMMARYHEADER"/>
    <w:rsid w:val="00C54076"/>
    <w:rPr>
      <w:rFonts w:ascii="Arial Rounded MT Bold" w:eastAsiaTheme="majorEastAsia" w:hAnsi="Arial Rounded MT Bold" w:cstheme="majorBidi"/>
      <w:bCs/>
      <w:i w:val="0"/>
      <w:iCs/>
      <w:color w:val="9B3236"/>
      <w:sz w:val="22"/>
      <w:szCs w:val="22"/>
      <w:lang w:val="en-US" w:eastAsia="en-US"/>
    </w:rPr>
  </w:style>
  <w:style w:type="character" w:customStyle="1" w:styleId="Heading4Char">
    <w:name w:val="Heading 4 Char"/>
    <w:basedOn w:val="DefaultParagraphFont"/>
    <w:link w:val="Heading4"/>
    <w:uiPriority w:val="9"/>
    <w:semiHidden/>
    <w:rsid w:val="00C54076"/>
    <w:rPr>
      <w:rFonts w:asciiTheme="majorHAnsi" w:eastAsiaTheme="majorEastAsia" w:hAnsiTheme="majorHAnsi" w:cstheme="majorBidi"/>
      <w:i/>
      <w:iCs/>
      <w:color w:val="365F91"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mailto:accreditation@gstcouncil.or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tcouncil.or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hyperlink" Target="http://www.gstcouncil.org"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mailto:info@gstcouncil.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s\__GSTC\GST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B775A-B734-4651-9F9B-7049FB2A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GSTC_letterhead</Template>
  <TotalTime>1</TotalTime>
  <Pages>15</Pages>
  <Words>4560</Words>
  <Characters>25998</Characters>
  <Application>Microsoft Office Word</Application>
  <DocSecurity>0</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Foundation</Company>
  <LinksUpToDate>false</LinksUpToDate>
  <CharactersWithSpaces>30498</CharactersWithSpaces>
  <SharedDoc>false</SharedDoc>
  <HLinks>
    <vt:vector size="12" baseType="variant">
      <vt:variant>
        <vt:i4>2949141</vt:i4>
      </vt:variant>
      <vt:variant>
        <vt:i4>0</vt:i4>
      </vt:variant>
      <vt:variant>
        <vt:i4>0</vt:i4>
      </vt:variant>
      <vt:variant>
        <vt:i4>5</vt:i4>
      </vt:variant>
      <vt:variant>
        <vt:lpwstr>mailto:accreditation@gstcouncil.org</vt:lpwstr>
      </vt:variant>
      <vt:variant>
        <vt:lpwstr/>
      </vt:variant>
      <vt:variant>
        <vt:i4>2293810</vt:i4>
      </vt:variant>
      <vt:variant>
        <vt:i4>0</vt:i4>
      </vt:variant>
      <vt:variant>
        <vt:i4>0</vt:i4>
      </vt:variant>
      <vt:variant>
        <vt:i4>5</vt:i4>
      </vt:variant>
      <vt:variant>
        <vt:lpwstr>http://www.gstcouncil.org/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GSTC</dc:creator>
  <cp:lastModifiedBy>Tiffany Chan</cp:lastModifiedBy>
  <cp:revision>2</cp:revision>
  <cp:lastPrinted>2018-06-05T09:18:00Z</cp:lastPrinted>
  <dcterms:created xsi:type="dcterms:W3CDTF">2022-10-28T23:18:00Z</dcterms:created>
  <dcterms:modified xsi:type="dcterms:W3CDTF">2022-10-28T23:18:00Z</dcterms:modified>
</cp:coreProperties>
</file>