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79D23" w14:textId="77777777" w:rsidR="001B76A1" w:rsidRPr="002914A9" w:rsidRDefault="001B76A1" w:rsidP="00AE67B3">
      <w:pPr>
        <w:jc w:val="left"/>
      </w:pPr>
      <w:bookmarkStart w:id="0" w:name="_GoBack"/>
      <w:bookmarkEnd w:id="0"/>
    </w:p>
    <w:p w14:paraId="37A079CF" w14:textId="4DEAF47A" w:rsidR="009D45AE" w:rsidRDefault="00697643" w:rsidP="00AE67B3">
      <w:pPr>
        <w:ind w:left="3600"/>
        <w:jc w:val="left"/>
      </w:pPr>
      <w:r>
        <w:rPr>
          <w:noProof/>
          <w:lang w:val="en-US" w:eastAsia="zh-CN" w:bidi="he-IL"/>
        </w:rPr>
        <w:drawing>
          <wp:inline distT="0" distB="0" distL="0" distR="0" wp14:anchorId="1FC9E32F" wp14:editId="5D4554C5">
            <wp:extent cx="1847850" cy="18478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TC Logo 2017 Sqaure (transperent) (1).png"/>
                    <pic:cNvPicPr/>
                  </pic:nvPicPr>
                  <pic:blipFill>
                    <a:blip r:embed="rId8"/>
                    <a:stretch>
                      <a:fillRect/>
                    </a:stretch>
                  </pic:blipFill>
                  <pic:spPr>
                    <a:xfrm>
                      <a:off x="0" y="0"/>
                      <a:ext cx="1847850" cy="1847850"/>
                    </a:xfrm>
                    <a:prstGeom prst="rect">
                      <a:avLst/>
                    </a:prstGeom>
                  </pic:spPr>
                </pic:pic>
              </a:graphicData>
            </a:graphic>
          </wp:inline>
        </w:drawing>
      </w:r>
    </w:p>
    <w:p w14:paraId="6B387DAA" w14:textId="77777777" w:rsidR="009D7706" w:rsidRDefault="009D7706" w:rsidP="003512E6">
      <w:pPr>
        <w:spacing w:line="240" w:lineRule="auto"/>
        <w:rPr>
          <w:rFonts w:ascii="Arial Rounded MT Bold" w:hAnsi="Arial Rounded MT Bold"/>
          <w:b/>
          <w:color w:val="9B3236"/>
          <w:sz w:val="52"/>
          <w:szCs w:val="52"/>
        </w:rPr>
      </w:pPr>
    </w:p>
    <w:p w14:paraId="3267C476" w14:textId="77777777" w:rsidR="00F67756" w:rsidRDefault="009E555F" w:rsidP="00AE67B3">
      <w:pPr>
        <w:spacing w:line="240" w:lineRule="auto"/>
        <w:jc w:val="center"/>
        <w:rPr>
          <w:rFonts w:ascii="Arial Rounded MT Bold" w:hAnsi="Arial Rounded MT Bold"/>
          <w:b/>
          <w:color w:val="9B3236"/>
          <w:sz w:val="52"/>
          <w:szCs w:val="52"/>
        </w:rPr>
      </w:pPr>
      <w:bookmarkStart w:id="1" w:name="_Hlk27671456"/>
      <w:bookmarkStart w:id="2" w:name="_Hlk502222570"/>
      <w:r>
        <w:rPr>
          <w:rFonts w:ascii="Arial Rounded MT Bold" w:hAnsi="Arial Rounded MT Bold"/>
          <w:b/>
          <w:color w:val="9B3236"/>
          <w:sz w:val="52"/>
          <w:szCs w:val="52"/>
        </w:rPr>
        <w:t xml:space="preserve">GSTC Destination Criteria </w:t>
      </w:r>
    </w:p>
    <w:bookmarkEnd w:id="1"/>
    <w:p w14:paraId="286CAAC3" w14:textId="14E81DA1" w:rsidR="00F67756" w:rsidRDefault="00F67756" w:rsidP="00F67756">
      <w:pPr>
        <w:spacing w:line="240" w:lineRule="auto"/>
        <w:jc w:val="center"/>
        <w:rPr>
          <w:rFonts w:ascii="Arial Rounded MT Bold" w:hAnsi="Arial Rounded MT Bold"/>
          <w:b/>
          <w:color w:val="9B3236"/>
          <w:sz w:val="52"/>
          <w:szCs w:val="52"/>
        </w:rPr>
      </w:pPr>
      <w:r>
        <w:rPr>
          <w:rFonts w:ascii="Arial Rounded MT Bold" w:hAnsi="Arial Rounded MT Bold"/>
          <w:b/>
          <w:color w:val="9B3236"/>
          <w:sz w:val="52"/>
          <w:szCs w:val="52"/>
        </w:rPr>
        <w:t>Comparison of criteria: v2.0 vs v1.0</w:t>
      </w:r>
    </w:p>
    <w:p w14:paraId="1F83EDB6" w14:textId="77777777" w:rsidR="00F67756" w:rsidRDefault="00F67756" w:rsidP="00AE67B3">
      <w:pPr>
        <w:spacing w:line="240" w:lineRule="auto"/>
        <w:jc w:val="center"/>
        <w:rPr>
          <w:rFonts w:ascii="Arial Rounded MT Bold" w:hAnsi="Arial Rounded MT Bold"/>
          <w:b/>
          <w:color w:val="9B3236"/>
          <w:sz w:val="52"/>
          <w:szCs w:val="52"/>
        </w:rPr>
      </w:pPr>
    </w:p>
    <w:bookmarkEnd w:id="2"/>
    <w:p w14:paraId="76A04962" w14:textId="77777777" w:rsidR="003512E6" w:rsidRDefault="003512E6" w:rsidP="003512E6">
      <w:pPr>
        <w:spacing w:line="240" w:lineRule="auto"/>
        <w:rPr>
          <w:rFonts w:ascii="Arial Rounded MT Bold" w:hAnsi="Arial Rounded MT Bold"/>
          <w:b/>
          <w:color w:val="9B3236"/>
          <w:sz w:val="52"/>
          <w:szCs w:val="52"/>
        </w:rPr>
      </w:pPr>
    </w:p>
    <w:p w14:paraId="69703615" w14:textId="77777777" w:rsidR="003512E6" w:rsidRDefault="003512E6" w:rsidP="003512E6">
      <w:pPr>
        <w:spacing w:line="240" w:lineRule="auto"/>
        <w:rPr>
          <w:rFonts w:ascii="Arial Rounded MT Bold" w:hAnsi="Arial Rounded MT Bold"/>
          <w:b/>
          <w:color w:val="9B3236"/>
          <w:sz w:val="52"/>
          <w:szCs w:val="52"/>
        </w:rPr>
      </w:pPr>
    </w:p>
    <w:p w14:paraId="546455E1" w14:textId="3E7FFA99" w:rsidR="009E555F" w:rsidRPr="003512E6" w:rsidRDefault="009E555F" w:rsidP="003512E6">
      <w:pPr>
        <w:spacing w:line="240" w:lineRule="auto"/>
        <w:rPr>
          <w:rFonts w:ascii="Arial Rounded MT Bold" w:hAnsi="Arial Rounded MT Bold"/>
          <w:b/>
          <w:color w:val="9B3236"/>
          <w:sz w:val="44"/>
          <w:szCs w:val="44"/>
        </w:rPr>
      </w:pPr>
    </w:p>
    <w:p w14:paraId="66BD7FB9" w14:textId="27C55E9D" w:rsidR="006935DE" w:rsidRPr="00CB249D" w:rsidRDefault="00F67756" w:rsidP="00AE67B3">
      <w:pPr>
        <w:spacing w:line="240" w:lineRule="auto"/>
        <w:jc w:val="center"/>
        <w:rPr>
          <w:rFonts w:ascii="Arial Rounded MT Bold" w:hAnsi="Arial Rounded MT Bold"/>
          <w:b/>
          <w:color w:val="9B3236"/>
          <w:sz w:val="44"/>
          <w:szCs w:val="44"/>
        </w:rPr>
      </w:pPr>
      <w:r>
        <w:rPr>
          <w:rFonts w:ascii="Arial Rounded MT Bold" w:hAnsi="Arial Rounded MT Bold"/>
          <w:b/>
          <w:color w:val="9B3236"/>
          <w:sz w:val="44"/>
          <w:szCs w:val="44"/>
        </w:rPr>
        <w:t xml:space="preserve">19 </w:t>
      </w:r>
      <w:r w:rsidR="009E555F">
        <w:rPr>
          <w:rFonts w:ascii="Arial Rounded MT Bold" w:hAnsi="Arial Rounded MT Bold"/>
          <w:b/>
          <w:color w:val="9B3236"/>
          <w:sz w:val="44"/>
          <w:szCs w:val="44"/>
        </w:rPr>
        <w:t>December</w:t>
      </w:r>
      <w:r w:rsidR="00F82926">
        <w:rPr>
          <w:rFonts w:ascii="Arial Rounded MT Bold" w:hAnsi="Arial Rounded MT Bold"/>
          <w:b/>
          <w:color w:val="9B3236"/>
          <w:sz w:val="44"/>
          <w:szCs w:val="44"/>
        </w:rPr>
        <w:t xml:space="preserve"> </w:t>
      </w:r>
      <w:r w:rsidR="0006559F" w:rsidRPr="00CB249D">
        <w:rPr>
          <w:rFonts w:ascii="Arial Rounded MT Bold" w:hAnsi="Arial Rounded MT Bold"/>
          <w:b/>
          <w:color w:val="9B3236"/>
          <w:sz w:val="44"/>
          <w:szCs w:val="44"/>
        </w:rPr>
        <w:t>2019</w:t>
      </w:r>
      <w:r w:rsidR="006C31D5" w:rsidRPr="00CB249D">
        <w:rPr>
          <w:rFonts w:ascii="Arial Rounded MT Bold" w:hAnsi="Arial Rounded MT Bold"/>
          <w:b/>
          <w:color w:val="9B3236"/>
          <w:sz w:val="44"/>
          <w:szCs w:val="44"/>
        </w:rPr>
        <w:t xml:space="preserve"> </w:t>
      </w:r>
    </w:p>
    <w:p w14:paraId="47D1E4C1" w14:textId="77777777" w:rsidR="003A0264" w:rsidRDefault="003A0264" w:rsidP="00AE67B3">
      <w:pPr>
        <w:pStyle w:val="TITLEPAGE"/>
        <w:spacing w:after="0"/>
        <w:jc w:val="left"/>
        <w:rPr>
          <w:rFonts w:asciiTheme="minorHAnsi" w:eastAsiaTheme="minorHAnsi" w:hAnsiTheme="minorHAnsi" w:cstheme="minorBidi"/>
          <w:bCs w:val="0"/>
          <w:color w:val="auto"/>
          <w:sz w:val="22"/>
          <w:szCs w:val="22"/>
        </w:rPr>
      </w:pPr>
    </w:p>
    <w:p w14:paraId="5A419C20" w14:textId="77777777" w:rsidR="003A0264" w:rsidRDefault="003A0264" w:rsidP="00AE67B3">
      <w:pPr>
        <w:pStyle w:val="TITLEPAGE"/>
        <w:spacing w:after="0"/>
        <w:jc w:val="left"/>
        <w:rPr>
          <w:rFonts w:asciiTheme="minorHAnsi" w:eastAsiaTheme="minorHAnsi" w:hAnsiTheme="minorHAnsi" w:cstheme="minorBidi"/>
          <w:bCs w:val="0"/>
          <w:color w:val="auto"/>
          <w:sz w:val="22"/>
          <w:szCs w:val="22"/>
        </w:rPr>
      </w:pPr>
    </w:p>
    <w:p w14:paraId="220F5390" w14:textId="77777777" w:rsidR="003A0264" w:rsidRDefault="003A0264" w:rsidP="00AE67B3">
      <w:pPr>
        <w:pStyle w:val="TITLEPAGE"/>
        <w:spacing w:after="0"/>
        <w:jc w:val="left"/>
        <w:rPr>
          <w:rFonts w:asciiTheme="minorHAnsi" w:eastAsiaTheme="minorHAnsi" w:hAnsiTheme="minorHAnsi" w:cstheme="minorBidi"/>
          <w:bCs w:val="0"/>
          <w:color w:val="auto"/>
          <w:sz w:val="22"/>
          <w:szCs w:val="22"/>
        </w:rPr>
      </w:pPr>
    </w:p>
    <w:p w14:paraId="41059048" w14:textId="77777777" w:rsidR="003A0264" w:rsidRDefault="003A0264" w:rsidP="00AE67B3">
      <w:pPr>
        <w:pStyle w:val="TITLEPAGE"/>
        <w:spacing w:after="0"/>
        <w:jc w:val="left"/>
        <w:rPr>
          <w:rFonts w:asciiTheme="minorHAnsi" w:eastAsiaTheme="minorHAnsi" w:hAnsiTheme="minorHAnsi" w:cstheme="minorBidi"/>
          <w:bCs w:val="0"/>
          <w:color w:val="auto"/>
          <w:sz w:val="22"/>
          <w:szCs w:val="22"/>
        </w:rPr>
      </w:pPr>
    </w:p>
    <w:p w14:paraId="0D7CF340" w14:textId="77777777" w:rsidR="003A0264" w:rsidRDefault="003A0264" w:rsidP="00AE67B3">
      <w:pPr>
        <w:pStyle w:val="TITLEPAGE"/>
        <w:spacing w:after="0"/>
        <w:jc w:val="left"/>
        <w:rPr>
          <w:rFonts w:asciiTheme="minorHAnsi" w:eastAsiaTheme="minorHAnsi" w:hAnsiTheme="minorHAnsi" w:cstheme="minorBidi"/>
          <w:bCs w:val="0"/>
          <w:color w:val="auto"/>
          <w:sz w:val="22"/>
          <w:szCs w:val="22"/>
        </w:rPr>
      </w:pPr>
    </w:p>
    <w:p w14:paraId="0E9AB132" w14:textId="77777777" w:rsidR="003A0264" w:rsidRDefault="003A0264" w:rsidP="00AE67B3">
      <w:pPr>
        <w:pStyle w:val="TITLEPAGE"/>
        <w:spacing w:after="0"/>
        <w:jc w:val="left"/>
        <w:rPr>
          <w:rFonts w:asciiTheme="minorHAnsi" w:eastAsiaTheme="minorHAnsi" w:hAnsiTheme="minorHAnsi" w:cstheme="minorBidi"/>
          <w:bCs w:val="0"/>
          <w:color w:val="auto"/>
          <w:sz w:val="22"/>
          <w:szCs w:val="22"/>
        </w:rPr>
      </w:pPr>
    </w:p>
    <w:p w14:paraId="5F8C7F03" w14:textId="77777777" w:rsidR="003A0264" w:rsidRDefault="003A0264" w:rsidP="00AE67B3">
      <w:pPr>
        <w:pStyle w:val="TITLEPAGE"/>
        <w:spacing w:after="0"/>
        <w:jc w:val="left"/>
        <w:rPr>
          <w:rFonts w:asciiTheme="minorHAnsi" w:eastAsiaTheme="minorHAnsi" w:hAnsiTheme="minorHAnsi" w:cstheme="minorBidi"/>
          <w:bCs w:val="0"/>
          <w:color w:val="auto"/>
          <w:sz w:val="22"/>
          <w:szCs w:val="22"/>
        </w:rPr>
      </w:pPr>
    </w:p>
    <w:p w14:paraId="2BF18A9B" w14:textId="77777777" w:rsidR="003A0264" w:rsidRDefault="003A0264" w:rsidP="00AE67B3">
      <w:pPr>
        <w:pStyle w:val="TITLEPAGE"/>
        <w:spacing w:after="0"/>
        <w:jc w:val="left"/>
        <w:rPr>
          <w:rFonts w:asciiTheme="minorHAnsi" w:eastAsiaTheme="minorHAnsi" w:hAnsiTheme="minorHAnsi" w:cstheme="minorBidi"/>
          <w:bCs w:val="0"/>
          <w:color w:val="auto"/>
          <w:sz w:val="22"/>
          <w:szCs w:val="22"/>
        </w:rPr>
      </w:pPr>
    </w:p>
    <w:p w14:paraId="46FA46B9" w14:textId="27622EC1" w:rsidR="00575B3B" w:rsidRPr="003C20AA" w:rsidRDefault="00575B3B" w:rsidP="00AE67B3">
      <w:pPr>
        <w:spacing w:after="0"/>
        <w:jc w:val="left"/>
        <w:rPr>
          <w:color w:val="9B3236"/>
        </w:rPr>
        <w:sectPr w:rsidR="00575B3B" w:rsidRPr="003C20AA" w:rsidSect="00751629">
          <w:headerReference w:type="default" r:id="rId9"/>
          <w:footerReference w:type="default" r:id="rId10"/>
          <w:pgSz w:w="11906" w:h="16838"/>
          <w:pgMar w:top="1440" w:right="1080" w:bottom="1440" w:left="1080" w:header="708" w:footer="708" w:gutter="0"/>
          <w:cols w:space="708"/>
          <w:docGrid w:linePitch="360"/>
        </w:sectPr>
      </w:pPr>
    </w:p>
    <w:p w14:paraId="036CDC6D" w14:textId="77777777" w:rsidR="00575B3B" w:rsidRDefault="00575B3B" w:rsidP="00AE67B3">
      <w:pPr>
        <w:pStyle w:val="SUMMARYHEADER"/>
        <w:spacing w:line="240" w:lineRule="auto"/>
        <w:jc w:val="left"/>
      </w:pPr>
    </w:p>
    <w:p w14:paraId="3650A513" w14:textId="77777777" w:rsidR="00575B3B" w:rsidRDefault="00575B3B" w:rsidP="00AE67B3">
      <w:pPr>
        <w:pStyle w:val="SUMMARYHEADER"/>
        <w:spacing w:line="240" w:lineRule="auto"/>
        <w:jc w:val="left"/>
      </w:pPr>
    </w:p>
    <w:p w14:paraId="51DED043" w14:textId="5200ECEA" w:rsidR="008E1CD0" w:rsidRPr="008E1CD0" w:rsidRDefault="008E1CD0" w:rsidP="00AE67B3">
      <w:pPr>
        <w:pStyle w:val="SUMMARYHEADER"/>
        <w:spacing w:line="240" w:lineRule="auto"/>
        <w:jc w:val="left"/>
      </w:pPr>
      <w:r w:rsidRPr="008E1CD0">
        <w:t>© The Global Sustainable Tourism Council, 201</w:t>
      </w:r>
      <w:r w:rsidR="003512E6">
        <w:t>9</w:t>
      </w:r>
      <w:r w:rsidRPr="008E1CD0">
        <w:t>, All Rights Reserved</w:t>
      </w:r>
    </w:p>
    <w:p w14:paraId="6BE86CAF" w14:textId="77777777" w:rsidR="00DE1A14" w:rsidRDefault="008E1CD0" w:rsidP="00AE67B3">
      <w:pPr>
        <w:pStyle w:val="TEXT"/>
        <w:jc w:val="left"/>
      </w:pPr>
      <w:r w:rsidRPr="002914A9">
        <w:t xml:space="preserve">The Global Sustainable Tourism Council </w:t>
      </w:r>
    </w:p>
    <w:p w14:paraId="4E9E6751" w14:textId="77777777" w:rsidR="00DE1A14" w:rsidRDefault="003555D1" w:rsidP="00AE67B3">
      <w:pPr>
        <w:pStyle w:val="TEXT"/>
        <w:jc w:val="left"/>
      </w:pPr>
      <w:hyperlink r:id="rId11" w:history="1">
        <w:r w:rsidR="008E1CD0" w:rsidRPr="002914A9">
          <w:rPr>
            <w:rStyle w:val="Hyperlink"/>
          </w:rPr>
          <w:t>www.gstcouncil.org</w:t>
        </w:r>
      </w:hyperlink>
      <w:r w:rsidR="008E1CD0" w:rsidRPr="002914A9">
        <w:t xml:space="preserve"> </w:t>
      </w:r>
    </w:p>
    <w:p w14:paraId="7209E263" w14:textId="77777777" w:rsidR="008D68C0" w:rsidRDefault="008D68C0" w:rsidP="004F3889">
      <w:pPr>
        <w:ind w:right="0"/>
        <w:jc w:val="left"/>
        <w:sectPr w:rsidR="008D68C0" w:rsidSect="008D68C0">
          <w:footerReference w:type="default" r:id="rId12"/>
          <w:type w:val="continuous"/>
          <w:pgSz w:w="11906" w:h="16838" w:code="9"/>
          <w:pgMar w:top="1440" w:right="1077" w:bottom="1440" w:left="1077" w:header="709" w:footer="709" w:gutter="0"/>
          <w:pgNumType w:start="1"/>
          <w:cols w:space="708"/>
          <w:docGrid w:linePitch="360"/>
        </w:sectPr>
      </w:pPr>
      <w:bookmarkStart w:id="3" w:name="_Toc307843885"/>
      <w:bookmarkStart w:id="4" w:name="_Toc312060692"/>
    </w:p>
    <w:tbl>
      <w:tblPr>
        <w:tblStyle w:val="TableGrid1"/>
        <w:tblW w:w="10440" w:type="dxa"/>
        <w:tblInd w:w="-725" w:type="dxa"/>
        <w:tblLook w:val="04A0" w:firstRow="1" w:lastRow="0" w:firstColumn="1" w:lastColumn="0" w:noHBand="0" w:noVBand="1"/>
      </w:tblPr>
      <w:tblGrid>
        <w:gridCol w:w="5220"/>
        <w:gridCol w:w="5220"/>
      </w:tblGrid>
      <w:tr w:rsidR="002B085C" w:rsidRPr="00787BB2" w14:paraId="670F86D2" w14:textId="77777777" w:rsidTr="00E71620">
        <w:tc>
          <w:tcPr>
            <w:tcW w:w="5220" w:type="dxa"/>
            <w:shd w:val="clear" w:color="auto" w:fill="EAF1DD" w:themeFill="accent3" w:themeFillTint="33"/>
          </w:tcPr>
          <w:bookmarkEnd w:id="3"/>
          <w:bookmarkEnd w:id="4"/>
          <w:p w14:paraId="7B42B2FF" w14:textId="77777777" w:rsidR="002B085C" w:rsidRPr="00787BB2" w:rsidRDefault="002B085C" w:rsidP="00F15704">
            <w:pPr>
              <w:spacing w:line="259" w:lineRule="auto"/>
              <w:ind w:right="0"/>
              <w:jc w:val="left"/>
              <w:rPr>
                <w:rFonts w:ascii="Calibri" w:eastAsia="Calibri" w:hAnsi="Calibri" w:cs="Times New Roman"/>
                <w:b/>
                <w:sz w:val="28"/>
                <w:szCs w:val="28"/>
              </w:rPr>
            </w:pPr>
            <w:r>
              <w:rPr>
                <w:rFonts w:ascii="Calibri" w:eastAsia="Calibri" w:hAnsi="Calibri" w:cs="Times New Roman"/>
                <w:b/>
                <w:sz w:val="28"/>
                <w:szCs w:val="28"/>
              </w:rPr>
              <w:lastRenderedPageBreak/>
              <w:t>Revised GSTC-D v2 adopted 6/12/2019</w:t>
            </w:r>
          </w:p>
        </w:tc>
        <w:tc>
          <w:tcPr>
            <w:tcW w:w="5220" w:type="dxa"/>
            <w:shd w:val="clear" w:color="auto" w:fill="F2DBDB" w:themeFill="accent2" w:themeFillTint="33"/>
          </w:tcPr>
          <w:p w14:paraId="48D9D00E" w14:textId="2FA62193" w:rsidR="002B085C" w:rsidRPr="00DA2579" w:rsidRDefault="002B085C" w:rsidP="00F15704">
            <w:pPr>
              <w:spacing w:line="259" w:lineRule="auto"/>
              <w:ind w:right="0"/>
              <w:jc w:val="left"/>
              <w:rPr>
                <w:rFonts w:ascii="Calibri" w:eastAsia="Calibri" w:hAnsi="Calibri" w:cs="Times New Roman"/>
                <w:b/>
                <w:sz w:val="28"/>
                <w:szCs w:val="28"/>
              </w:rPr>
            </w:pPr>
            <w:r w:rsidRPr="00DA2579">
              <w:rPr>
                <w:rFonts w:ascii="Calibri" w:eastAsia="Calibri" w:hAnsi="Calibri" w:cs="Times New Roman"/>
                <w:b/>
                <w:sz w:val="28"/>
                <w:szCs w:val="28"/>
              </w:rPr>
              <w:t>Nearest equivalent</w:t>
            </w:r>
            <w:r w:rsidR="00183391">
              <w:rPr>
                <w:rFonts w:ascii="Calibri" w:eastAsia="Calibri" w:hAnsi="Calibri" w:cs="Times New Roman"/>
                <w:b/>
                <w:sz w:val="28"/>
                <w:szCs w:val="28"/>
              </w:rPr>
              <w:t>(s)</w:t>
            </w:r>
            <w:r w:rsidRPr="00DA2579">
              <w:rPr>
                <w:rFonts w:ascii="Calibri" w:eastAsia="Calibri" w:hAnsi="Calibri" w:cs="Times New Roman"/>
                <w:b/>
                <w:sz w:val="28"/>
                <w:szCs w:val="28"/>
              </w:rPr>
              <w:t xml:space="preserve"> in GSTC-D v1</w:t>
            </w:r>
          </w:p>
        </w:tc>
      </w:tr>
      <w:tr w:rsidR="002B085C" w:rsidRPr="00787BB2" w14:paraId="289B3CC6" w14:textId="77777777" w:rsidTr="00E71620">
        <w:tc>
          <w:tcPr>
            <w:tcW w:w="5220" w:type="dxa"/>
            <w:shd w:val="clear" w:color="auto" w:fill="F2F2F2" w:themeFill="background1" w:themeFillShade="F2"/>
          </w:tcPr>
          <w:p w14:paraId="59B4090B" w14:textId="77777777" w:rsidR="002B085C" w:rsidRPr="00787BB2" w:rsidRDefault="002B085C" w:rsidP="00F15704">
            <w:pPr>
              <w:spacing w:line="259" w:lineRule="auto"/>
              <w:ind w:right="0"/>
              <w:jc w:val="left"/>
              <w:rPr>
                <w:rFonts w:ascii="Calibri" w:eastAsia="Calibri" w:hAnsi="Calibri" w:cs="Times New Roman"/>
                <w:b/>
                <w:sz w:val="28"/>
                <w:szCs w:val="28"/>
              </w:rPr>
            </w:pPr>
            <w:r w:rsidRPr="00787BB2">
              <w:rPr>
                <w:rFonts w:ascii="Calibri" w:eastAsia="Calibri" w:hAnsi="Calibri" w:cs="Times New Roman"/>
                <w:b/>
                <w:sz w:val="28"/>
                <w:szCs w:val="28"/>
              </w:rPr>
              <w:t>SECTION A: Sustainable management</w:t>
            </w:r>
          </w:p>
        </w:tc>
        <w:tc>
          <w:tcPr>
            <w:tcW w:w="5220" w:type="dxa"/>
            <w:shd w:val="clear" w:color="auto" w:fill="F2F2F2" w:themeFill="background1" w:themeFillShade="F2"/>
          </w:tcPr>
          <w:p w14:paraId="6ACBD445" w14:textId="77777777" w:rsidR="002B085C" w:rsidRPr="002B085C" w:rsidRDefault="002B085C" w:rsidP="00F15704">
            <w:pPr>
              <w:spacing w:line="259" w:lineRule="auto"/>
              <w:ind w:right="0"/>
              <w:jc w:val="left"/>
              <w:rPr>
                <w:rFonts w:ascii="Calibri" w:eastAsia="Calibri" w:hAnsi="Calibri" w:cs="Times New Roman"/>
                <w:b/>
                <w:sz w:val="28"/>
                <w:szCs w:val="28"/>
              </w:rPr>
            </w:pPr>
            <w:r w:rsidRPr="002B085C">
              <w:rPr>
                <w:rFonts w:ascii="Calibri" w:eastAsia="Calibri" w:hAnsi="Calibri" w:cs="Times New Roman"/>
                <w:b/>
                <w:sz w:val="28"/>
                <w:szCs w:val="28"/>
              </w:rPr>
              <w:t>SECTION A: Demonstrate sustainable destination management</w:t>
            </w:r>
          </w:p>
        </w:tc>
      </w:tr>
      <w:tr w:rsidR="002B085C" w:rsidRPr="00787BB2" w14:paraId="380F696C" w14:textId="77777777" w:rsidTr="00E71620">
        <w:trPr>
          <w:trHeight w:val="812"/>
        </w:trPr>
        <w:tc>
          <w:tcPr>
            <w:tcW w:w="5220" w:type="dxa"/>
          </w:tcPr>
          <w:p w14:paraId="66774C5F" w14:textId="77777777" w:rsidR="002B085C" w:rsidRPr="00787BB2" w:rsidRDefault="002B085C" w:rsidP="00F15704">
            <w:pPr>
              <w:spacing w:before="240" w:line="259" w:lineRule="auto"/>
              <w:ind w:right="0"/>
              <w:jc w:val="left"/>
              <w:rPr>
                <w:rFonts w:ascii="Calibri" w:eastAsia="Calibri" w:hAnsi="Calibri" w:cs="Times New Roman"/>
                <w:b/>
                <w:sz w:val="24"/>
                <w:szCs w:val="24"/>
                <w:u w:val="single"/>
              </w:rPr>
            </w:pPr>
            <w:r w:rsidRPr="00787BB2">
              <w:rPr>
                <w:rFonts w:ascii="Calibri" w:eastAsia="Calibri" w:hAnsi="Calibri" w:cs="Times New Roman"/>
                <w:b/>
                <w:sz w:val="24"/>
                <w:szCs w:val="24"/>
                <w:u w:val="single"/>
              </w:rPr>
              <w:t>Aa) Management structure and framework</w:t>
            </w:r>
          </w:p>
        </w:tc>
        <w:tc>
          <w:tcPr>
            <w:tcW w:w="5220" w:type="dxa"/>
          </w:tcPr>
          <w:p w14:paraId="09B9CD8E" w14:textId="77777777" w:rsidR="002B085C" w:rsidRPr="00787BB2" w:rsidRDefault="002B085C" w:rsidP="00F15704">
            <w:pPr>
              <w:spacing w:before="240" w:line="259" w:lineRule="auto"/>
              <w:ind w:right="0"/>
              <w:jc w:val="left"/>
              <w:rPr>
                <w:rFonts w:ascii="Calibri" w:eastAsia="Calibri" w:hAnsi="Calibri" w:cs="Times New Roman"/>
                <w:b/>
                <w:sz w:val="24"/>
                <w:szCs w:val="24"/>
                <w:u w:val="single"/>
              </w:rPr>
            </w:pPr>
          </w:p>
        </w:tc>
      </w:tr>
      <w:tr w:rsidR="002B085C" w:rsidRPr="00787BB2" w14:paraId="6712CAD8" w14:textId="77777777" w:rsidTr="00E71620">
        <w:trPr>
          <w:trHeight w:val="2158"/>
        </w:trPr>
        <w:tc>
          <w:tcPr>
            <w:tcW w:w="5220" w:type="dxa"/>
          </w:tcPr>
          <w:p w14:paraId="424C2DD9" w14:textId="77777777" w:rsidR="002B085C" w:rsidRPr="00787BB2"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b/>
              </w:rPr>
              <w:t>A1 Destination management responsibility</w:t>
            </w:r>
          </w:p>
          <w:p w14:paraId="7F87C0F5" w14:textId="77777777" w:rsidR="002B085C" w:rsidRPr="00787BB2" w:rsidRDefault="002B085C" w:rsidP="00F15704">
            <w:pPr>
              <w:ind w:right="0"/>
              <w:jc w:val="left"/>
              <w:rPr>
                <w:rFonts w:ascii="Calibri" w:eastAsia="Calibri" w:hAnsi="Calibri" w:cs="Times New Roman"/>
                <w:b/>
              </w:rPr>
            </w:pPr>
            <w:r w:rsidRPr="00815A80">
              <w:rPr>
                <w:rFonts w:ascii="Calibri" w:eastAsia="Calibri" w:hAnsi="Calibri" w:cs="Times New Roman"/>
              </w:rPr>
              <w:t xml:space="preserve">The destination has an effective organization, department, group, or committee responsible for a coordinated approach to sustainable tourism, with involvement by the private sector, public sector </w:t>
            </w:r>
            <w:r w:rsidRPr="00815A80">
              <w:rPr>
                <w:rFonts w:ascii="Calibri" w:eastAsia="Calibri" w:hAnsi="Calibri" w:cs="Times New Roman"/>
                <w:highlight w:val="yellow"/>
              </w:rPr>
              <w:t>and civil society</w:t>
            </w:r>
            <w:r w:rsidRPr="00815A80">
              <w:rPr>
                <w:rFonts w:ascii="Calibri" w:eastAsia="Calibri" w:hAnsi="Calibri" w:cs="Times New Roman"/>
              </w:rPr>
              <w:t xml:space="preserve">.  This group has defined responsibilities, oversight, and implementation capability for the management of socio- economic, cultural and environmental issues.  The group is </w:t>
            </w:r>
            <w:r w:rsidRPr="007B567B">
              <w:rPr>
                <w:rFonts w:ascii="Calibri" w:eastAsia="Calibri" w:hAnsi="Calibri" w:cs="Times New Roman"/>
                <w:highlight w:val="yellow"/>
              </w:rPr>
              <w:t>adequately</w:t>
            </w:r>
            <w:r w:rsidRPr="00815A80">
              <w:rPr>
                <w:rFonts w:ascii="Calibri" w:eastAsia="Calibri" w:hAnsi="Calibri" w:cs="Times New Roman"/>
              </w:rPr>
              <w:t xml:space="preserve"> funded, </w:t>
            </w:r>
            <w:r w:rsidRPr="00B275FC">
              <w:rPr>
                <w:rFonts w:ascii="Calibri" w:eastAsia="Calibri" w:hAnsi="Calibri" w:cs="Times New Roman"/>
                <w:highlight w:val="yellow"/>
              </w:rPr>
              <w:t>works with a range of bodies in delivering destination management, has access to sufficient staffing (including personnel with experience in sustainability) and follows principles of sustainability and transparency in its operations and transactions.</w:t>
            </w:r>
          </w:p>
        </w:tc>
        <w:tc>
          <w:tcPr>
            <w:tcW w:w="5220" w:type="dxa"/>
          </w:tcPr>
          <w:p w14:paraId="1602831F" w14:textId="77777777" w:rsidR="002B085C" w:rsidRPr="00787BB2" w:rsidRDefault="002B085C" w:rsidP="00F15704">
            <w:pPr>
              <w:spacing w:after="160" w:line="259" w:lineRule="auto"/>
              <w:ind w:right="0"/>
              <w:jc w:val="left"/>
              <w:rPr>
                <w:rFonts w:ascii="Calibri" w:eastAsia="Calibri" w:hAnsi="Calibri" w:cs="Times New Roman"/>
                <w:b/>
              </w:rPr>
            </w:pPr>
            <w:r>
              <w:rPr>
                <w:rFonts w:ascii="Calibri" w:eastAsia="Calibri" w:hAnsi="Calibri" w:cs="Times New Roman"/>
                <w:b/>
              </w:rPr>
              <w:t>Old-</w:t>
            </w:r>
            <w:r w:rsidRPr="00787BB2">
              <w:rPr>
                <w:rFonts w:ascii="Calibri" w:eastAsia="Calibri" w:hAnsi="Calibri" w:cs="Times New Roman"/>
                <w:b/>
              </w:rPr>
              <w:t>A2 Destination management organization</w:t>
            </w:r>
          </w:p>
          <w:p w14:paraId="796D0982" w14:textId="77777777" w:rsidR="002B085C" w:rsidRPr="00787BB2"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rPr>
              <w:t xml:space="preserve">The destination has an effective organization, department, group, or committee responsible for a coordinated approach to sustainable tourism, with involvement by the private sector and public sector.  </w:t>
            </w:r>
            <w:r w:rsidRPr="00B275FC">
              <w:rPr>
                <w:rFonts w:ascii="Calibri" w:eastAsia="Calibri" w:hAnsi="Calibri" w:cs="Times New Roman"/>
                <w:strike/>
              </w:rPr>
              <w:t>This group is suited to the size and scale of the destination</w:t>
            </w:r>
            <w:r w:rsidRPr="00787BB2">
              <w:rPr>
                <w:rFonts w:ascii="Calibri" w:eastAsia="Calibri" w:hAnsi="Calibri" w:cs="Times New Roman"/>
              </w:rPr>
              <w:t>, and has defined responsibilities, oversight, and implementation capability for the management of environmental, economic, social, and cultural issues.  This group’s activities are appropriately funded.</w:t>
            </w:r>
          </w:p>
        </w:tc>
      </w:tr>
      <w:tr w:rsidR="002B085C" w:rsidRPr="00787BB2" w14:paraId="62D64BEF" w14:textId="77777777" w:rsidTr="00E71620">
        <w:trPr>
          <w:trHeight w:val="1890"/>
        </w:trPr>
        <w:tc>
          <w:tcPr>
            <w:tcW w:w="5220" w:type="dxa"/>
          </w:tcPr>
          <w:p w14:paraId="56FC9BCE" w14:textId="77777777" w:rsidR="002B085C" w:rsidRPr="00787BB2"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b/>
              </w:rPr>
              <w:t>A2 Destination management strategy and action plan</w:t>
            </w:r>
          </w:p>
          <w:p w14:paraId="33F217C9" w14:textId="77777777" w:rsidR="002B085C" w:rsidRPr="00787BB2" w:rsidRDefault="002B085C" w:rsidP="00F15704">
            <w:pPr>
              <w:ind w:right="0"/>
              <w:jc w:val="left"/>
              <w:rPr>
                <w:rFonts w:ascii="Calibri" w:eastAsia="Calibri" w:hAnsi="Calibri" w:cs="Times New Roman"/>
                <w:b/>
              </w:rPr>
            </w:pPr>
            <w:r w:rsidRPr="00787BB2">
              <w:rPr>
                <w:rFonts w:ascii="Calibri" w:eastAsia="Calibri" w:hAnsi="Calibri" w:cs="Times New Roman"/>
              </w:rPr>
              <w:t xml:space="preserve">The destination has established and is implementing a multi-year destination </w:t>
            </w:r>
            <w:r w:rsidRPr="00FC0A47">
              <w:rPr>
                <w:rFonts w:ascii="Calibri" w:eastAsia="Calibri" w:hAnsi="Calibri" w:cs="Times New Roman"/>
                <w:highlight w:val="yellow"/>
              </w:rPr>
              <w:t>management</w:t>
            </w:r>
            <w:r w:rsidRPr="00787BB2">
              <w:rPr>
                <w:rFonts w:ascii="Calibri" w:eastAsia="Calibri" w:hAnsi="Calibri" w:cs="Times New Roman"/>
              </w:rPr>
              <w:t xml:space="preserve"> strategy </w:t>
            </w:r>
            <w:r w:rsidRPr="00FC0A47">
              <w:rPr>
                <w:rFonts w:ascii="Calibri" w:eastAsia="Calibri" w:hAnsi="Calibri" w:cs="Times New Roman"/>
                <w:highlight w:val="yellow"/>
              </w:rPr>
              <w:t>and action plan</w:t>
            </w:r>
            <w:r w:rsidRPr="00787BB2">
              <w:rPr>
                <w:rFonts w:ascii="Calibri" w:eastAsia="Calibri" w:hAnsi="Calibri" w:cs="Times New Roman"/>
              </w:rPr>
              <w:t xml:space="preserve"> that is publicly available, is suited to its scale</w:t>
            </w:r>
            <w:r>
              <w:rPr>
                <w:rFonts w:ascii="Calibri" w:eastAsia="Calibri" w:hAnsi="Calibri" w:cs="Times New Roman"/>
              </w:rPr>
              <w:t xml:space="preserve">, </w:t>
            </w:r>
            <w:r w:rsidRPr="00787BB2">
              <w:rPr>
                <w:rFonts w:ascii="Calibri" w:eastAsia="Calibri" w:hAnsi="Calibri" w:cs="Times New Roman"/>
              </w:rPr>
              <w:t xml:space="preserve">was developed with </w:t>
            </w:r>
            <w:r w:rsidRPr="00926798">
              <w:rPr>
                <w:rFonts w:ascii="Calibri" w:eastAsia="Calibri" w:hAnsi="Calibri" w:cs="Times New Roman"/>
                <w:highlight w:val="yellow"/>
              </w:rPr>
              <w:t>stakeholder engagement and is based on sustainability principles.</w:t>
            </w:r>
            <w:r w:rsidRPr="00787BB2">
              <w:rPr>
                <w:rFonts w:ascii="Calibri" w:eastAsia="Calibri" w:hAnsi="Calibri" w:cs="Times New Roman"/>
              </w:rPr>
              <w:t xml:space="preserve">  </w:t>
            </w:r>
            <w:r w:rsidRPr="00452D4D">
              <w:rPr>
                <w:rFonts w:ascii="Calibri" w:eastAsia="Calibri" w:hAnsi="Calibri" w:cs="Times New Roman"/>
              </w:rPr>
              <w:t>The strategy includes an identification and assessment of tourism assets</w:t>
            </w:r>
            <w:r w:rsidRPr="00787BB2">
              <w:rPr>
                <w:rFonts w:ascii="Calibri" w:eastAsia="Calibri" w:hAnsi="Calibri" w:cs="Times New Roman"/>
              </w:rPr>
              <w:t xml:space="preserve"> and considers socio-economic, cultural and environmental issues </w:t>
            </w:r>
            <w:r w:rsidRPr="00F446BD">
              <w:rPr>
                <w:rFonts w:ascii="Calibri" w:eastAsia="Calibri" w:hAnsi="Calibri" w:cs="Times New Roman"/>
                <w:highlight w:val="yellow"/>
              </w:rPr>
              <w:t>and risks</w:t>
            </w:r>
            <w:r w:rsidRPr="00787BB2">
              <w:rPr>
                <w:rFonts w:ascii="Calibri" w:eastAsia="Calibri" w:hAnsi="Calibri" w:cs="Times New Roman"/>
              </w:rPr>
              <w:t xml:space="preserve">. </w:t>
            </w:r>
            <w:r w:rsidRPr="00FC0A47">
              <w:rPr>
                <w:rFonts w:ascii="Calibri" w:eastAsia="Calibri" w:hAnsi="Calibri" w:cs="Times New Roman"/>
                <w:highlight w:val="yellow"/>
              </w:rPr>
              <w:t>The strategy relates to and influences wider sustainable development policy and action in the destination.</w:t>
            </w:r>
          </w:p>
        </w:tc>
        <w:tc>
          <w:tcPr>
            <w:tcW w:w="5220" w:type="dxa"/>
          </w:tcPr>
          <w:p w14:paraId="69874DB6" w14:textId="77777777" w:rsidR="002B085C" w:rsidRPr="00787BB2" w:rsidRDefault="002B085C" w:rsidP="00F15704">
            <w:pPr>
              <w:spacing w:after="160" w:line="259" w:lineRule="auto"/>
              <w:ind w:right="0"/>
              <w:jc w:val="left"/>
              <w:rPr>
                <w:rFonts w:ascii="Calibri" w:eastAsia="Calibri" w:hAnsi="Calibri" w:cs="Times New Roman"/>
                <w:b/>
              </w:rPr>
            </w:pPr>
            <w:r>
              <w:rPr>
                <w:rFonts w:ascii="Calibri" w:eastAsia="Calibri" w:hAnsi="Calibri" w:cs="Times New Roman"/>
                <w:b/>
              </w:rPr>
              <w:t>Old-</w:t>
            </w:r>
            <w:r w:rsidRPr="00787BB2">
              <w:rPr>
                <w:rFonts w:ascii="Calibri" w:eastAsia="Calibri" w:hAnsi="Calibri" w:cs="Times New Roman"/>
                <w:b/>
              </w:rPr>
              <w:t>A1 Sustainable destination strategy</w:t>
            </w:r>
          </w:p>
          <w:p w14:paraId="06BD3B34" w14:textId="77777777" w:rsidR="002B085C" w:rsidRDefault="002B085C" w:rsidP="00F15704">
            <w:pPr>
              <w:spacing w:after="160" w:line="259" w:lineRule="auto"/>
              <w:ind w:right="0"/>
              <w:jc w:val="left"/>
              <w:rPr>
                <w:rFonts w:ascii="Calibri" w:eastAsia="Calibri" w:hAnsi="Calibri" w:cs="Times New Roman"/>
              </w:rPr>
            </w:pPr>
            <w:r w:rsidRPr="00787BB2">
              <w:rPr>
                <w:rFonts w:ascii="Calibri" w:eastAsia="Calibri" w:hAnsi="Calibri" w:cs="Times New Roman"/>
              </w:rPr>
              <w:t xml:space="preserve">The destination has established and is implementing a multi-year destination strategy that is publicly available, is suited to its scale, that considers environmental, economic, social, cultural, </w:t>
            </w:r>
            <w:r w:rsidRPr="00FC0A47">
              <w:rPr>
                <w:rFonts w:ascii="Calibri" w:eastAsia="Calibri" w:hAnsi="Calibri" w:cs="Times New Roman"/>
                <w:strike/>
              </w:rPr>
              <w:t xml:space="preserve">quality, health, and safety, and aesthetic </w:t>
            </w:r>
            <w:r w:rsidRPr="00F446BD">
              <w:rPr>
                <w:rFonts w:ascii="Calibri" w:eastAsia="Calibri" w:hAnsi="Calibri" w:cs="Times New Roman"/>
              </w:rPr>
              <w:t>issues</w:t>
            </w:r>
            <w:r w:rsidRPr="00787BB2">
              <w:rPr>
                <w:rFonts w:ascii="Calibri" w:eastAsia="Calibri" w:hAnsi="Calibri" w:cs="Times New Roman"/>
              </w:rPr>
              <w:t>, and was developed with public participation.</w:t>
            </w:r>
          </w:p>
          <w:p w14:paraId="2494E593" w14:textId="77777777" w:rsidR="002B085C" w:rsidRPr="00787BB2" w:rsidRDefault="002B085C" w:rsidP="00F15704">
            <w:pPr>
              <w:spacing w:after="160" w:line="259" w:lineRule="auto"/>
              <w:ind w:right="0"/>
              <w:jc w:val="left"/>
              <w:rPr>
                <w:rFonts w:ascii="Calibri" w:eastAsia="Calibri" w:hAnsi="Calibri" w:cs="Times New Roman"/>
                <w:b/>
              </w:rPr>
            </w:pPr>
            <w:r>
              <w:rPr>
                <w:rFonts w:ascii="Calibri" w:eastAsia="Calibri" w:hAnsi="Calibri" w:cs="Times New Roman"/>
                <w:b/>
              </w:rPr>
              <w:t>Old-</w:t>
            </w:r>
            <w:r w:rsidRPr="00787BB2">
              <w:rPr>
                <w:rFonts w:ascii="Calibri" w:eastAsia="Calibri" w:hAnsi="Calibri" w:cs="Times New Roman"/>
                <w:b/>
              </w:rPr>
              <w:t>A6 Inventory of tourism assets and attractions</w:t>
            </w:r>
          </w:p>
          <w:p w14:paraId="7F380E44" w14:textId="77777777" w:rsidR="002B085C" w:rsidRDefault="002B085C" w:rsidP="00F15704">
            <w:pPr>
              <w:spacing w:after="160" w:line="259" w:lineRule="auto"/>
              <w:ind w:right="0"/>
              <w:jc w:val="left"/>
              <w:rPr>
                <w:rFonts w:ascii="Calibri" w:eastAsia="Calibri" w:hAnsi="Calibri" w:cs="Times New Roman"/>
              </w:rPr>
            </w:pPr>
            <w:r w:rsidRPr="00787BB2">
              <w:rPr>
                <w:rFonts w:ascii="Calibri" w:eastAsia="Calibri" w:hAnsi="Calibri" w:cs="Times New Roman"/>
              </w:rPr>
              <w:t xml:space="preserve">The destination </w:t>
            </w:r>
            <w:r w:rsidRPr="007B567B">
              <w:rPr>
                <w:rFonts w:ascii="Calibri" w:eastAsia="Calibri" w:hAnsi="Calibri" w:cs="Times New Roman"/>
                <w:strike/>
              </w:rPr>
              <w:t>has an up-to-date, publicly available inventory and</w:t>
            </w:r>
            <w:r w:rsidRPr="00787BB2">
              <w:rPr>
                <w:rFonts w:ascii="Calibri" w:eastAsia="Calibri" w:hAnsi="Calibri" w:cs="Times New Roman"/>
              </w:rPr>
              <w:t xml:space="preserve"> assessment of its tourism assets and attractions, </w:t>
            </w:r>
            <w:r w:rsidRPr="008F4C8B">
              <w:rPr>
                <w:rFonts w:ascii="Calibri" w:eastAsia="Calibri" w:hAnsi="Calibri" w:cs="Times New Roman"/>
                <w:u w:val="single"/>
              </w:rPr>
              <w:t>including natural and cultural sites</w:t>
            </w:r>
            <w:r w:rsidRPr="00787BB2">
              <w:rPr>
                <w:rFonts w:ascii="Calibri" w:eastAsia="Calibri" w:hAnsi="Calibri" w:cs="Times New Roman"/>
              </w:rPr>
              <w:t>.</w:t>
            </w:r>
          </w:p>
          <w:p w14:paraId="24884D0D" w14:textId="77777777" w:rsidR="002B085C" w:rsidRPr="00787BB2" w:rsidRDefault="002B085C" w:rsidP="00F15704">
            <w:pPr>
              <w:spacing w:after="160" w:line="259" w:lineRule="auto"/>
              <w:ind w:right="0"/>
              <w:jc w:val="left"/>
              <w:rPr>
                <w:rFonts w:ascii="Calibri" w:eastAsia="Calibri" w:hAnsi="Calibri" w:cs="Times New Roman"/>
                <w:b/>
              </w:rPr>
            </w:pPr>
            <w:r>
              <w:rPr>
                <w:rFonts w:ascii="Calibri" w:eastAsia="Calibri" w:hAnsi="Calibri" w:cs="Times New Roman"/>
                <w:b/>
              </w:rPr>
              <w:t>Old-</w:t>
            </w:r>
            <w:r w:rsidRPr="00787BB2">
              <w:rPr>
                <w:rFonts w:ascii="Calibri" w:eastAsia="Calibri" w:hAnsi="Calibri" w:cs="Times New Roman"/>
                <w:b/>
              </w:rPr>
              <w:t>D1 Environmental risks</w:t>
            </w:r>
          </w:p>
          <w:p w14:paraId="1C00B96D" w14:textId="77777777" w:rsidR="002B085C" w:rsidRPr="00787BB2"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rPr>
              <w:t>The destination has identified environmental risks and has a system in place to address them.</w:t>
            </w:r>
          </w:p>
        </w:tc>
      </w:tr>
      <w:tr w:rsidR="002B085C" w:rsidRPr="00787BB2" w14:paraId="091C9A29" w14:textId="77777777" w:rsidTr="00E71620">
        <w:trPr>
          <w:trHeight w:val="710"/>
        </w:trPr>
        <w:tc>
          <w:tcPr>
            <w:tcW w:w="5220" w:type="dxa"/>
          </w:tcPr>
          <w:p w14:paraId="522BF8A6" w14:textId="77777777" w:rsidR="002B085C" w:rsidRPr="00787BB2"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b/>
              </w:rPr>
              <w:t>A3 Monitoring and reporting</w:t>
            </w:r>
          </w:p>
          <w:p w14:paraId="7BEED690" w14:textId="77777777" w:rsidR="002B085C" w:rsidRPr="00DC119D" w:rsidRDefault="002B085C" w:rsidP="00F15704">
            <w:pPr>
              <w:ind w:right="0"/>
              <w:jc w:val="left"/>
              <w:rPr>
                <w:rFonts w:ascii="Calibri" w:eastAsia="Calibri" w:hAnsi="Calibri" w:cs="Times New Roman"/>
              </w:rPr>
            </w:pPr>
            <w:r w:rsidRPr="00787BB2">
              <w:rPr>
                <w:rFonts w:ascii="Calibri" w:eastAsia="Calibri" w:hAnsi="Calibri" w:cs="Times New Roman"/>
              </w:rPr>
              <w:t xml:space="preserve">The destination </w:t>
            </w:r>
            <w:r w:rsidRPr="009C1E20">
              <w:rPr>
                <w:rFonts w:ascii="Calibri" w:eastAsia="Calibri" w:hAnsi="Calibri" w:cs="Times New Roman"/>
                <w:highlight w:val="yellow"/>
              </w:rPr>
              <w:t>is implementing</w:t>
            </w:r>
            <w:r w:rsidRPr="00787BB2">
              <w:rPr>
                <w:rFonts w:ascii="Calibri" w:eastAsia="Calibri" w:hAnsi="Calibri" w:cs="Times New Roman"/>
              </w:rPr>
              <w:t xml:space="preserve"> a system to monitor</w:t>
            </w:r>
            <w:r>
              <w:rPr>
                <w:rFonts w:ascii="Calibri" w:eastAsia="Calibri" w:hAnsi="Calibri" w:cs="Times New Roman"/>
              </w:rPr>
              <w:t xml:space="preserve"> </w:t>
            </w:r>
            <w:r w:rsidRPr="00787BB2">
              <w:rPr>
                <w:rFonts w:ascii="Calibri" w:eastAsia="Calibri" w:hAnsi="Calibri" w:cs="Times New Roman"/>
              </w:rPr>
              <w:t xml:space="preserve">and respond to </w:t>
            </w:r>
            <w:r>
              <w:rPr>
                <w:rFonts w:ascii="Calibri" w:eastAsia="Calibri" w:hAnsi="Calibri" w:cs="Times New Roman"/>
              </w:rPr>
              <w:t xml:space="preserve">socio-economic, cultural and </w:t>
            </w:r>
            <w:r w:rsidRPr="00787BB2">
              <w:rPr>
                <w:rFonts w:ascii="Calibri" w:eastAsia="Calibri" w:hAnsi="Calibri" w:cs="Times New Roman"/>
              </w:rPr>
              <w:t xml:space="preserve">environmental issues </w:t>
            </w:r>
            <w:r w:rsidRPr="009C1E20">
              <w:rPr>
                <w:rFonts w:ascii="Calibri" w:eastAsia="Calibri" w:hAnsi="Calibri" w:cs="Times New Roman"/>
                <w:highlight w:val="yellow"/>
              </w:rPr>
              <w:t xml:space="preserve">and </w:t>
            </w:r>
            <w:r>
              <w:rPr>
                <w:rFonts w:ascii="Calibri" w:eastAsia="Calibri" w:hAnsi="Calibri" w:cs="Times New Roman"/>
                <w:highlight w:val="yellow"/>
              </w:rPr>
              <w:t>i</w:t>
            </w:r>
            <w:r w:rsidRPr="009C1E20">
              <w:rPr>
                <w:rFonts w:ascii="Calibri" w:eastAsia="Calibri" w:hAnsi="Calibri" w:cs="Times New Roman"/>
                <w:highlight w:val="yellow"/>
              </w:rPr>
              <w:t xml:space="preserve">mpacts </w:t>
            </w:r>
            <w:r>
              <w:rPr>
                <w:rFonts w:ascii="Calibri" w:eastAsia="Calibri" w:hAnsi="Calibri" w:cs="Times New Roman"/>
                <w:highlight w:val="yellow"/>
              </w:rPr>
              <w:t>arising from</w:t>
            </w:r>
            <w:r w:rsidRPr="009C1E20">
              <w:rPr>
                <w:rFonts w:ascii="Calibri" w:eastAsia="Calibri" w:hAnsi="Calibri" w:cs="Times New Roman"/>
                <w:highlight w:val="yellow"/>
              </w:rPr>
              <w:t xml:space="preserve"> tourism.</w:t>
            </w:r>
            <w:r w:rsidRPr="00787BB2">
              <w:rPr>
                <w:rFonts w:ascii="Calibri" w:eastAsia="Calibri" w:hAnsi="Calibri" w:cs="Times New Roman"/>
              </w:rPr>
              <w:t xml:space="preserve">  </w:t>
            </w:r>
            <w:r w:rsidRPr="00795C44">
              <w:rPr>
                <w:rFonts w:ascii="Calibri" w:eastAsia="Calibri" w:hAnsi="Calibri" w:cs="Times New Roman"/>
                <w:highlight w:val="yellow"/>
              </w:rPr>
              <w:t xml:space="preserve">Actions and outcomes are </w:t>
            </w:r>
            <w:r>
              <w:rPr>
                <w:rFonts w:ascii="Calibri" w:eastAsia="Calibri" w:hAnsi="Calibri" w:cs="Times New Roman"/>
                <w:highlight w:val="yellow"/>
              </w:rPr>
              <w:t xml:space="preserve">regularly </w:t>
            </w:r>
            <w:r w:rsidRPr="00795C44">
              <w:rPr>
                <w:rFonts w:ascii="Calibri" w:eastAsia="Calibri" w:hAnsi="Calibri" w:cs="Times New Roman"/>
                <w:highlight w:val="yellow"/>
              </w:rPr>
              <w:t xml:space="preserve">monitored, evaluated and </w:t>
            </w:r>
            <w:r>
              <w:rPr>
                <w:rFonts w:ascii="Calibri" w:eastAsia="Calibri" w:hAnsi="Calibri" w:cs="Times New Roman"/>
                <w:highlight w:val="yellow"/>
              </w:rPr>
              <w:t>publicly</w:t>
            </w:r>
            <w:r w:rsidRPr="009C1E20">
              <w:rPr>
                <w:rFonts w:ascii="Calibri" w:eastAsia="Calibri" w:hAnsi="Calibri" w:cs="Times New Roman"/>
                <w:highlight w:val="yellow"/>
              </w:rPr>
              <w:t xml:space="preserve"> reported</w:t>
            </w:r>
            <w:r w:rsidRPr="00787BB2">
              <w:rPr>
                <w:rFonts w:ascii="Calibri" w:eastAsia="Calibri" w:hAnsi="Calibri" w:cs="Times New Roman"/>
              </w:rPr>
              <w:t>.</w:t>
            </w:r>
            <w:r>
              <w:rPr>
                <w:rFonts w:ascii="Calibri" w:eastAsia="Calibri" w:hAnsi="Calibri" w:cs="Times New Roman"/>
              </w:rPr>
              <w:t xml:space="preserve">  </w:t>
            </w:r>
            <w:r w:rsidRPr="0075023B">
              <w:rPr>
                <w:rFonts w:ascii="Calibri" w:eastAsia="Calibri" w:hAnsi="Calibri" w:cs="Times New Roman"/>
              </w:rPr>
              <w:t>The monitoring system is periodically reviewed.</w:t>
            </w:r>
          </w:p>
        </w:tc>
        <w:tc>
          <w:tcPr>
            <w:tcW w:w="5220" w:type="dxa"/>
          </w:tcPr>
          <w:p w14:paraId="14AA3F7C" w14:textId="77777777" w:rsidR="002B085C" w:rsidRPr="00787BB2" w:rsidRDefault="002B085C" w:rsidP="00F15704">
            <w:pPr>
              <w:spacing w:after="160" w:line="259" w:lineRule="auto"/>
              <w:ind w:right="0"/>
              <w:jc w:val="left"/>
              <w:rPr>
                <w:rFonts w:ascii="Calibri" w:eastAsia="Calibri" w:hAnsi="Calibri" w:cs="Times New Roman"/>
                <w:b/>
              </w:rPr>
            </w:pPr>
            <w:r>
              <w:rPr>
                <w:rFonts w:ascii="Calibri" w:eastAsia="Calibri" w:hAnsi="Calibri" w:cs="Times New Roman"/>
                <w:b/>
              </w:rPr>
              <w:t>Old-</w:t>
            </w:r>
            <w:r w:rsidRPr="00787BB2">
              <w:rPr>
                <w:rFonts w:ascii="Calibri" w:eastAsia="Calibri" w:hAnsi="Calibri" w:cs="Times New Roman"/>
                <w:b/>
              </w:rPr>
              <w:t>A3 Monitoring</w:t>
            </w:r>
          </w:p>
          <w:p w14:paraId="6252448C" w14:textId="77777777" w:rsidR="002B085C" w:rsidRPr="00787BB2"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rPr>
              <w:t>The destination has a system to monitor, publicly report, and respond to environmental, economic, social, cultural,</w:t>
            </w:r>
            <w:r w:rsidRPr="009C1E20">
              <w:rPr>
                <w:rFonts w:ascii="Calibri" w:eastAsia="Calibri" w:hAnsi="Calibri" w:cs="Times New Roman"/>
                <w:strike/>
              </w:rPr>
              <w:t xml:space="preserve"> tourism, and human rights issues.  </w:t>
            </w:r>
            <w:r w:rsidRPr="00DC119D">
              <w:rPr>
                <w:rFonts w:ascii="Calibri" w:eastAsia="Calibri" w:hAnsi="Calibri" w:cs="Times New Roman"/>
              </w:rPr>
              <w:t>The monitoring system is reviewed and evaluated periodically.</w:t>
            </w:r>
          </w:p>
        </w:tc>
      </w:tr>
      <w:tr w:rsidR="002B085C" w:rsidRPr="00787BB2" w14:paraId="5E85BE57" w14:textId="77777777" w:rsidTr="00E71620">
        <w:trPr>
          <w:trHeight w:val="812"/>
        </w:trPr>
        <w:tc>
          <w:tcPr>
            <w:tcW w:w="5220" w:type="dxa"/>
          </w:tcPr>
          <w:p w14:paraId="2952CE91" w14:textId="77777777" w:rsidR="002B085C" w:rsidRPr="00787BB2" w:rsidRDefault="002B085C" w:rsidP="00F15704">
            <w:pPr>
              <w:spacing w:before="240" w:after="160" w:line="259" w:lineRule="auto"/>
              <w:ind w:right="0"/>
              <w:jc w:val="left"/>
              <w:rPr>
                <w:rFonts w:ascii="Calibri" w:eastAsia="Calibri" w:hAnsi="Calibri" w:cs="Times New Roman"/>
                <w:b/>
                <w:sz w:val="24"/>
                <w:szCs w:val="24"/>
                <w:u w:val="single"/>
              </w:rPr>
            </w:pPr>
            <w:r w:rsidRPr="00787BB2">
              <w:rPr>
                <w:rFonts w:ascii="Calibri" w:eastAsia="Calibri" w:hAnsi="Calibri" w:cs="Times New Roman"/>
                <w:b/>
                <w:sz w:val="24"/>
                <w:szCs w:val="24"/>
                <w:u w:val="single"/>
              </w:rPr>
              <w:t>Ab) Stakeholder engagement</w:t>
            </w:r>
          </w:p>
        </w:tc>
        <w:tc>
          <w:tcPr>
            <w:tcW w:w="5220" w:type="dxa"/>
          </w:tcPr>
          <w:p w14:paraId="68CB68F0" w14:textId="77777777" w:rsidR="002B085C" w:rsidRPr="00787BB2" w:rsidRDefault="002B085C" w:rsidP="00F15704">
            <w:pPr>
              <w:spacing w:before="240" w:after="160" w:line="259" w:lineRule="auto"/>
              <w:ind w:right="0"/>
              <w:jc w:val="left"/>
              <w:rPr>
                <w:rFonts w:ascii="Calibri" w:eastAsia="Calibri" w:hAnsi="Calibri" w:cs="Times New Roman"/>
                <w:b/>
                <w:sz w:val="24"/>
                <w:szCs w:val="24"/>
                <w:u w:val="single"/>
              </w:rPr>
            </w:pPr>
          </w:p>
        </w:tc>
      </w:tr>
      <w:tr w:rsidR="002B085C" w:rsidRPr="00787BB2" w14:paraId="1C1C02E6" w14:textId="77777777" w:rsidTr="00E71620">
        <w:trPr>
          <w:trHeight w:val="1353"/>
        </w:trPr>
        <w:tc>
          <w:tcPr>
            <w:tcW w:w="5220" w:type="dxa"/>
          </w:tcPr>
          <w:p w14:paraId="4BE3F2CF" w14:textId="77777777" w:rsidR="002B085C" w:rsidRPr="00787BB2"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b/>
              </w:rPr>
              <w:lastRenderedPageBreak/>
              <w:t xml:space="preserve">A4 Enterprise engagement and sustainability standards </w:t>
            </w:r>
          </w:p>
          <w:p w14:paraId="02E6DBED" w14:textId="77777777" w:rsidR="002B085C" w:rsidRPr="00787BB2" w:rsidRDefault="002B085C" w:rsidP="00F15704">
            <w:pPr>
              <w:ind w:right="0"/>
              <w:jc w:val="left"/>
              <w:rPr>
                <w:rFonts w:ascii="Calibri" w:eastAsia="Calibri" w:hAnsi="Calibri" w:cs="Times New Roman"/>
                <w:b/>
              </w:rPr>
            </w:pPr>
            <w:r w:rsidRPr="009C1E20">
              <w:rPr>
                <w:rFonts w:ascii="Calibri" w:eastAsia="Calibri" w:hAnsi="Calibri" w:cs="Times New Roman"/>
                <w:highlight w:val="yellow"/>
              </w:rPr>
              <w:t>The destination regularly informs tourism</w:t>
            </w:r>
            <w:r>
              <w:rPr>
                <w:rFonts w:ascii="Calibri" w:eastAsia="Calibri" w:hAnsi="Calibri" w:cs="Times New Roman"/>
                <w:highlight w:val="yellow"/>
              </w:rPr>
              <w:t>-related</w:t>
            </w:r>
            <w:r w:rsidRPr="009C1E20">
              <w:rPr>
                <w:rFonts w:ascii="Calibri" w:eastAsia="Calibri" w:hAnsi="Calibri" w:cs="Times New Roman"/>
                <w:highlight w:val="yellow"/>
              </w:rPr>
              <w:t xml:space="preserve"> enterprises about sustainability issues and encourages and supports them in making their operations more sustainable.</w:t>
            </w:r>
            <w:r w:rsidRPr="00787BB2">
              <w:rPr>
                <w:rFonts w:ascii="Calibri" w:eastAsia="Calibri" w:hAnsi="Calibri" w:cs="Times New Roman"/>
              </w:rPr>
              <w:t xml:space="preserve">  </w:t>
            </w:r>
            <w:r w:rsidRPr="001B45AF">
              <w:rPr>
                <w:rFonts w:ascii="Calibri" w:eastAsia="Calibri" w:hAnsi="Calibri" w:cs="Times New Roman"/>
              </w:rPr>
              <w:t xml:space="preserve">The destination promotes the adoption of sustainability standards, </w:t>
            </w:r>
            <w:r w:rsidRPr="00A605D3">
              <w:rPr>
                <w:rFonts w:ascii="Calibri" w:eastAsia="Calibri" w:hAnsi="Calibri" w:cs="Times New Roman"/>
                <w:highlight w:val="yellow"/>
              </w:rPr>
              <w:t>promoting the application of GSTC-I Recognized standards and GSTC-I Accredited certification schemes for tourism enterprises, where available.</w:t>
            </w:r>
            <w:r w:rsidRPr="001B45AF">
              <w:rPr>
                <w:rFonts w:ascii="Calibri" w:eastAsia="Calibri" w:hAnsi="Calibri" w:cs="Times New Roman"/>
              </w:rPr>
              <w:t xml:space="preserve">  </w:t>
            </w:r>
            <w:r w:rsidRPr="00787BB2">
              <w:rPr>
                <w:rFonts w:ascii="Calibri" w:eastAsia="Calibri" w:hAnsi="Calibri" w:cs="Times New Roman"/>
              </w:rPr>
              <w:t xml:space="preserve">The destination </w:t>
            </w:r>
            <w:r>
              <w:rPr>
                <w:rFonts w:ascii="Calibri" w:eastAsia="Calibri" w:hAnsi="Calibri" w:cs="Times New Roman"/>
              </w:rPr>
              <w:t>publicizes</w:t>
            </w:r>
            <w:r w:rsidRPr="00787BB2">
              <w:rPr>
                <w:rFonts w:ascii="Calibri" w:eastAsia="Calibri" w:hAnsi="Calibri" w:cs="Times New Roman"/>
              </w:rPr>
              <w:t xml:space="preserve"> a list of sustainability certified enterprises.</w:t>
            </w:r>
          </w:p>
        </w:tc>
        <w:tc>
          <w:tcPr>
            <w:tcW w:w="5220" w:type="dxa"/>
          </w:tcPr>
          <w:p w14:paraId="6D8FB5B6" w14:textId="77777777" w:rsidR="002B085C" w:rsidRPr="00787BB2" w:rsidRDefault="002B085C" w:rsidP="00F15704">
            <w:pPr>
              <w:spacing w:after="160" w:line="259" w:lineRule="auto"/>
              <w:ind w:right="0"/>
              <w:jc w:val="left"/>
              <w:rPr>
                <w:rFonts w:ascii="Calibri" w:eastAsia="Calibri" w:hAnsi="Calibri" w:cs="Times New Roman"/>
                <w:b/>
              </w:rPr>
            </w:pPr>
            <w:r>
              <w:rPr>
                <w:rFonts w:ascii="Calibri" w:eastAsia="Calibri" w:hAnsi="Calibri" w:cs="Times New Roman"/>
                <w:b/>
              </w:rPr>
              <w:t>Old-</w:t>
            </w:r>
            <w:r w:rsidRPr="00787BB2">
              <w:rPr>
                <w:rFonts w:ascii="Calibri" w:eastAsia="Calibri" w:hAnsi="Calibri" w:cs="Times New Roman"/>
                <w:b/>
              </w:rPr>
              <w:t>A11 Sustainability standards</w:t>
            </w:r>
          </w:p>
          <w:p w14:paraId="3D3B042D" w14:textId="77777777" w:rsidR="002B085C" w:rsidRPr="00787BB2"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rPr>
              <w:t xml:space="preserve">The destination has a system to promote sustainability standards for enterprises consistent with the GSTC Criteria.  The destination makes publicly available a list of sustainability certified </w:t>
            </w:r>
            <w:r w:rsidRPr="00122C4C">
              <w:rPr>
                <w:rFonts w:ascii="Calibri" w:eastAsia="Calibri" w:hAnsi="Calibri" w:cs="Times New Roman"/>
                <w:strike/>
              </w:rPr>
              <w:t xml:space="preserve">or verified </w:t>
            </w:r>
            <w:r w:rsidRPr="00787BB2">
              <w:rPr>
                <w:rFonts w:ascii="Calibri" w:eastAsia="Calibri" w:hAnsi="Calibri" w:cs="Times New Roman"/>
              </w:rPr>
              <w:t>enterprises.</w:t>
            </w:r>
          </w:p>
        </w:tc>
      </w:tr>
      <w:tr w:rsidR="002B085C" w:rsidRPr="00787BB2" w14:paraId="05BA7D52" w14:textId="77777777" w:rsidTr="00E71620">
        <w:trPr>
          <w:trHeight w:val="1353"/>
        </w:trPr>
        <w:tc>
          <w:tcPr>
            <w:tcW w:w="5220" w:type="dxa"/>
          </w:tcPr>
          <w:p w14:paraId="79A7EF24" w14:textId="77777777" w:rsidR="002B085C" w:rsidRPr="00787BB2" w:rsidRDefault="002B085C" w:rsidP="00F15704">
            <w:pPr>
              <w:spacing w:after="160" w:line="259" w:lineRule="auto"/>
              <w:ind w:right="0"/>
              <w:jc w:val="left"/>
              <w:rPr>
                <w:rFonts w:ascii="Calibri" w:eastAsia="Calibri" w:hAnsi="Calibri" w:cs="Times New Roman"/>
                <w:b/>
              </w:rPr>
            </w:pPr>
            <w:r>
              <w:rPr>
                <w:rFonts w:ascii="Calibri" w:eastAsia="Calibri" w:hAnsi="Calibri" w:cs="Times New Roman"/>
                <w:b/>
              </w:rPr>
              <w:t>A5</w:t>
            </w:r>
            <w:r w:rsidRPr="00787BB2">
              <w:rPr>
                <w:rFonts w:ascii="Calibri" w:eastAsia="Calibri" w:hAnsi="Calibri" w:cs="Times New Roman"/>
                <w:b/>
              </w:rPr>
              <w:t xml:space="preserve"> Resident engagement and feedback </w:t>
            </w:r>
          </w:p>
          <w:p w14:paraId="3A8E441F" w14:textId="77777777" w:rsidR="002B085C" w:rsidRPr="00787BB2" w:rsidRDefault="002B085C" w:rsidP="00F15704">
            <w:pPr>
              <w:ind w:right="0"/>
              <w:jc w:val="left"/>
              <w:rPr>
                <w:rFonts w:ascii="Calibri" w:eastAsia="Calibri" w:hAnsi="Calibri" w:cs="Times New Roman"/>
                <w:b/>
              </w:rPr>
            </w:pPr>
            <w:r w:rsidRPr="00787BB2">
              <w:rPr>
                <w:rFonts w:ascii="Calibri" w:eastAsia="Calibri" w:hAnsi="Calibri" w:cs="Times New Roman"/>
              </w:rPr>
              <w:t>The destination en</w:t>
            </w:r>
            <w:r>
              <w:rPr>
                <w:rFonts w:ascii="Calibri" w:eastAsia="Calibri" w:hAnsi="Calibri" w:cs="Times New Roman"/>
              </w:rPr>
              <w:t>ables and promotes</w:t>
            </w:r>
            <w:r w:rsidRPr="00787BB2">
              <w:rPr>
                <w:rFonts w:ascii="Calibri" w:eastAsia="Calibri" w:hAnsi="Calibri" w:cs="Times New Roman"/>
              </w:rPr>
              <w:t xml:space="preserve"> public participation in </w:t>
            </w:r>
            <w:r>
              <w:rPr>
                <w:rFonts w:ascii="Calibri" w:eastAsia="Calibri" w:hAnsi="Calibri" w:cs="Times New Roman"/>
              </w:rPr>
              <w:t xml:space="preserve">sustainable </w:t>
            </w:r>
            <w:r w:rsidRPr="00787BB2">
              <w:rPr>
                <w:rFonts w:ascii="Calibri" w:eastAsia="Calibri" w:hAnsi="Calibri" w:cs="Times New Roman"/>
              </w:rPr>
              <w:t>destination planning and</w:t>
            </w:r>
            <w:r>
              <w:rPr>
                <w:rFonts w:ascii="Calibri" w:eastAsia="Calibri" w:hAnsi="Calibri" w:cs="Times New Roman"/>
              </w:rPr>
              <w:t xml:space="preserve"> management</w:t>
            </w:r>
            <w:r w:rsidRPr="00787BB2">
              <w:rPr>
                <w:rFonts w:ascii="Calibri" w:eastAsia="Calibri" w:hAnsi="Calibri" w:cs="Times New Roman"/>
              </w:rPr>
              <w:t xml:space="preserve">.  Local communities’ aspirations, concerns and satisfaction with </w:t>
            </w:r>
            <w:r w:rsidRPr="009C1E20">
              <w:rPr>
                <w:rFonts w:ascii="Calibri" w:eastAsia="Calibri" w:hAnsi="Calibri" w:cs="Times New Roman"/>
                <w:highlight w:val="yellow"/>
              </w:rPr>
              <w:t xml:space="preserve">tourism </w:t>
            </w:r>
            <w:r>
              <w:rPr>
                <w:rFonts w:ascii="Calibri" w:eastAsia="Calibri" w:hAnsi="Calibri" w:cs="Times New Roman"/>
                <w:highlight w:val="yellow"/>
              </w:rPr>
              <w:t xml:space="preserve">sustainability </w:t>
            </w:r>
            <w:r w:rsidRPr="009C1E20">
              <w:rPr>
                <w:rFonts w:ascii="Calibri" w:eastAsia="Calibri" w:hAnsi="Calibri" w:cs="Times New Roman"/>
                <w:highlight w:val="yellow"/>
              </w:rPr>
              <w:t>and</w:t>
            </w:r>
            <w:r w:rsidRPr="00787BB2">
              <w:rPr>
                <w:rFonts w:ascii="Calibri" w:eastAsia="Calibri" w:hAnsi="Calibri" w:cs="Times New Roman"/>
              </w:rPr>
              <w:t xml:space="preserve"> destination management are regularly monitored</w:t>
            </w:r>
            <w:r>
              <w:rPr>
                <w:rFonts w:ascii="Calibri" w:eastAsia="Calibri" w:hAnsi="Calibri" w:cs="Times New Roman"/>
              </w:rPr>
              <w:t xml:space="preserve"> and </w:t>
            </w:r>
            <w:r w:rsidRPr="00787BB2">
              <w:rPr>
                <w:rFonts w:ascii="Calibri" w:eastAsia="Calibri" w:hAnsi="Calibri" w:cs="Times New Roman"/>
              </w:rPr>
              <w:t xml:space="preserve">publicly reported, </w:t>
            </w:r>
            <w:r w:rsidRPr="009C1E20">
              <w:rPr>
                <w:rFonts w:ascii="Calibri" w:eastAsia="Calibri" w:hAnsi="Calibri" w:cs="Times New Roman"/>
                <w:highlight w:val="yellow"/>
              </w:rPr>
              <w:t>and action is taken in response to them.</w:t>
            </w:r>
            <w:r>
              <w:rPr>
                <w:rFonts w:ascii="Calibri" w:eastAsia="Calibri" w:hAnsi="Calibri" w:cs="Times New Roman"/>
              </w:rPr>
              <w:t xml:space="preserve">  </w:t>
            </w:r>
            <w:r w:rsidRPr="00DB58DB">
              <w:rPr>
                <w:rFonts w:ascii="Calibri" w:eastAsia="Calibri" w:hAnsi="Calibri" w:cs="Times New Roman"/>
              </w:rPr>
              <w:t xml:space="preserve">The destination has a system to enhance local understanding of sustainable tourism opportunities and challenges </w:t>
            </w:r>
            <w:r w:rsidRPr="0033723A">
              <w:rPr>
                <w:rFonts w:ascii="Calibri" w:eastAsia="Calibri" w:hAnsi="Calibri" w:cs="Times New Roman"/>
                <w:highlight w:val="yellow"/>
              </w:rPr>
              <w:t>and to build the capacity of communities to respond.</w:t>
            </w:r>
          </w:p>
        </w:tc>
        <w:tc>
          <w:tcPr>
            <w:tcW w:w="5220" w:type="dxa"/>
          </w:tcPr>
          <w:p w14:paraId="7ED81F77" w14:textId="77777777" w:rsidR="002B085C" w:rsidRPr="00787BB2" w:rsidRDefault="002B085C" w:rsidP="00F15704">
            <w:pPr>
              <w:spacing w:after="160" w:line="259" w:lineRule="auto"/>
              <w:ind w:right="0"/>
              <w:jc w:val="left"/>
              <w:rPr>
                <w:rFonts w:ascii="Calibri" w:eastAsia="Calibri" w:hAnsi="Calibri" w:cs="Times New Roman"/>
                <w:b/>
              </w:rPr>
            </w:pPr>
            <w:r>
              <w:rPr>
                <w:rFonts w:ascii="Calibri" w:eastAsia="Calibri" w:hAnsi="Calibri" w:cs="Times New Roman"/>
                <w:b/>
              </w:rPr>
              <w:t>Old-</w:t>
            </w:r>
            <w:r w:rsidRPr="00787BB2">
              <w:rPr>
                <w:rFonts w:ascii="Calibri" w:eastAsia="Calibri" w:hAnsi="Calibri" w:cs="Times New Roman"/>
                <w:b/>
              </w:rPr>
              <w:t>B3 Public participation</w:t>
            </w:r>
          </w:p>
          <w:p w14:paraId="443C2000" w14:textId="77777777" w:rsidR="002B085C" w:rsidRPr="00787BB2" w:rsidRDefault="002B085C" w:rsidP="00F15704">
            <w:r w:rsidRPr="00787BB2">
              <w:t xml:space="preserve">The destination has a system that encourages public participation in destination planning and decision making </w:t>
            </w:r>
            <w:r w:rsidRPr="0033723A">
              <w:rPr>
                <w:strike/>
              </w:rPr>
              <w:t>on an ongoing basis</w:t>
            </w:r>
            <w:r w:rsidRPr="00787BB2">
              <w:t>.</w:t>
            </w:r>
          </w:p>
          <w:p w14:paraId="51A47EEF" w14:textId="77777777" w:rsidR="002B085C" w:rsidRPr="00787BB2" w:rsidRDefault="002B085C" w:rsidP="00F15704">
            <w:pPr>
              <w:spacing w:after="160" w:line="259" w:lineRule="auto"/>
              <w:ind w:right="0"/>
              <w:jc w:val="left"/>
              <w:rPr>
                <w:rFonts w:ascii="Calibri" w:eastAsia="Calibri" w:hAnsi="Calibri" w:cs="Times New Roman"/>
                <w:b/>
              </w:rPr>
            </w:pPr>
            <w:r>
              <w:rPr>
                <w:rFonts w:ascii="Calibri" w:eastAsia="Calibri" w:hAnsi="Calibri" w:cs="Times New Roman"/>
                <w:b/>
              </w:rPr>
              <w:t>Old-</w:t>
            </w:r>
            <w:r w:rsidRPr="00787BB2">
              <w:rPr>
                <w:rFonts w:ascii="Calibri" w:eastAsia="Calibri" w:hAnsi="Calibri" w:cs="Times New Roman"/>
                <w:b/>
              </w:rPr>
              <w:t>B4 Local community opinion</w:t>
            </w:r>
          </w:p>
          <w:p w14:paraId="2EA675FC" w14:textId="77777777" w:rsidR="002B085C" w:rsidRDefault="002B085C" w:rsidP="00F15704">
            <w:pPr>
              <w:spacing w:after="160" w:line="259" w:lineRule="auto"/>
              <w:ind w:right="0"/>
              <w:jc w:val="left"/>
              <w:rPr>
                <w:rFonts w:ascii="Calibri" w:eastAsia="Calibri" w:hAnsi="Calibri" w:cs="Times New Roman"/>
              </w:rPr>
            </w:pPr>
            <w:r w:rsidRPr="00787BB2">
              <w:rPr>
                <w:rFonts w:ascii="Calibri" w:eastAsia="Calibri" w:hAnsi="Calibri" w:cs="Times New Roman"/>
              </w:rPr>
              <w:t xml:space="preserve">Local communities’ aspirations, concerns, and satisfaction with destination management are regularly monitored, </w:t>
            </w:r>
            <w:r w:rsidRPr="00D17FE7">
              <w:rPr>
                <w:rFonts w:ascii="Calibri" w:eastAsia="Calibri" w:hAnsi="Calibri" w:cs="Times New Roman"/>
                <w:strike/>
              </w:rPr>
              <w:t xml:space="preserve">recorded </w:t>
            </w:r>
            <w:r w:rsidRPr="00787BB2">
              <w:rPr>
                <w:rFonts w:ascii="Calibri" w:eastAsia="Calibri" w:hAnsi="Calibri" w:cs="Times New Roman"/>
              </w:rPr>
              <w:t xml:space="preserve">and publicly reported </w:t>
            </w:r>
            <w:r w:rsidRPr="00D17FE7">
              <w:rPr>
                <w:rFonts w:ascii="Calibri" w:eastAsia="Calibri" w:hAnsi="Calibri" w:cs="Times New Roman"/>
                <w:strike/>
              </w:rPr>
              <w:t>in a timely manner</w:t>
            </w:r>
            <w:r w:rsidRPr="00787BB2">
              <w:rPr>
                <w:rFonts w:ascii="Calibri" w:eastAsia="Calibri" w:hAnsi="Calibri" w:cs="Times New Roman"/>
              </w:rPr>
              <w:t>.</w:t>
            </w:r>
          </w:p>
          <w:p w14:paraId="4309123F" w14:textId="77777777" w:rsidR="002B085C" w:rsidRPr="00787BB2" w:rsidRDefault="002B085C" w:rsidP="00F15704">
            <w:pPr>
              <w:spacing w:after="160" w:line="259" w:lineRule="auto"/>
              <w:ind w:right="0"/>
              <w:jc w:val="left"/>
              <w:rPr>
                <w:rFonts w:ascii="Calibri" w:eastAsia="Calibri" w:hAnsi="Calibri" w:cs="Times New Roman"/>
                <w:b/>
              </w:rPr>
            </w:pPr>
            <w:r>
              <w:rPr>
                <w:rFonts w:ascii="Calibri" w:eastAsia="Calibri" w:hAnsi="Calibri" w:cs="Times New Roman"/>
                <w:b/>
              </w:rPr>
              <w:t>Old-</w:t>
            </w:r>
            <w:r w:rsidRPr="00787BB2">
              <w:rPr>
                <w:rFonts w:ascii="Calibri" w:eastAsia="Calibri" w:hAnsi="Calibri" w:cs="Times New Roman"/>
                <w:b/>
              </w:rPr>
              <w:t>B6 Tourism awareness and education</w:t>
            </w:r>
          </w:p>
          <w:p w14:paraId="4E0DE296" w14:textId="77777777" w:rsidR="002B085C" w:rsidRPr="00787BB2"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rPr>
              <w:t>The destination provides regular programs to affected communities to enhance their understanding of the opportunities and challenges of tourism, and the importance of sustainability.</w:t>
            </w:r>
          </w:p>
        </w:tc>
      </w:tr>
      <w:tr w:rsidR="002B085C" w:rsidRPr="00787BB2" w14:paraId="36A4CAFC" w14:textId="77777777" w:rsidTr="00E71620">
        <w:trPr>
          <w:trHeight w:val="816"/>
        </w:trPr>
        <w:tc>
          <w:tcPr>
            <w:tcW w:w="5220" w:type="dxa"/>
          </w:tcPr>
          <w:p w14:paraId="5E666AAF" w14:textId="77777777" w:rsidR="002B085C" w:rsidRPr="00787BB2"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b/>
              </w:rPr>
              <w:t>A</w:t>
            </w:r>
            <w:r>
              <w:rPr>
                <w:rFonts w:ascii="Calibri" w:eastAsia="Calibri" w:hAnsi="Calibri" w:cs="Times New Roman"/>
                <w:b/>
              </w:rPr>
              <w:t>6</w:t>
            </w:r>
            <w:r w:rsidRPr="00787BB2">
              <w:rPr>
                <w:rFonts w:ascii="Calibri" w:eastAsia="Calibri" w:hAnsi="Calibri" w:cs="Times New Roman"/>
                <w:b/>
              </w:rPr>
              <w:t xml:space="preserve"> Visitor engagement and feedback </w:t>
            </w:r>
          </w:p>
          <w:p w14:paraId="1A17A8BF" w14:textId="77777777" w:rsidR="002B085C" w:rsidRPr="00787BB2" w:rsidRDefault="002B085C" w:rsidP="00F15704">
            <w:pPr>
              <w:ind w:right="0"/>
              <w:jc w:val="left"/>
              <w:rPr>
                <w:rFonts w:ascii="Calibri" w:eastAsia="Calibri" w:hAnsi="Calibri" w:cs="Times New Roman"/>
                <w:b/>
              </w:rPr>
            </w:pPr>
            <w:r w:rsidRPr="00787BB2">
              <w:rPr>
                <w:rFonts w:ascii="Calibri" w:eastAsia="Calibri" w:hAnsi="Calibri" w:cs="Times New Roman"/>
              </w:rPr>
              <w:t xml:space="preserve">The destination has a system to monitor and publicly report visitor satisfaction </w:t>
            </w:r>
            <w:r w:rsidRPr="005574CB">
              <w:rPr>
                <w:rFonts w:ascii="Calibri" w:eastAsia="Calibri" w:hAnsi="Calibri" w:cs="Times New Roman"/>
                <w:highlight w:val="yellow"/>
              </w:rPr>
              <w:t>with the quality and sustainability of the destination experience</w:t>
            </w:r>
            <w:r w:rsidRPr="00787BB2">
              <w:rPr>
                <w:rFonts w:ascii="Calibri" w:eastAsia="Calibri" w:hAnsi="Calibri" w:cs="Times New Roman"/>
              </w:rPr>
              <w:t xml:space="preserve"> and, if necessary, to </w:t>
            </w:r>
            <w:r w:rsidRPr="005574CB">
              <w:rPr>
                <w:rFonts w:ascii="Calibri" w:eastAsia="Calibri" w:hAnsi="Calibri" w:cs="Times New Roman"/>
                <w:highlight w:val="yellow"/>
              </w:rPr>
              <w:t>take action in response.</w:t>
            </w:r>
            <w:r w:rsidRPr="00787BB2">
              <w:rPr>
                <w:rFonts w:ascii="Calibri" w:eastAsia="Calibri" w:hAnsi="Calibri" w:cs="Times New Roman"/>
              </w:rPr>
              <w:t xml:space="preserve"> </w:t>
            </w:r>
            <w:r>
              <w:rPr>
                <w:rFonts w:ascii="Calibri" w:eastAsia="Calibri" w:hAnsi="Calibri" w:cs="Times New Roman"/>
              </w:rPr>
              <w:t xml:space="preserve"> </w:t>
            </w:r>
            <w:r w:rsidRPr="00436363">
              <w:rPr>
                <w:rFonts w:ascii="Calibri" w:eastAsia="Calibri" w:hAnsi="Calibri" w:cs="Times New Roman"/>
                <w:highlight w:val="yellow"/>
              </w:rPr>
              <w:t>Visitors are informed about sustainability issues in the destination and the part that they can play in addressing them.</w:t>
            </w:r>
          </w:p>
        </w:tc>
        <w:tc>
          <w:tcPr>
            <w:tcW w:w="5220" w:type="dxa"/>
          </w:tcPr>
          <w:p w14:paraId="18B173D1" w14:textId="77777777" w:rsidR="002B085C" w:rsidRPr="00787BB2" w:rsidRDefault="002B085C" w:rsidP="00F15704">
            <w:pPr>
              <w:spacing w:after="160" w:line="259" w:lineRule="auto"/>
              <w:ind w:right="0"/>
              <w:jc w:val="left"/>
              <w:rPr>
                <w:rFonts w:ascii="Calibri" w:eastAsia="Calibri" w:hAnsi="Calibri" w:cs="Times New Roman"/>
                <w:b/>
              </w:rPr>
            </w:pPr>
            <w:r>
              <w:rPr>
                <w:rFonts w:ascii="Calibri" w:eastAsia="Calibri" w:hAnsi="Calibri" w:cs="Times New Roman"/>
                <w:b/>
              </w:rPr>
              <w:t>Old-</w:t>
            </w:r>
            <w:r w:rsidRPr="00787BB2">
              <w:rPr>
                <w:rFonts w:ascii="Calibri" w:eastAsia="Calibri" w:hAnsi="Calibri" w:cs="Times New Roman"/>
                <w:b/>
              </w:rPr>
              <w:t>A10 Visitor satisfaction</w:t>
            </w:r>
          </w:p>
          <w:p w14:paraId="6AB4D6E4" w14:textId="77777777" w:rsidR="002B085C" w:rsidRPr="00787BB2"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rPr>
              <w:t>The destination has a system to monitor and publicly report visitor satisfaction, and, if necessary, to take action to i</w:t>
            </w:r>
            <w:r w:rsidRPr="005574CB">
              <w:rPr>
                <w:rFonts w:ascii="Calibri" w:eastAsia="Calibri" w:hAnsi="Calibri" w:cs="Times New Roman"/>
                <w:strike/>
              </w:rPr>
              <w:t>mprove visitor satisfaction</w:t>
            </w:r>
            <w:r w:rsidRPr="00787BB2">
              <w:rPr>
                <w:rFonts w:ascii="Calibri" w:eastAsia="Calibri" w:hAnsi="Calibri" w:cs="Times New Roman"/>
              </w:rPr>
              <w:t>.</w:t>
            </w:r>
          </w:p>
        </w:tc>
      </w:tr>
      <w:tr w:rsidR="002B085C" w:rsidRPr="00787BB2" w14:paraId="126AC3EE" w14:textId="77777777" w:rsidTr="00E71620">
        <w:trPr>
          <w:trHeight w:val="1890"/>
        </w:trPr>
        <w:tc>
          <w:tcPr>
            <w:tcW w:w="5220" w:type="dxa"/>
          </w:tcPr>
          <w:p w14:paraId="6B0BFD6F" w14:textId="77777777" w:rsidR="002B085C" w:rsidRPr="00787BB2"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b/>
              </w:rPr>
              <w:t>A</w:t>
            </w:r>
            <w:r>
              <w:rPr>
                <w:rFonts w:ascii="Calibri" w:eastAsia="Calibri" w:hAnsi="Calibri" w:cs="Times New Roman"/>
                <w:b/>
              </w:rPr>
              <w:t>7</w:t>
            </w:r>
            <w:r w:rsidRPr="00787BB2">
              <w:rPr>
                <w:rFonts w:ascii="Calibri" w:eastAsia="Calibri" w:hAnsi="Calibri" w:cs="Times New Roman"/>
                <w:b/>
              </w:rPr>
              <w:t xml:space="preserve"> Promotion and information</w:t>
            </w:r>
          </w:p>
          <w:p w14:paraId="1F77E81B" w14:textId="77777777" w:rsidR="002B085C" w:rsidRDefault="002B085C" w:rsidP="00F15704">
            <w:pPr>
              <w:spacing w:after="160" w:line="259" w:lineRule="auto"/>
              <w:ind w:right="0"/>
              <w:jc w:val="left"/>
              <w:rPr>
                <w:rFonts w:ascii="Calibri" w:eastAsia="Calibri" w:hAnsi="Calibri" w:cs="Times New Roman"/>
              </w:rPr>
            </w:pPr>
            <w:r>
              <w:rPr>
                <w:rFonts w:ascii="Calibri" w:eastAsia="Calibri" w:hAnsi="Calibri" w:cs="Times New Roman"/>
              </w:rPr>
              <w:t>P</w:t>
            </w:r>
            <w:r w:rsidRPr="00787BB2">
              <w:rPr>
                <w:rFonts w:ascii="Calibri" w:eastAsia="Calibri" w:hAnsi="Calibri" w:cs="Times New Roman"/>
              </w:rPr>
              <w:t xml:space="preserve">romotion </w:t>
            </w:r>
            <w:r w:rsidRPr="005574CB">
              <w:rPr>
                <w:rFonts w:ascii="Calibri" w:eastAsia="Calibri" w:hAnsi="Calibri" w:cs="Times New Roman"/>
                <w:highlight w:val="yellow"/>
              </w:rPr>
              <w:t xml:space="preserve">and visitor </w:t>
            </w:r>
            <w:r w:rsidRPr="00F43347">
              <w:rPr>
                <w:rFonts w:ascii="Calibri" w:eastAsia="Calibri" w:hAnsi="Calibri" w:cs="Times New Roman"/>
                <w:highlight w:val="yellow"/>
              </w:rPr>
              <w:t>information material</w:t>
            </w:r>
            <w:r>
              <w:rPr>
                <w:rFonts w:ascii="Calibri" w:eastAsia="Calibri" w:hAnsi="Calibri" w:cs="Times New Roman"/>
              </w:rPr>
              <w:t xml:space="preserve"> about the destination </w:t>
            </w:r>
            <w:r w:rsidRPr="00787BB2">
              <w:rPr>
                <w:rFonts w:ascii="Calibri" w:eastAsia="Calibri" w:hAnsi="Calibri" w:cs="Times New Roman"/>
              </w:rPr>
              <w:t xml:space="preserve">is accurate with regard to </w:t>
            </w:r>
            <w:r>
              <w:rPr>
                <w:rFonts w:ascii="Calibri" w:eastAsia="Calibri" w:hAnsi="Calibri" w:cs="Times New Roman"/>
              </w:rPr>
              <w:t>i</w:t>
            </w:r>
            <w:r w:rsidRPr="00787BB2">
              <w:rPr>
                <w:rFonts w:ascii="Calibri" w:eastAsia="Calibri" w:hAnsi="Calibri" w:cs="Times New Roman"/>
              </w:rPr>
              <w:t xml:space="preserve">ts products, services, and sustainability claims. </w:t>
            </w:r>
            <w:r w:rsidRPr="005B0BE4">
              <w:rPr>
                <w:rFonts w:ascii="Calibri" w:eastAsia="Calibri" w:hAnsi="Calibri" w:cs="Times New Roman"/>
                <w:highlight w:val="yellow"/>
              </w:rPr>
              <w:t>Marketing messages</w:t>
            </w:r>
            <w:r w:rsidRPr="00787BB2">
              <w:rPr>
                <w:rFonts w:ascii="Calibri" w:eastAsia="Calibri" w:hAnsi="Calibri" w:cs="Times New Roman"/>
              </w:rPr>
              <w:t xml:space="preserve"> </w:t>
            </w:r>
            <w:r w:rsidRPr="00F43347">
              <w:rPr>
                <w:rFonts w:ascii="Calibri" w:eastAsia="Calibri" w:hAnsi="Calibri" w:cs="Times New Roman"/>
                <w:highlight w:val="yellow"/>
              </w:rPr>
              <w:t>and other communications</w:t>
            </w:r>
            <w:r>
              <w:rPr>
                <w:rFonts w:ascii="Calibri" w:eastAsia="Calibri" w:hAnsi="Calibri" w:cs="Times New Roman"/>
              </w:rPr>
              <w:t xml:space="preserve"> </w:t>
            </w:r>
            <w:r w:rsidRPr="005574CB">
              <w:rPr>
                <w:rFonts w:ascii="Calibri" w:eastAsia="Calibri" w:hAnsi="Calibri" w:cs="Times New Roman"/>
                <w:highlight w:val="yellow"/>
              </w:rPr>
              <w:t>reflect the destination’s values and approach to sustainability and</w:t>
            </w:r>
            <w:r w:rsidRPr="00787BB2">
              <w:rPr>
                <w:rFonts w:ascii="Calibri" w:eastAsia="Calibri" w:hAnsi="Calibri" w:cs="Times New Roman"/>
              </w:rPr>
              <w:t xml:space="preserve"> treat local communities </w:t>
            </w:r>
            <w:r w:rsidRPr="005574CB">
              <w:rPr>
                <w:rFonts w:ascii="Calibri" w:eastAsia="Calibri" w:hAnsi="Calibri" w:cs="Times New Roman"/>
                <w:highlight w:val="yellow"/>
              </w:rPr>
              <w:t>and natural and cultural assets</w:t>
            </w:r>
            <w:r w:rsidRPr="00787BB2">
              <w:rPr>
                <w:rFonts w:ascii="Calibri" w:eastAsia="Calibri" w:hAnsi="Calibri" w:cs="Times New Roman"/>
              </w:rPr>
              <w:t xml:space="preserve"> with respect.  </w:t>
            </w:r>
          </w:p>
          <w:p w14:paraId="46068E00" w14:textId="77777777" w:rsidR="00E71620" w:rsidRPr="00536EBC" w:rsidRDefault="00E71620" w:rsidP="00F15704">
            <w:pPr>
              <w:spacing w:after="160" w:line="259" w:lineRule="auto"/>
              <w:ind w:right="0"/>
              <w:jc w:val="left"/>
              <w:rPr>
                <w:rFonts w:ascii="Calibri" w:eastAsia="Calibri" w:hAnsi="Calibri" w:cs="Times New Roman"/>
              </w:rPr>
            </w:pPr>
          </w:p>
        </w:tc>
        <w:tc>
          <w:tcPr>
            <w:tcW w:w="5220" w:type="dxa"/>
          </w:tcPr>
          <w:p w14:paraId="04826773" w14:textId="77777777" w:rsidR="002B085C" w:rsidRPr="00787BB2" w:rsidRDefault="002B085C" w:rsidP="00F15704">
            <w:pPr>
              <w:spacing w:after="160" w:line="259" w:lineRule="auto"/>
              <w:ind w:right="0"/>
              <w:jc w:val="left"/>
              <w:rPr>
                <w:rFonts w:ascii="Calibri" w:eastAsia="Calibri" w:hAnsi="Calibri" w:cs="Times New Roman"/>
                <w:b/>
              </w:rPr>
            </w:pPr>
            <w:r>
              <w:rPr>
                <w:rFonts w:ascii="Calibri" w:eastAsia="Calibri" w:hAnsi="Calibri" w:cs="Times New Roman"/>
                <w:b/>
              </w:rPr>
              <w:t>Old-</w:t>
            </w:r>
            <w:r w:rsidRPr="00787BB2">
              <w:rPr>
                <w:rFonts w:ascii="Calibri" w:eastAsia="Calibri" w:hAnsi="Calibri" w:cs="Times New Roman"/>
                <w:b/>
              </w:rPr>
              <w:t>A14 Promotion</w:t>
            </w:r>
          </w:p>
          <w:p w14:paraId="19C76B44" w14:textId="77777777" w:rsidR="002B085C" w:rsidRPr="00787BB2"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rPr>
              <w:t xml:space="preserve">Promotion is accurate with regard to the destination and its products, services, and sustainability claims. The promotional messages treat local communities </w:t>
            </w:r>
            <w:r w:rsidRPr="005574CB">
              <w:rPr>
                <w:rFonts w:ascii="Calibri" w:eastAsia="Calibri" w:hAnsi="Calibri" w:cs="Times New Roman"/>
                <w:strike/>
              </w:rPr>
              <w:t xml:space="preserve">and tourists authentically </w:t>
            </w:r>
            <w:r w:rsidRPr="00787BB2">
              <w:rPr>
                <w:rFonts w:ascii="Calibri" w:eastAsia="Calibri" w:hAnsi="Calibri" w:cs="Times New Roman"/>
              </w:rPr>
              <w:t>and respectfully.</w:t>
            </w:r>
          </w:p>
        </w:tc>
      </w:tr>
      <w:tr w:rsidR="002B085C" w:rsidRPr="00787BB2" w14:paraId="42A41D87" w14:textId="77777777" w:rsidTr="00E71620">
        <w:trPr>
          <w:trHeight w:val="851"/>
        </w:trPr>
        <w:tc>
          <w:tcPr>
            <w:tcW w:w="5220" w:type="dxa"/>
          </w:tcPr>
          <w:p w14:paraId="24EB4C17" w14:textId="77777777" w:rsidR="002B085C" w:rsidRPr="00787BB2" w:rsidRDefault="002B085C" w:rsidP="00F15704">
            <w:pPr>
              <w:spacing w:before="240" w:after="160" w:line="259" w:lineRule="auto"/>
              <w:ind w:right="0"/>
              <w:jc w:val="left"/>
              <w:rPr>
                <w:rFonts w:ascii="Calibri" w:eastAsia="Calibri" w:hAnsi="Calibri" w:cs="Times New Roman"/>
                <w:b/>
                <w:sz w:val="24"/>
                <w:szCs w:val="24"/>
                <w:u w:val="single"/>
              </w:rPr>
            </w:pPr>
            <w:r w:rsidRPr="00787BB2">
              <w:rPr>
                <w:rFonts w:ascii="Calibri" w:eastAsia="Calibri" w:hAnsi="Calibri" w:cs="Times New Roman"/>
                <w:b/>
                <w:sz w:val="24"/>
                <w:szCs w:val="24"/>
                <w:u w:val="single"/>
              </w:rPr>
              <w:lastRenderedPageBreak/>
              <w:t>Ac) Managing pressure and change</w:t>
            </w:r>
          </w:p>
        </w:tc>
        <w:tc>
          <w:tcPr>
            <w:tcW w:w="5220" w:type="dxa"/>
          </w:tcPr>
          <w:p w14:paraId="71D2E4E5" w14:textId="77777777" w:rsidR="002B085C" w:rsidRPr="00787BB2" w:rsidRDefault="002B085C" w:rsidP="00F15704">
            <w:pPr>
              <w:spacing w:before="240" w:after="160" w:line="259" w:lineRule="auto"/>
              <w:ind w:right="0"/>
              <w:jc w:val="left"/>
              <w:rPr>
                <w:rFonts w:ascii="Calibri" w:eastAsia="Calibri" w:hAnsi="Calibri" w:cs="Times New Roman"/>
                <w:b/>
                <w:sz w:val="24"/>
                <w:szCs w:val="24"/>
                <w:u w:val="single"/>
              </w:rPr>
            </w:pPr>
          </w:p>
        </w:tc>
      </w:tr>
      <w:tr w:rsidR="002B085C" w:rsidRPr="00787BB2" w14:paraId="05C1DD05" w14:textId="77777777" w:rsidTr="00E71620">
        <w:trPr>
          <w:trHeight w:val="1084"/>
        </w:trPr>
        <w:tc>
          <w:tcPr>
            <w:tcW w:w="5220" w:type="dxa"/>
          </w:tcPr>
          <w:p w14:paraId="2D0D9318" w14:textId="77777777" w:rsidR="002B085C" w:rsidRDefault="002B085C" w:rsidP="00F15704">
            <w:pPr>
              <w:spacing w:after="160" w:line="256" w:lineRule="auto"/>
              <w:ind w:right="0"/>
              <w:rPr>
                <w:rFonts w:ascii="Calibri" w:eastAsia="Calibri" w:hAnsi="Calibri" w:cs="Times New Roman"/>
                <w:b/>
              </w:rPr>
            </w:pPr>
            <w:r>
              <w:rPr>
                <w:rFonts w:ascii="Calibri" w:eastAsia="Calibri" w:hAnsi="Calibri" w:cs="Times New Roman"/>
                <w:b/>
              </w:rPr>
              <w:t>A8 Managing visitor volumes and activities</w:t>
            </w:r>
          </w:p>
          <w:p w14:paraId="7CD0CB65" w14:textId="689F49C1" w:rsidR="002B085C" w:rsidRPr="00787BB2" w:rsidRDefault="002B085C" w:rsidP="00F15704">
            <w:pPr>
              <w:ind w:right="0"/>
              <w:jc w:val="left"/>
              <w:rPr>
                <w:rFonts w:ascii="Calibri" w:eastAsia="Calibri" w:hAnsi="Calibri" w:cs="Times New Roman"/>
                <w:b/>
              </w:rPr>
            </w:pPr>
            <w:r w:rsidRPr="00382CC5">
              <w:rPr>
                <w:rFonts w:ascii="Calibri" w:eastAsia="Calibri" w:hAnsi="Calibri" w:cs="Times New Roman"/>
                <w:highlight w:val="yellow"/>
              </w:rPr>
              <w:t>The destination has a system for visitor management which is regularly reviewed.  Action is taken to monitor and manage the volume and activities of visitors, and to reduce or increase them as necessary at certain times and in certain locations,</w:t>
            </w:r>
            <w:r>
              <w:rPr>
                <w:rFonts w:ascii="Calibri" w:eastAsia="Calibri" w:hAnsi="Calibri" w:cs="Times New Roman"/>
              </w:rPr>
              <w:t xml:space="preserve"> working to balance the needs of the local economy, community, cultural heritage and environment.</w:t>
            </w:r>
          </w:p>
        </w:tc>
        <w:tc>
          <w:tcPr>
            <w:tcW w:w="5220" w:type="dxa"/>
          </w:tcPr>
          <w:p w14:paraId="7117CD10" w14:textId="77777777" w:rsidR="002B085C" w:rsidRPr="00787BB2" w:rsidRDefault="002B085C" w:rsidP="00F15704">
            <w:pPr>
              <w:spacing w:after="160" w:line="259" w:lineRule="auto"/>
              <w:ind w:right="0"/>
              <w:jc w:val="left"/>
              <w:rPr>
                <w:rFonts w:ascii="Calibri" w:eastAsia="Calibri" w:hAnsi="Calibri" w:cs="Times New Roman"/>
                <w:b/>
              </w:rPr>
            </w:pPr>
            <w:r>
              <w:rPr>
                <w:rFonts w:ascii="Calibri" w:eastAsia="Calibri" w:hAnsi="Calibri" w:cs="Times New Roman"/>
                <w:b/>
              </w:rPr>
              <w:t>Old-</w:t>
            </w:r>
            <w:r w:rsidRPr="00787BB2">
              <w:rPr>
                <w:rFonts w:ascii="Calibri" w:eastAsia="Calibri" w:hAnsi="Calibri" w:cs="Times New Roman"/>
                <w:b/>
              </w:rPr>
              <w:t>A4 Tourism seasonality management</w:t>
            </w:r>
          </w:p>
          <w:p w14:paraId="3922C3E4" w14:textId="77777777" w:rsidR="002B085C" w:rsidRPr="00787BB2"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rPr>
              <w:t xml:space="preserve">The destination </w:t>
            </w:r>
            <w:r w:rsidRPr="00536EBC">
              <w:rPr>
                <w:rFonts w:ascii="Calibri" w:eastAsia="Calibri" w:hAnsi="Calibri" w:cs="Times New Roman"/>
                <w:strike/>
              </w:rPr>
              <w:t xml:space="preserve">dedicates resources to mitigate seasonal variability of tourism </w:t>
            </w:r>
            <w:r w:rsidRPr="00787BB2">
              <w:rPr>
                <w:rFonts w:ascii="Calibri" w:eastAsia="Calibri" w:hAnsi="Calibri" w:cs="Times New Roman"/>
              </w:rPr>
              <w:t xml:space="preserve">where appropriate, working to balance the needs of the local economy, community, cultures and environment, </w:t>
            </w:r>
            <w:r w:rsidRPr="00536EBC">
              <w:rPr>
                <w:rFonts w:ascii="Calibri" w:eastAsia="Calibri" w:hAnsi="Calibri" w:cs="Times New Roman"/>
                <w:strike/>
              </w:rPr>
              <w:t>to identify year-round tourism opportunities.</w:t>
            </w:r>
          </w:p>
        </w:tc>
      </w:tr>
      <w:tr w:rsidR="002B085C" w:rsidRPr="00787BB2" w14:paraId="4DD9E464" w14:textId="77777777" w:rsidTr="00E71620">
        <w:trPr>
          <w:trHeight w:val="699"/>
        </w:trPr>
        <w:tc>
          <w:tcPr>
            <w:tcW w:w="5220" w:type="dxa"/>
          </w:tcPr>
          <w:p w14:paraId="7948BE76" w14:textId="77777777" w:rsidR="002B085C" w:rsidRPr="00787BB2"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b/>
              </w:rPr>
              <w:t>A</w:t>
            </w:r>
            <w:r>
              <w:rPr>
                <w:rFonts w:ascii="Calibri" w:eastAsia="Calibri" w:hAnsi="Calibri" w:cs="Times New Roman"/>
                <w:b/>
              </w:rPr>
              <w:t>9</w:t>
            </w:r>
            <w:r w:rsidRPr="00787BB2">
              <w:rPr>
                <w:rFonts w:ascii="Calibri" w:eastAsia="Calibri" w:hAnsi="Calibri" w:cs="Times New Roman"/>
                <w:b/>
              </w:rPr>
              <w:t xml:space="preserve"> Planning regulations and development control</w:t>
            </w:r>
          </w:p>
          <w:p w14:paraId="76BFB72A" w14:textId="77777777" w:rsidR="002B085C" w:rsidRPr="00787BB2" w:rsidRDefault="002B085C" w:rsidP="00F15704">
            <w:pPr>
              <w:ind w:right="0"/>
              <w:jc w:val="left"/>
              <w:rPr>
                <w:rFonts w:ascii="Calibri" w:eastAsia="Calibri" w:hAnsi="Calibri" w:cs="Times New Roman"/>
                <w:b/>
              </w:rPr>
            </w:pPr>
            <w:r w:rsidRPr="00787BB2">
              <w:rPr>
                <w:rFonts w:ascii="Calibri" w:eastAsia="Calibri" w:hAnsi="Calibri" w:cs="Times New Roman"/>
              </w:rPr>
              <w:t xml:space="preserve">The destination has planning guidelines, regulations and/or policies </w:t>
            </w:r>
            <w:r>
              <w:rPr>
                <w:rFonts w:ascii="Calibri" w:eastAsia="Calibri" w:hAnsi="Calibri" w:cs="Times New Roman"/>
              </w:rPr>
              <w:t>which</w:t>
            </w:r>
            <w:r w:rsidRPr="00C61669">
              <w:rPr>
                <w:rFonts w:ascii="Calibri" w:eastAsia="Calibri" w:hAnsi="Calibri" w:cs="Times New Roman"/>
                <w:highlight w:val="yellow"/>
              </w:rPr>
              <w:t xml:space="preserve"> control the location </w:t>
            </w:r>
            <w:r>
              <w:rPr>
                <w:rFonts w:ascii="Calibri" w:eastAsia="Calibri" w:hAnsi="Calibri" w:cs="Times New Roman"/>
                <w:highlight w:val="yellow"/>
              </w:rPr>
              <w:t xml:space="preserve">and nature </w:t>
            </w:r>
            <w:r w:rsidRPr="00C61669">
              <w:rPr>
                <w:rFonts w:ascii="Calibri" w:eastAsia="Calibri" w:hAnsi="Calibri" w:cs="Times New Roman"/>
                <w:highlight w:val="yellow"/>
              </w:rPr>
              <w:t>of development,</w:t>
            </w:r>
            <w:r w:rsidRPr="00787BB2">
              <w:rPr>
                <w:rFonts w:ascii="Calibri" w:eastAsia="Calibri" w:hAnsi="Calibri" w:cs="Times New Roman"/>
              </w:rPr>
              <w:t xml:space="preserve"> require environmental, economic, and socio-</w:t>
            </w:r>
            <w:r w:rsidRPr="00C61669">
              <w:rPr>
                <w:rFonts w:ascii="Calibri" w:eastAsia="Calibri" w:hAnsi="Calibri" w:cs="Times New Roman"/>
                <w:highlight w:val="yellow"/>
              </w:rPr>
              <w:t>cultural</w:t>
            </w:r>
            <w:r w:rsidRPr="00787BB2">
              <w:rPr>
                <w:rFonts w:ascii="Calibri" w:eastAsia="Calibri" w:hAnsi="Calibri" w:cs="Times New Roman"/>
              </w:rPr>
              <w:t xml:space="preserve"> impact assessment and integrate sustainable land use, design, construction, and demolition. </w:t>
            </w:r>
            <w:r w:rsidRPr="00C61669">
              <w:rPr>
                <w:rFonts w:ascii="Calibri" w:eastAsia="Calibri" w:hAnsi="Calibri" w:cs="Times New Roman"/>
                <w:highlight w:val="yellow"/>
              </w:rPr>
              <w:t xml:space="preserve">Regulations also apply to operations, including property </w:t>
            </w:r>
            <w:r>
              <w:rPr>
                <w:rFonts w:ascii="Calibri" w:eastAsia="Calibri" w:hAnsi="Calibri" w:cs="Times New Roman"/>
                <w:highlight w:val="yellow"/>
              </w:rPr>
              <w:t>rental</w:t>
            </w:r>
            <w:r w:rsidRPr="00C61669">
              <w:rPr>
                <w:rFonts w:ascii="Calibri" w:eastAsia="Calibri" w:hAnsi="Calibri" w:cs="Times New Roman"/>
                <w:highlight w:val="yellow"/>
              </w:rPr>
              <w:t xml:space="preserve"> and concessions for tourism purposes.</w:t>
            </w:r>
            <w:r w:rsidRPr="00787BB2">
              <w:rPr>
                <w:rFonts w:ascii="Calibri" w:eastAsia="Calibri" w:hAnsi="Calibri" w:cs="Times New Roman"/>
              </w:rPr>
              <w:t xml:space="preserve"> The guidelines, regulations and</w:t>
            </w:r>
            <w:r>
              <w:rPr>
                <w:rFonts w:ascii="Calibri" w:eastAsia="Calibri" w:hAnsi="Calibri" w:cs="Times New Roman"/>
              </w:rPr>
              <w:t xml:space="preserve"> </w:t>
            </w:r>
            <w:r w:rsidRPr="00787BB2">
              <w:rPr>
                <w:rFonts w:ascii="Calibri" w:eastAsia="Calibri" w:hAnsi="Calibri" w:cs="Times New Roman"/>
              </w:rPr>
              <w:t xml:space="preserve">policies were created with public </w:t>
            </w:r>
            <w:r>
              <w:rPr>
                <w:rFonts w:ascii="Calibri" w:eastAsia="Calibri" w:hAnsi="Calibri" w:cs="Times New Roman"/>
              </w:rPr>
              <w:t xml:space="preserve">participation and </w:t>
            </w:r>
            <w:r w:rsidRPr="00787BB2">
              <w:rPr>
                <w:rFonts w:ascii="Calibri" w:eastAsia="Calibri" w:hAnsi="Calibri" w:cs="Times New Roman"/>
              </w:rPr>
              <w:t xml:space="preserve">are </w:t>
            </w:r>
            <w:r>
              <w:rPr>
                <w:rFonts w:ascii="Calibri" w:eastAsia="Calibri" w:hAnsi="Calibri" w:cs="Times New Roman"/>
              </w:rPr>
              <w:t>wide</w:t>
            </w:r>
            <w:r w:rsidRPr="00787BB2">
              <w:rPr>
                <w:rFonts w:ascii="Calibri" w:eastAsia="Calibri" w:hAnsi="Calibri" w:cs="Times New Roman"/>
              </w:rPr>
              <w:t>ly communicated</w:t>
            </w:r>
            <w:r>
              <w:rPr>
                <w:rFonts w:ascii="Calibri" w:eastAsia="Calibri" w:hAnsi="Calibri" w:cs="Times New Roman"/>
              </w:rPr>
              <w:t xml:space="preserve"> </w:t>
            </w:r>
            <w:r w:rsidRPr="00787BB2">
              <w:rPr>
                <w:rFonts w:ascii="Calibri" w:eastAsia="Calibri" w:hAnsi="Calibri" w:cs="Times New Roman"/>
              </w:rPr>
              <w:t>and enforced.</w:t>
            </w:r>
          </w:p>
        </w:tc>
        <w:tc>
          <w:tcPr>
            <w:tcW w:w="5220" w:type="dxa"/>
          </w:tcPr>
          <w:p w14:paraId="33E2C1AA" w14:textId="77777777" w:rsidR="002B085C" w:rsidRPr="00787BB2" w:rsidRDefault="002B085C" w:rsidP="00F15704">
            <w:pPr>
              <w:spacing w:after="160" w:line="259" w:lineRule="auto"/>
              <w:ind w:right="0"/>
              <w:jc w:val="left"/>
              <w:rPr>
                <w:rFonts w:ascii="Calibri" w:eastAsia="Calibri" w:hAnsi="Calibri" w:cs="Times New Roman"/>
                <w:b/>
              </w:rPr>
            </w:pPr>
            <w:r>
              <w:rPr>
                <w:rFonts w:ascii="Calibri" w:eastAsia="Calibri" w:hAnsi="Calibri" w:cs="Times New Roman"/>
                <w:b/>
              </w:rPr>
              <w:t>Old-</w:t>
            </w:r>
            <w:r w:rsidRPr="00787BB2">
              <w:rPr>
                <w:rFonts w:ascii="Calibri" w:eastAsia="Calibri" w:hAnsi="Calibri" w:cs="Times New Roman"/>
                <w:b/>
              </w:rPr>
              <w:t>A7 Planning Regulations</w:t>
            </w:r>
          </w:p>
          <w:p w14:paraId="1D2C76E5" w14:textId="77777777" w:rsidR="002B085C" w:rsidRPr="00787BB2"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rPr>
              <w:t xml:space="preserve">The destination has planning guidelines, regulations and/or policies that require environmental, economic, and social impact assessment and integrate sustainable land use, design, construction, and demolition. The guidelines, regulations and/or policies are designed to protect natural and cultural resources, were created with local inputs from the public </w:t>
            </w:r>
            <w:r w:rsidRPr="007E0268">
              <w:rPr>
                <w:rFonts w:ascii="Calibri" w:eastAsia="Calibri" w:hAnsi="Calibri" w:cs="Times New Roman"/>
                <w:strike/>
              </w:rPr>
              <w:t>and a thorough review process</w:t>
            </w:r>
            <w:r w:rsidRPr="00787BB2">
              <w:rPr>
                <w:rFonts w:ascii="Calibri" w:eastAsia="Calibri" w:hAnsi="Calibri" w:cs="Times New Roman"/>
              </w:rPr>
              <w:t>, are publicly communicated, and are enforced.</w:t>
            </w:r>
          </w:p>
        </w:tc>
      </w:tr>
      <w:tr w:rsidR="002B085C" w:rsidRPr="00787BB2" w14:paraId="6EF26429" w14:textId="77777777" w:rsidTr="00E71620">
        <w:trPr>
          <w:trHeight w:val="1353"/>
        </w:trPr>
        <w:tc>
          <w:tcPr>
            <w:tcW w:w="5220" w:type="dxa"/>
          </w:tcPr>
          <w:p w14:paraId="3B1BA8D2" w14:textId="77777777" w:rsidR="002B085C" w:rsidRPr="00787BB2"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b/>
              </w:rPr>
              <w:t>A</w:t>
            </w:r>
            <w:r>
              <w:rPr>
                <w:rFonts w:ascii="Calibri" w:eastAsia="Calibri" w:hAnsi="Calibri" w:cs="Times New Roman"/>
                <w:b/>
              </w:rPr>
              <w:t>10</w:t>
            </w:r>
            <w:r w:rsidRPr="00787BB2">
              <w:rPr>
                <w:rFonts w:ascii="Calibri" w:eastAsia="Calibri" w:hAnsi="Calibri" w:cs="Times New Roman"/>
                <w:b/>
              </w:rPr>
              <w:t xml:space="preserve"> Climate change adaptation</w:t>
            </w:r>
          </w:p>
          <w:p w14:paraId="2F28479F" w14:textId="77777777" w:rsidR="002B085C" w:rsidRPr="00787BB2" w:rsidRDefault="002B085C" w:rsidP="00F15704">
            <w:pPr>
              <w:ind w:right="0"/>
              <w:jc w:val="left"/>
              <w:rPr>
                <w:rFonts w:ascii="Calibri" w:eastAsia="Calibri" w:hAnsi="Calibri" w:cs="Times New Roman"/>
                <w:b/>
              </w:rPr>
            </w:pPr>
            <w:r>
              <w:rPr>
                <w:rFonts w:ascii="Calibri" w:eastAsia="Calibri" w:hAnsi="Calibri" w:cs="Times New Roman"/>
              </w:rPr>
              <w:t xml:space="preserve">The destination identifies risks and opportunities associated with climate change.  Climate change adaptation strategies are </w:t>
            </w:r>
            <w:r w:rsidRPr="00FE19B6">
              <w:rPr>
                <w:rFonts w:ascii="Calibri" w:eastAsia="Calibri" w:hAnsi="Calibri" w:cs="Times New Roman"/>
                <w:highlight w:val="yellow"/>
              </w:rPr>
              <w:t>pursued</w:t>
            </w:r>
            <w:r>
              <w:rPr>
                <w:rFonts w:ascii="Calibri" w:eastAsia="Calibri" w:hAnsi="Calibri" w:cs="Times New Roman"/>
              </w:rPr>
              <w:t xml:space="preserve"> for the siting, design, development and management of tourism facilities. </w:t>
            </w:r>
            <w:r w:rsidRPr="00FE19B6">
              <w:rPr>
                <w:rFonts w:ascii="Calibri" w:eastAsia="Calibri" w:hAnsi="Calibri" w:cs="Times New Roman"/>
                <w:highlight w:val="yellow"/>
              </w:rPr>
              <w:t>Information on predicted climate change, associated risks and future conditions is provided for</w:t>
            </w:r>
            <w:r>
              <w:rPr>
                <w:rFonts w:ascii="Calibri" w:eastAsia="Calibri" w:hAnsi="Calibri" w:cs="Times New Roman"/>
                <w:highlight w:val="yellow"/>
              </w:rPr>
              <w:t xml:space="preserve"> </w:t>
            </w:r>
            <w:r w:rsidRPr="00FE19B6">
              <w:rPr>
                <w:rFonts w:ascii="Calibri" w:eastAsia="Calibri" w:hAnsi="Calibri" w:cs="Times New Roman"/>
                <w:highlight w:val="yellow"/>
              </w:rPr>
              <w:t>residents, businesses and visitors.</w:t>
            </w:r>
          </w:p>
        </w:tc>
        <w:tc>
          <w:tcPr>
            <w:tcW w:w="5220" w:type="dxa"/>
          </w:tcPr>
          <w:p w14:paraId="3750759B" w14:textId="77777777" w:rsidR="002B085C" w:rsidRPr="00787BB2" w:rsidRDefault="002B085C" w:rsidP="00F15704">
            <w:pPr>
              <w:spacing w:after="160" w:line="259" w:lineRule="auto"/>
              <w:ind w:right="0"/>
              <w:jc w:val="left"/>
              <w:rPr>
                <w:rFonts w:ascii="Calibri" w:eastAsia="Calibri" w:hAnsi="Calibri" w:cs="Times New Roman"/>
                <w:b/>
              </w:rPr>
            </w:pPr>
            <w:r>
              <w:rPr>
                <w:rFonts w:ascii="Calibri" w:eastAsia="Calibri" w:hAnsi="Calibri" w:cs="Times New Roman"/>
                <w:b/>
              </w:rPr>
              <w:t>Old-</w:t>
            </w:r>
            <w:r w:rsidRPr="00787BB2">
              <w:rPr>
                <w:rFonts w:ascii="Calibri" w:eastAsia="Calibri" w:hAnsi="Calibri" w:cs="Times New Roman"/>
                <w:b/>
              </w:rPr>
              <w:t>A5 Climate change adaptation</w:t>
            </w:r>
          </w:p>
          <w:p w14:paraId="24BC82CB" w14:textId="77777777" w:rsidR="002B085C" w:rsidRPr="00787BB2"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rPr>
              <w:t xml:space="preserve">The destination has a system to identify risks and opportunities associated with climate change. This system </w:t>
            </w:r>
            <w:r w:rsidRPr="008E0509">
              <w:rPr>
                <w:rFonts w:ascii="Calibri" w:eastAsia="Calibri" w:hAnsi="Calibri" w:cs="Times New Roman"/>
                <w:strike/>
              </w:rPr>
              <w:t>encourages</w:t>
            </w:r>
            <w:r w:rsidRPr="00787BB2">
              <w:rPr>
                <w:rFonts w:ascii="Calibri" w:eastAsia="Calibri" w:hAnsi="Calibri" w:cs="Times New Roman"/>
              </w:rPr>
              <w:t xml:space="preserve"> climate change adaptation strategies for development, siting, design, and management of facilities.  The system contributes to the sustainability and resilience of the destination and to public education on climate for both residents and tourists.</w:t>
            </w:r>
          </w:p>
        </w:tc>
      </w:tr>
      <w:tr w:rsidR="002B085C" w:rsidRPr="00787BB2" w14:paraId="755452EE" w14:textId="77777777" w:rsidTr="00E71620">
        <w:trPr>
          <w:trHeight w:val="1353"/>
        </w:trPr>
        <w:tc>
          <w:tcPr>
            <w:tcW w:w="5220" w:type="dxa"/>
          </w:tcPr>
          <w:p w14:paraId="63F95E7F" w14:textId="77777777" w:rsidR="002B085C" w:rsidRPr="00787BB2"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b/>
              </w:rPr>
              <w:t>A1</w:t>
            </w:r>
            <w:r>
              <w:rPr>
                <w:rFonts w:ascii="Calibri" w:eastAsia="Calibri" w:hAnsi="Calibri" w:cs="Times New Roman"/>
                <w:b/>
              </w:rPr>
              <w:t>1</w:t>
            </w:r>
            <w:r w:rsidRPr="00787BB2">
              <w:rPr>
                <w:rFonts w:ascii="Calibri" w:eastAsia="Calibri" w:hAnsi="Calibri" w:cs="Times New Roman"/>
                <w:b/>
              </w:rPr>
              <w:t xml:space="preserve"> Risk and crisis management</w:t>
            </w:r>
          </w:p>
          <w:p w14:paraId="03D81715" w14:textId="68D5C21E" w:rsidR="002B085C" w:rsidRDefault="002B085C" w:rsidP="00E71620">
            <w:pPr>
              <w:ind w:right="0"/>
              <w:jc w:val="left"/>
              <w:rPr>
                <w:rFonts w:ascii="Calibri" w:eastAsia="Calibri" w:hAnsi="Calibri" w:cs="Times New Roman"/>
              </w:rPr>
            </w:pPr>
            <w:r w:rsidRPr="00787BB2">
              <w:rPr>
                <w:rFonts w:ascii="Calibri" w:eastAsia="Calibri" w:hAnsi="Calibri" w:cs="Times New Roman"/>
              </w:rPr>
              <w:t xml:space="preserve">The destination has a </w:t>
            </w:r>
            <w:r w:rsidRPr="008E0509">
              <w:rPr>
                <w:rFonts w:ascii="Calibri" w:eastAsia="Calibri" w:hAnsi="Calibri" w:cs="Times New Roman"/>
                <w:highlight w:val="yellow"/>
              </w:rPr>
              <w:t>risk reduction</w:t>
            </w:r>
            <w:r w:rsidRPr="00787BB2">
              <w:rPr>
                <w:rFonts w:ascii="Calibri" w:eastAsia="Calibri" w:hAnsi="Calibri" w:cs="Times New Roman"/>
              </w:rPr>
              <w:t xml:space="preserve">, crisis management and emergency response plan that is appropriate to the destination.  Key elements are communicated to residents, visitors and enterprises. </w:t>
            </w:r>
            <w:r>
              <w:rPr>
                <w:rFonts w:ascii="Calibri" w:eastAsia="Calibri" w:hAnsi="Calibri" w:cs="Times New Roman"/>
              </w:rPr>
              <w:t xml:space="preserve"> Procedures and resources are established for implementing the plan and it is regularly updated.</w:t>
            </w:r>
          </w:p>
          <w:p w14:paraId="00184836" w14:textId="77777777" w:rsidR="002B085C" w:rsidRDefault="002B085C" w:rsidP="00F15704">
            <w:pPr>
              <w:ind w:right="0"/>
              <w:jc w:val="left"/>
              <w:rPr>
                <w:rFonts w:ascii="Calibri" w:eastAsia="Calibri" w:hAnsi="Calibri" w:cs="Times New Roman"/>
              </w:rPr>
            </w:pPr>
          </w:p>
          <w:p w14:paraId="70AB13A9" w14:textId="13FA3036" w:rsidR="002B085C" w:rsidRPr="00787BB2" w:rsidRDefault="002B085C" w:rsidP="00F15704">
            <w:pPr>
              <w:ind w:right="0"/>
              <w:jc w:val="left"/>
              <w:rPr>
                <w:rFonts w:ascii="Calibri" w:eastAsia="Calibri" w:hAnsi="Calibri" w:cs="Times New Roman"/>
                <w:b/>
              </w:rPr>
            </w:pPr>
          </w:p>
        </w:tc>
        <w:tc>
          <w:tcPr>
            <w:tcW w:w="5220" w:type="dxa"/>
          </w:tcPr>
          <w:p w14:paraId="6E1E3F51" w14:textId="77777777" w:rsidR="002B085C" w:rsidRPr="00787BB2" w:rsidRDefault="002B085C" w:rsidP="00F15704">
            <w:pPr>
              <w:spacing w:after="160" w:line="259" w:lineRule="auto"/>
              <w:ind w:right="0"/>
              <w:jc w:val="left"/>
              <w:rPr>
                <w:rFonts w:ascii="Calibri" w:eastAsia="Calibri" w:hAnsi="Calibri" w:cs="Times New Roman"/>
                <w:b/>
              </w:rPr>
            </w:pPr>
            <w:r>
              <w:rPr>
                <w:rFonts w:ascii="Calibri" w:eastAsia="Calibri" w:hAnsi="Calibri" w:cs="Times New Roman"/>
                <w:b/>
              </w:rPr>
              <w:t>Old-</w:t>
            </w:r>
            <w:r w:rsidRPr="00787BB2">
              <w:rPr>
                <w:rFonts w:ascii="Calibri" w:eastAsia="Calibri" w:hAnsi="Calibri" w:cs="Times New Roman"/>
                <w:b/>
              </w:rPr>
              <w:t>A13 Crisis and emergency management</w:t>
            </w:r>
          </w:p>
          <w:p w14:paraId="196FE942" w14:textId="77777777" w:rsidR="002B085C" w:rsidRPr="00787BB2" w:rsidRDefault="002B085C" w:rsidP="00F15704">
            <w:pPr>
              <w:tabs>
                <w:tab w:val="left" w:pos="2832"/>
              </w:tabs>
              <w:spacing w:after="160" w:line="259" w:lineRule="auto"/>
              <w:ind w:right="0"/>
              <w:jc w:val="left"/>
              <w:rPr>
                <w:rFonts w:ascii="Calibri" w:eastAsia="Calibri" w:hAnsi="Calibri" w:cs="Times New Roman"/>
              </w:rPr>
            </w:pPr>
            <w:r w:rsidRPr="00787BB2">
              <w:rPr>
                <w:rFonts w:ascii="Calibri" w:eastAsia="Calibri" w:hAnsi="Calibri" w:cs="Times New Roman"/>
              </w:rPr>
              <w:t xml:space="preserve">The destination has a crisis and emergency response plan that is appropriate to the destination.  Key elements are communicated to residents, visitors, and enterprises. The plan establishes procedures and provides resources </w:t>
            </w:r>
            <w:r w:rsidRPr="008221AF">
              <w:rPr>
                <w:rFonts w:ascii="Calibri" w:eastAsia="Calibri" w:hAnsi="Calibri" w:cs="Times New Roman"/>
                <w:strike/>
              </w:rPr>
              <w:t>and training</w:t>
            </w:r>
            <w:r w:rsidRPr="00787BB2">
              <w:rPr>
                <w:rFonts w:ascii="Calibri" w:eastAsia="Calibri" w:hAnsi="Calibri" w:cs="Times New Roman"/>
              </w:rPr>
              <w:t xml:space="preserve"> for staff, visitors, and residents, and is updated on a regular basis.</w:t>
            </w:r>
          </w:p>
        </w:tc>
      </w:tr>
    </w:tbl>
    <w:p w14:paraId="0FA28505" w14:textId="77777777" w:rsidR="00E71620" w:rsidRDefault="00E71620"/>
    <w:p w14:paraId="7D5FA068" w14:textId="77777777" w:rsidR="00E71620" w:rsidRDefault="00E71620"/>
    <w:p w14:paraId="42AF5647" w14:textId="77777777" w:rsidR="00E71620" w:rsidRDefault="00E71620"/>
    <w:p w14:paraId="4F25F095" w14:textId="77777777" w:rsidR="00E71620" w:rsidRDefault="00E71620"/>
    <w:tbl>
      <w:tblPr>
        <w:tblStyle w:val="TableGrid1"/>
        <w:tblW w:w="10440" w:type="dxa"/>
        <w:tblInd w:w="-725" w:type="dxa"/>
        <w:tblLook w:val="04A0" w:firstRow="1" w:lastRow="0" w:firstColumn="1" w:lastColumn="0" w:noHBand="0" w:noVBand="1"/>
      </w:tblPr>
      <w:tblGrid>
        <w:gridCol w:w="5220"/>
        <w:gridCol w:w="5220"/>
      </w:tblGrid>
      <w:tr w:rsidR="00E71620" w:rsidRPr="00DA2579" w14:paraId="3DAA208B" w14:textId="77777777" w:rsidTr="008C6626">
        <w:tc>
          <w:tcPr>
            <w:tcW w:w="5220" w:type="dxa"/>
            <w:shd w:val="clear" w:color="auto" w:fill="EAF1DD" w:themeFill="accent3" w:themeFillTint="33"/>
          </w:tcPr>
          <w:p w14:paraId="028F0495" w14:textId="77777777" w:rsidR="00E71620" w:rsidRPr="00787BB2" w:rsidRDefault="00E71620" w:rsidP="008C6626">
            <w:pPr>
              <w:spacing w:line="259" w:lineRule="auto"/>
              <w:ind w:right="0"/>
              <w:jc w:val="left"/>
              <w:rPr>
                <w:rFonts w:ascii="Calibri" w:eastAsia="Calibri" w:hAnsi="Calibri" w:cs="Times New Roman"/>
                <w:b/>
                <w:sz w:val="28"/>
                <w:szCs w:val="28"/>
              </w:rPr>
            </w:pPr>
            <w:r>
              <w:rPr>
                <w:rFonts w:ascii="Calibri" w:eastAsia="Calibri" w:hAnsi="Calibri" w:cs="Times New Roman"/>
                <w:b/>
                <w:sz w:val="28"/>
                <w:szCs w:val="28"/>
              </w:rPr>
              <w:lastRenderedPageBreak/>
              <w:t>Revised GSTC-D v2 adopted 6/12/2019</w:t>
            </w:r>
          </w:p>
        </w:tc>
        <w:tc>
          <w:tcPr>
            <w:tcW w:w="5220" w:type="dxa"/>
            <w:shd w:val="clear" w:color="auto" w:fill="F2DBDB" w:themeFill="accent2" w:themeFillTint="33"/>
          </w:tcPr>
          <w:p w14:paraId="43AF7862" w14:textId="77777777" w:rsidR="00E71620" w:rsidRPr="00DA2579" w:rsidRDefault="00E71620" w:rsidP="008C6626">
            <w:pPr>
              <w:spacing w:line="259" w:lineRule="auto"/>
              <w:ind w:right="0"/>
              <w:jc w:val="left"/>
              <w:rPr>
                <w:rFonts w:ascii="Calibri" w:eastAsia="Calibri" w:hAnsi="Calibri" w:cs="Times New Roman"/>
                <w:b/>
                <w:sz w:val="28"/>
                <w:szCs w:val="28"/>
              </w:rPr>
            </w:pPr>
            <w:r w:rsidRPr="00DA2579">
              <w:rPr>
                <w:rFonts w:ascii="Calibri" w:eastAsia="Calibri" w:hAnsi="Calibri" w:cs="Times New Roman"/>
                <w:b/>
                <w:sz w:val="28"/>
                <w:szCs w:val="28"/>
              </w:rPr>
              <w:t>Nearest equivalent</w:t>
            </w:r>
            <w:r>
              <w:rPr>
                <w:rFonts w:ascii="Calibri" w:eastAsia="Calibri" w:hAnsi="Calibri" w:cs="Times New Roman"/>
                <w:b/>
                <w:sz w:val="28"/>
                <w:szCs w:val="28"/>
              </w:rPr>
              <w:t>(s)</w:t>
            </w:r>
            <w:r w:rsidRPr="00DA2579">
              <w:rPr>
                <w:rFonts w:ascii="Calibri" w:eastAsia="Calibri" w:hAnsi="Calibri" w:cs="Times New Roman"/>
                <w:b/>
                <w:sz w:val="28"/>
                <w:szCs w:val="28"/>
              </w:rPr>
              <w:t xml:space="preserve"> in GSTC-D v1</w:t>
            </w:r>
          </w:p>
        </w:tc>
      </w:tr>
      <w:tr w:rsidR="00E71620" w:rsidRPr="00787BB2" w14:paraId="111CC671" w14:textId="77777777" w:rsidTr="00E71620">
        <w:tc>
          <w:tcPr>
            <w:tcW w:w="5220" w:type="dxa"/>
            <w:shd w:val="clear" w:color="auto" w:fill="F2F2F2" w:themeFill="background1" w:themeFillShade="F2"/>
          </w:tcPr>
          <w:p w14:paraId="3EFE5904" w14:textId="77777777" w:rsidR="00E71620" w:rsidRPr="00787BB2" w:rsidRDefault="00E71620" w:rsidP="00E71620">
            <w:pPr>
              <w:spacing w:before="240" w:after="160" w:line="259" w:lineRule="auto"/>
              <w:ind w:right="0"/>
              <w:jc w:val="left"/>
              <w:rPr>
                <w:rFonts w:ascii="Calibri" w:eastAsia="Calibri" w:hAnsi="Calibri" w:cs="Times New Roman"/>
                <w:b/>
                <w:sz w:val="28"/>
                <w:szCs w:val="28"/>
              </w:rPr>
            </w:pPr>
            <w:r w:rsidRPr="00787BB2">
              <w:rPr>
                <w:rFonts w:ascii="Calibri" w:eastAsia="Calibri" w:hAnsi="Calibri" w:cs="Times New Roman"/>
                <w:b/>
                <w:sz w:val="28"/>
                <w:szCs w:val="28"/>
              </w:rPr>
              <w:t xml:space="preserve">SECTION B: Socio-economic </w:t>
            </w:r>
            <w:r>
              <w:rPr>
                <w:rFonts w:ascii="Calibri" w:eastAsia="Calibri" w:hAnsi="Calibri" w:cs="Times New Roman"/>
                <w:b/>
                <w:sz w:val="28"/>
                <w:szCs w:val="28"/>
              </w:rPr>
              <w:t>sustainability</w:t>
            </w:r>
          </w:p>
        </w:tc>
        <w:tc>
          <w:tcPr>
            <w:tcW w:w="5220" w:type="dxa"/>
            <w:shd w:val="clear" w:color="auto" w:fill="F2F2F2" w:themeFill="background1" w:themeFillShade="F2"/>
          </w:tcPr>
          <w:p w14:paraId="3EA9BF4D" w14:textId="77777777" w:rsidR="00E71620" w:rsidRPr="002B085C" w:rsidRDefault="00E71620" w:rsidP="00E71620">
            <w:pPr>
              <w:spacing w:before="240" w:after="160" w:line="259" w:lineRule="auto"/>
              <w:ind w:right="0"/>
              <w:jc w:val="left"/>
              <w:rPr>
                <w:rFonts w:ascii="Calibri" w:eastAsia="Calibri" w:hAnsi="Calibri" w:cs="Times New Roman"/>
                <w:b/>
                <w:sz w:val="28"/>
                <w:szCs w:val="28"/>
              </w:rPr>
            </w:pPr>
            <w:r w:rsidRPr="002B085C">
              <w:rPr>
                <w:b/>
                <w:sz w:val="28"/>
                <w:szCs w:val="28"/>
              </w:rPr>
              <w:t>SECTION B: Maximize economic benefits to the host community and minimize negative impacts</w:t>
            </w:r>
          </w:p>
        </w:tc>
      </w:tr>
      <w:tr w:rsidR="00E71620" w:rsidRPr="00787BB2" w14:paraId="34020CA6" w14:textId="77777777" w:rsidTr="00E71620">
        <w:trPr>
          <w:trHeight w:val="851"/>
        </w:trPr>
        <w:tc>
          <w:tcPr>
            <w:tcW w:w="5220" w:type="dxa"/>
          </w:tcPr>
          <w:p w14:paraId="17F58BE2" w14:textId="77777777" w:rsidR="00E71620" w:rsidRPr="00787BB2" w:rsidRDefault="00E71620" w:rsidP="00E71620">
            <w:pPr>
              <w:spacing w:before="240" w:after="160" w:line="259" w:lineRule="auto"/>
              <w:ind w:right="0"/>
              <w:jc w:val="left"/>
              <w:rPr>
                <w:rFonts w:ascii="Calibri" w:eastAsia="Calibri" w:hAnsi="Calibri" w:cs="Times New Roman"/>
                <w:b/>
                <w:sz w:val="24"/>
                <w:szCs w:val="24"/>
                <w:u w:val="single"/>
              </w:rPr>
            </w:pPr>
            <w:r w:rsidRPr="00787BB2">
              <w:rPr>
                <w:rFonts w:ascii="Calibri" w:eastAsia="Calibri" w:hAnsi="Calibri" w:cs="Times New Roman"/>
                <w:b/>
                <w:sz w:val="24"/>
                <w:szCs w:val="24"/>
                <w:u w:val="single"/>
              </w:rPr>
              <w:t>Ba) Delivering local economic benefits</w:t>
            </w:r>
          </w:p>
        </w:tc>
        <w:tc>
          <w:tcPr>
            <w:tcW w:w="5220" w:type="dxa"/>
          </w:tcPr>
          <w:p w14:paraId="420424BC" w14:textId="77777777" w:rsidR="00E71620" w:rsidRPr="00787BB2" w:rsidRDefault="00E71620" w:rsidP="00E71620">
            <w:pPr>
              <w:spacing w:before="240" w:after="160" w:line="259" w:lineRule="auto"/>
              <w:ind w:right="0"/>
              <w:jc w:val="left"/>
              <w:rPr>
                <w:rFonts w:ascii="Calibri" w:eastAsia="Calibri" w:hAnsi="Calibri" w:cs="Times New Roman"/>
                <w:b/>
                <w:sz w:val="24"/>
                <w:szCs w:val="24"/>
                <w:u w:val="single"/>
              </w:rPr>
            </w:pPr>
          </w:p>
        </w:tc>
      </w:tr>
      <w:tr w:rsidR="00E71620" w:rsidRPr="00787BB2" w14:paraId="4D62D03F" w14:textId="77777777" w:rsidTr="00E71620">
        <w:trPr>
          <w:trHeight w:val="1084"/>
        </w:trPr>
        <w:tc>
          <w:tcPr>
            <w:tcW w:w="5220" w:type="dxa"/>
          </w:tcPr>
          <w:p w14:paraId="4DAC19AA" w14:textId="77777777" w:rsidR="00E71620" w:rsidRPr="00787BB2" w:rsidRDefault="00E71620" w:rsidP="00E71620">
            <w:pPr>
              <w:spacing w:after="160" w:line="259" w:lineRule="auto"/>
              <w:ind w:right="0"/>
              <w:jc w:val="left"/>
              <w:rPr>
                <w:rFonts w:ascii="Calibri" w:eastAsia="Calibri" w:hAnsi="Calibri" w:cs="Times New Roman"/>
                <w:b/>
              </w:rPr>
            </w:pPr>
            <w:r w:rsidRPr="00787BB2">
              <w:rPr>
                <w:rFonts w:ascii="Calibri" w:eastAsia="Calibri" w:hAnsi="Calibri" w:cs="Times New Roman"/>
                <w:b/>
              </w:rPr>
              <w:t xml:space="preserve">B1 Understanding the economic contribution of tourism </w:t>
            </w:r>
          </w:p>
          <w:p w14:paraId="5E617509" w14:textId="77777777" w:rsidR="00E71620" w:rsidRPr="00787BB2" w:rsidRDefault="00E71620" w:rsidP="00E71620">
            <w:pPr>
              <w:ind w:right="0"/>
              <w:jc w:val="left"/>
              <w:rPr>
                <w:rFonts w:ascii="Calibri" w:eastAsia="Calibri" w:hAnsi="Calibri" w:cs="Times New Roman"/>
                <w:b/>
              </w:rPr>
            </w:pPr>
            <w:r w:rsidRPr="00BE21B4">
              <w:rPr>
                <w:rFonts w:ascii="Calibri" w:eastAsia="Calibri" w:hAnsi="Calibri" w:cs="Times New Roman"/>
              </w:rPr>
              <w:t xml:space="preserve">The direct and indirect economic contribution of tourism to the destination’s economy is monitored and publicly reported. </w:t>
            </w:r>
            <w:r w:rsidRPr="00BE21B4">
              <w:rPr>
                <w:rFonts w:ascii="Calibri" w:eastAsia="Calibri" w:hAnsi="Calibri" w:cs="Times New Roman"/>
                <w:highlight w:val="yellow"/>
              </w:rPr>
              <w:t>Appropriate measures may include</w:t>
            </w:r>
            <w:r w:rsidRPr="00BE21B4">
              <w:rPr>
                <w:rFonts w:ascii="Calibri" w:eastAsia="Calibri" w:hAnsi="Calibri" w:cs="Times New Roman"/>
              </w:rPr>
              <w:t xml:space="preserve"> levels of </w:t>
            </w:r>
            <w:r w:rsidRPr="00BE21B4">
              <w:rPr>
                <w:rFonts w:ascii="Calibri" w:eastAsia="Calibri" w:hAnsi="Calibri" w:cs="Times New Roman"/>
                <w:highlight w:val="yellow"/>
              </w:rPr>
              <w:t>visitor volume</w:t>
            </w:r>
            <w:r w:rsidRPr="00BE21B4">
              <w:rPr>
                <w:rFonts w:ascii="Calibri" w:eastAsia="Calibri" w:hAnsi="Calibri" w:cs="Times New Roman"/>
              </w:rPr>
              <w:t xml:space="preserve">, visitor expenditure, employment and investment </w:t>
            </w:r>
            <w:r w:rsidRPr="00BE21B4">
              <w:rPr>
                <w:rFonts w:ascii="Calibri" w:eastAsia="Calibri" w:hAnsi="Calibri" w:cs="Times New Roman"/>
                <w:highlight w:val="yellow"/>
              </w:rPr>
              <w:t>and evidence on the distribution of economic benefits</w:t>
            </w:r>
            <w:r w:rsidRPr="00BE21B4">
              <w:rPr>
                <w:rFonts w:ascii="Calibri" w:eastAsia="Calibri" w:hAnsi="Calibri" w:cs="Times New Roman"/>
              </w:rPr>
              <w:t>.</w:t>
            </w:r>
          </w:p>
        </w:tc>
        <w:tc>
          <w:tcPr>
            <w:tcW w:w="5220" w:type="dxa"/>
          </w:tcPr>
          <w:p w14:paraId="5BD3B1C9" w14:textId="77777777" w:rsidR="00E71620" w:rsidRPr="00787BB2" w:rsidRDefault="00E71620" w:rsidP="00E71620">
            <w:pPr>
              <w:spacing w:after="160" w:line="259" w:lineRule="auto"/>
              <w:ind w:right="0"/>
              <w:jc w:val="left"/>
              <w:rPr>
                <w:rFonts w:ascii="Calibri" w:eastAsia="Calibri" w:hAnsi="Calibri" w:cs="Times New Roman"/>
                <w:b/>
              </w:rPr>
            </w:pPr>
            <w:r>
              <w:rPr>
                <w:rFonts w:ascii="Calibri" w:eastAsia="Calibri" w:hAnsi="Calibri" w:cs="Times New Roman"/>
                <w:b/>
              </w:rPr>
              <w:t>Old-</w:t>
            </w:r>
            <w:r w:rsidRPr="00787BB2">
              <w:rPr>
                <w:rFonts w:ascii="Calibri" w:eastAsia="Calibri" w:hAnsi="Calibri" w:cs="Times New Roman"/>
                <w:b/>
              </w:rPr>
              <w:t>B1 Economic monitoring</w:t>
            </w:r>
          </w:p>
          <w:p w14:paraId="63584BDA" w14:textId="77777777" w:rsidR="00E71620" w:rsidRPr="00787BB2" w:rsidRDefault="00E71620" w:rsidP="00E71620">
            <w:pPr>
              <w:spacing w:after="160" w:line="259" w:lineRule="auto"/>
              <w:ind w:right="0"/>
              <w:jc w:val="left"/>
              <w:rPr>
                <w:rFonts w:ascii="Calibri" w:eastAsia="Calibri" w:hAnsi="Calibri" w:cs="Times New Roman"/>
                <w:b/>
              </w:rPr>
            </w:pPr>
            <w:r w:rsidRPr="00787BB2">
              <w:rPr>
                <w:rFonts w:ascii="Calibri" w:eastAsia="Calibri" w:hAnsi="Calibri" w:cs="Times New Roman"/>
              </w:rPr>
              <w:t xml:space="preserve">The direct and indirect economic contribution of tourism to the destination’s economy is monitored and publicly reported </w:t>
            </w:r>
            <w:r w:rsidRPr="00BE21B4">
              <w:rPr>
                <w:rFonts w:ascii="Calibri" w:eastAsia="Calibri" w:hAnsi="Calibri" w:cs="Times New Roman"/>
                <w:strike/>
              </w:rPr>
              <w:t>at least annually</w:t>
            </w:r>
            <w:r w:rsidRPr="00787BB2">
              <w:rPr>
                <w:rFonts w:ascii="Calibri" w:eastAsia="Calibri" w:hAnsi="Calibri" w:cs="Times New Roman"/>
              </w:rPr>
              <w:t xml:space="preserve">. </w:t>
            </w:r>
            <w:r w:rsidRPr="00BE21B4">
              <w:rPr>
                <w:rFonts w:ascii="Calibri" w:eastAsia="Calibri" w:hAnsi="Calibri" w:cs="Times New Roman"/>
                <w:strike/>
              </w:rPr>
              <w:t>To the extent feasible</w:t>
            </w:r>
            <w:r w:rsidRPr="00787BB2">
              <w:rPr>
                <w:rFonts w:ascii="Calibri" w:eastAsia="Calibri" w:hAnsi="Calibri" w:cs="Times New Roman"/>
              </w:rPr>
              <w:t xml:space="preserve">, this should include visitor expenditure, </w:t>
            </w:r>
            <w:r w:rsidRPr="00BE21B4">
              <w:rPr>
                <w:rFonts w:ascii="Calibri" w:eastAsia="Calibri" w:hAnsi="Calibri" w:cs="Times New Roman"/>
                <w:strike/>
              </w:rPr>
              <w:t>revenue per available room</w:t>
            </w:r>
            <w:r w:rsidRPr="00787BB2">
              <w:rPr>
                <w:rFonts w:ascii="Calibri" w:eastAsia="Calibri" w:hAnsi="Calibri" w:cs="Times New Roman"/>
              </w:rPr>
              <w:t>, employment and investment data.</w:t>
            </w:r>
          </w:p>
        </w:tc>
      </w:tr>
      <w:tr w:rsidR="00E71620" w:rsidRPr="00787BB2" w14:paraId="29FCA717" w14:textId="77777777" w:rsidTr="00E71620">
        <w:trPr>
          <w:trHeight w:val="816"/>
        </w:trPr>
        <w:tc>
          <w:tcPr>
            <w:tcW w:w="5220" w:type="dxa"/>
          </w:tcPr>
          <w:p w14:paraId="62DBE9DC" w14:textId="77777777" w:rsidR="00E71620" w:rsidRPr="00787BB2" w:rsidRDefault="00E71620" w:rsidP="00E71620">
            <w:pPr>
              <w:spacing w:after="160" w:line="259" w:lineRule="auto"/>
              <w:ind w:right="0"/>
              <w:jc w:val="left"/>
              <w:rPr>
                <w:rFonts w:ascii="Calibri" w:eastAsia="Calibri" w:hAnsi="Calibri" w:cs="Times New Roman"/>
                <w:b/>
              </w:rPr>
            </w:pPr>
            <w:r w:rsidRPr="00787BB2">
              <w:rPr>
                <w:rFonts w:ascii="Calibri" w:eastAsia="Calibri" w:hAnsi="Calibri" w:cs="Times New Roman"/>
                <w:b/>
              </w:rPr>
              <w:t>B2 Decent work and career opportunities</w:t>
            </w:r>
          </w:p>
          <w:p w14:paraId="29A7891F" w14:textId="77777777" w:rsidR="00E71620" w:rsidRPr="00787BB2" w:rsidRDefault="00E71620" w:rsidP="00E71620">
            <w:pPr>
              <w:ind w:right="0"/>
              <w:jc w:val="left"/>
              <w:rPr>
                <w:rFonts w:ascii="Calibri" w:eastAsia="Calibri" w:hAnsi="Calibri" w:cs="Times New Roman"/>
                <w:b/>
              </w:rPr>
            </w:pPr>
            <w:r>
              <w:rPr>
                <w:rFonts w:ascii="Calibri" w:eastAsia="Calibri" w:hAnsi="Calibri" w:cs="Times New Roman"/>
              </w:rPr>
              <w:t xml:space="preserve">The destination encourages and supports </w:t>
            </w:r>
            <w:r w:rsidRPr="00703096">
              <w:rPr>
                <w:rFonts w:ascii="Calibri" w:eastAsia="Calibri" w:hAnsi="Calibri" w:cs="Times New Roman"/>
                <w:highlight w:val="yellow"/>
              </w:rPr>
              <w:t>career opportunities</w:t>
            </w:r>
            <w:r>
              <w:rPr>
                <w:rFonts w:ascii="Calibri" w:eastAsia="Calibri" w:hAnsi="Calibri" w:cs="Times New Roman"/>
              </w:rPr>
              <w:t xml:space="preserve"> and training in tourism.   The destination’s tourism enterprises </w:t>
            </w:r>
            <w:r w:rsidRPr="00703096">
              <w:rPr>
                <w:rFonts w:ascii="Calibri" w:eastAsia="Calibri" w:hAnsi="Calibri" w:cs="Times New Roman"/>
                <w:highlight w:val="yellow"/>
              </w:rPr>
              <w:t>commit to providing</w:t>
            </w:r>
            <w:r>
              <w:rPr>
                <w:rFonts w:ascii="Calibri" w:eastAsia="Calibri" w:hAnsi="Calibri" w:cs="Times New Roman"/>
              </w:rPr>
              <w:t xml:space="preserve"> equality of opportunity for local employment, training </w:t>
            </w:r>
            <w:r w:rsidRPr="00703096">
              <w:rPr>
                <w:rFonts w:ascii="Calibri" w:eastAsia="Calibri" w:hAnsi="Calibri" w:cs="Times New Roman"/>
                <w:highlight w:val="yellow"/>
              </w:rPr>
              <w:t>and advancement</w:t>
            </w:r>
            <w:r>
              <w:rPr>
                <w:rFonts w:ascii="Calibri" w:eastAsia="Calibri" w:hAnsi="Calibri" w:cs="Times New Roman"/>
              </w:rPr>
              <w:t xml:space="preserve">, </w:t>
            </w:r>
            <w:r w:rsidRPr="00703096">
              <w:rPr>
                <w:rFonts w:ascii="Calibri" w:eastAsia="Calibri" w:hAnsi="Calibri" w:cs="Times New Roman"/>
                <w:highlight w:val="yellow"/>
              </w:rPr>
              <w:t>a safe and secure working environment,</w:t>
            </w:r>
            <w:r>
              <w:rPr>
                <w:rFonts w:ascii="Calibri" w:eastAsia="Calibri" w:hAnsi="Calibri" w:cs="Times New Roman"/>
              </w:rPr>
              <w:t xml:space="preserve"> and a </w:t>
            </w:r>
            <w:r w:rsidRPr="00703096">
              <w:rPr>
                <w:rFonts w:ascii="Calibri" w:eastAsia="Calibri" w:hAnsi="Calibri" w:cs="Times New Roman"/>
                <w:highlight w:val="yellow"/>
              </w:rPr>
              <w:t>living</w:t>
            </w:r>
            <w:r>
              <w:rPr>
                <w:rFonts w:ascii="Calibri" w:eastAsia="Calibri" w:hAnsi="Calibri" w:cs="Times New Roman"/>
              </w:rPr>
              <w:t xml:space="preserve"> wage for all.</w:t>
            </w:r>
          </w:p>
        </w:tc>
        <w:tc>
          <w:tcPr>
            <w:tcW w:w="5220" w:type="dxa"/>
          </w:tcPr>
          <w:p w14:paraId="1B4428D4" w14:textId="77777777" w:rsidR="00E71620" w:rsidRPr="00787BB2" w:rsidRDefault="00E71620" w:rsidP="00E71620">
            <w:pPr>
              <w:spacing w:after="160" w:line="259" w:lineRule="auto"/>
              <w:ind w:right="0"/>
              <w:jc w:val="left"/>
              <w:rPr>
                <w:rFonts w:ascii="Calibri" w:eastAsia="Calibri" w:hAnsi="Calibri" w:cs="Times New Roman"/>
                <w:b/>
              </w:rPr>
            </w:pPr>
            <w:r>
              <w:rPr>
                <w:rFonts w:ascii="Calibri" w:eastAsia="Calibri" w:hAnsi="Calibri" w:cs="Times New Roman"/>
                <w:b/>
              </w:rPr>
              <w:t>Old-</w:t>
            </w:r>
            <w:r w:rsidRPr="00787BB2">
              <w:rPr>
                <w:rFonts w:ascii="Calibri" w:eastAsia="Calibri" w:hAnsi="Calibri" w:cs="Times New Roman"/>
                <w:b/>
              </w:rPr>
              <w:t>B2 Local career opportunities</w:t>
            </w:r>
          </w:p>
          <w:p w14:paraId="20DF1A32" w14:textId="77777777" w:rsidR="00E71620" w:rsidRPr="00787BB2" w:rsidRDefault="00E71620" w:rsidP="00E71620">
            <w:pPr>
              <w:spacing w:after="160" w:line="259" w:lineRule="auto"/>
              <w:ind w:right="0"/>
              <w:jc w:val="left"/>
              <w:rPr>
                <w:rFonts w:ascii="Calibri" w:eastAsia="Calibri" w:hAnsi="Calibri" w:cs="Times New Roman"/>
                <w:b/>
              </w:rPr>
            </w:pPr>
            <w:r w:rsidRPr="00787BB2">
              <w:rPr>
                <w:rFonts w:ascii="Calibri" w:eastAsia="Calibri" w:hAnsi="Calibri" w:cs="Times New Roman"/>
              </w:rPr>
              <w:t xml:space="preserve">The destination’s enterprises provide equal employment, training opportunities, </w:t>
            </w:r>
            <w:r w:rsidRPr="00F259AC">
              <w:rPr>
                <w:rFonts w:ascii="Calibri" w:eastAsia="Calibri" w:hAnsi="Calibri" w:cs="Times New Roman"/>
                <w:strike/>
              </w:rPr>
              <w:t>occupational safety</w:t>
            </w:r>
            <w:r w:rsidRPr="00787BB2">
              <w:rPr>
                <w:rFonts w:ascii="Calibri" w:eastAsia="Calibri" w:hAnsi="Calibri" w:cs="Times New Roman"/>
              </w:rPr>
              <w:t xml:space="preserve">, and </w:t>
            </w:r>
            <w:r w:rsidRPr="00703096">
              <w:rPr>
                <w:rFonts w:ascii="Calibri" w:eastAsia="Calibri" w:hAnsi="Calibri" w:cs="Times New Roman"/>
                <w:strike/>
              </w:rPr>
              <w:t>fair</w:t>
            </w:r>
            <w:r w:rsidRPr="00787BB2">
              <w:rPr>
                <w:rFonts w:ascii="Calibri" w:eastAsia="Calibri" w:hAnsi="Calibri" w:cs="Times New Roman"/>
              </w:rPr>
              <w:t xml:space="preserve"> wages for all.</w:t>
            </w:r>
          </w:p>
        </w:tc>
      </w:tr>
      <w:tr w:rsidR="00E71620" w:rsidRPr="00787BB2" w14:paraId="2449A946" w14:textId="77777777" w:rsidTr="00E71620">
        <w:trPr>
          <w:trHeight w:val="558"/>
        </w:trPr>
        <w:tc>
          <w:tcPr>
            <w:tcW w:w="5220" w:type="dxa"/>
          </w:tcPr>
          <w:p w14:paraId="5CA2D64D" w14:textId="77777777" w:rsidR="00E71620" w:rsidRPr="00787BB2" w:rsidRDefault="00E71620" w:rsidP="00E71620">
            <w:pPr>
              <w:spacing w:after="160" w:line="259" w:lineRule="auto"/>
              <w:ind w:right="0"/>
              <w:jc w:val="left"/>
              <w:rPr>
                <w:rFonts w:ascii="Calibri" w:eastAsia="Calibri" w:hAnsi="Calibri" w:cs="Times New Roman"/>
                <w:b/>
              </w:rPr>
            </w:pPr>
            <w:r w:rsidRPr="00787BB2">
              <w:rPr>
                <w:rFonts w:ascii="Calibri" w:eastAsia="Calibri" w:hAnsi="Calibri" w:cs="Times New Roman"/>
                <w:b/>
              </w:rPr>
              <w:t>B</w:t>
            </w:r>
            <w:r>
              <w:rPr>
                <w:rFonts w:ascii="Calibri" w:eastAsia="Calibri" w:hAnsi="Calibri" w:cs="Times New Roman"/>
                <w:b/>
              </w:rPr>
              <w:t>3</w:t>
            </w:r>
            <w:r w:rsidRPr="00787BB2">
              <w:rPr>
                <w:rFonts w:ascii="Calibri" w:eastAsia="Calibri" w:hAnsi="Calibri" w:cs="Times New Roman"/>
                <w:b/>
              </w:rPr>
              <w:t xml:space="preserve"> Supporting local entrepreneurs and fair trade</w:t>
            </w:r>
          </w:p>
          <w:p w14:paraId="6E04239C" w14:textId="77777777" w:rsidR="00E71620" w:rsidRPr="00787BB2" w:rsidRDefault="00E71620" w:rsidP="00E71620">
            <w:pPr>
              <w:ind w:right="0"/>
              <w:jc w:val="left"/>
              <w:rPr>
                <w:rFonts w:ascii="Calibri" w:eastAsia="Calibri" w:hAnsi="Calibri" w:cs="Times New Roman"/>
                <w:b/>
              </w:rPr>
            </w:pPr>
            <w:r w:rsidRPr="00F259AC">
              <w:rPr>
                <w:rFonts w:ascii="Calibri" w:eastAsia="Calibri" w:hAnsi="Calibri" w:cs="Times New Roman"/>
                <w:highlight w:val="yellow"/>
              </w:rPr>
              <w:t>The destination encourages the retention of tourism spending in the local economy through supporting local enterprises, supply chains and sustainable investment.</w:t>
            </w:r>
            <w:r w:rsidRPr="00787BB2">
              <w:rPr>
                <w:rFonts w:ascii="Calibri" w:eastAsia="Calibri" w:hAnsi="Calibri" w:cs="Times New Roman"/>
              </w:rPr>
              <w:t xml:space="preserve">  </w:t>
            </w:r>
            <w:r>
              <w:rPr>
                <w:rFonts w:ascii="Calibri" w:eastAsia="Calibri" w:hAnsi="Calibri" w:cs="Times New Roman"/>
              </w:rPr>
              <w:t>It</w:t>
            </w:r>
            <w:r w:rsidRPr="00787BB2">
              <w:rPr>
                <w:rFonts w:ascii="Calibri" w:eastAsia="Calibri" w:hAnsi="Calibri" w:cs="Times New Roman"/>
              </w:rPr>
              <w:t xml:space="preserve"> </w:t>
            </w:r>
            <w:r w:rsidRPr="00F259AC">
              <w:rPr>
                <w:rFonts w:ascii="Calibri" w:eastAsia="Calibri" w:hAnsi="Calibri" w:cs="Times New Roman"/>
                <w:highlight w:val="yellow"/>
              </w:rPr>
              <w:t xml:space="preserve">promotes the development </w:t>
            </w:r>
            <w:r>
              <w:rPr>
                <w:rFonts w:ascii="Calibri" w:eastAsia="Calibri" w:hAnsi="Calibri" w:cs="Times New Roman"/>
                <w:highlight w:val="yellow"/>
              </w:rPr>
              <w:t xml:space="preserve">and purchase </w:t>
            </w:r>
            <w:r w:rsidRPr="00F259AC">
              <w:rPr>
                <w:rFonts w:ascii="Calibri" w:eastAsia="Calibri" w:hAnsi="Calibri" w:cs="Times New Roman"/>
                <w:highlight w:val="yellow"/>
              </w:rPr>
              <w:t>of</w:t>
            </w:r>
            <w:r w:rsidRPr="00787BB2">
              <w:rPr>
                <w:rFonts w:ascii="Calibri" w:eastAsia="Calibri" w:hAnsi="Calibri" w:cs="Times New Roman"/>
              </w:rPr>
              <w:t xml:space="preserve"> local sustainable products </w:t>
            </w:r>
            <w:r w:rsidRPr="00F259AC">
              <w:rPr>
                <w:rFonts w:ascii="Calibri" w:eastAsia="Calibri" w:hAnsi="Calibri" w:cs="Times New Roman"/>
                <w:highlight w:val="yellow"/>
              </w:rPr>
              <w:t>based on</w:t>
            </w:r>
            <w:r w:rsidRPr="00787BB2">
              <w:rPr>
                <w:rFonts w:ascii="Calibri" w:eastAsia="Calibri" w:hAnsi="Calibri" w:cs="Times New Roman"/>
              </w:rPr>
              <w:t xml:space="preserve"> fair trade principles </w:t>
            </w:r>
            <w:r w:rsidRPr="00F259AC">
              <w:rPr>
                <w:rFonts w:ascii="Calibri" w:eastAsia="Calibri" w:hAnsi="Calibri" w:cs="Times New Roman"/>
                <w:highlight w:val="yellow"/>
              </w:rPr>
              <w:t>and that reflect</w:t>
            </w:r>
            <w:r w:rsidRPr="00787BB2">
              <w:rPr>
                <w:rFonts w:ascii="Calibri" w:eastAsia="Calibri" w:hAnsi="Calibri" w:cs="Times New Roman"/>
              </w:rPr>
              <w:t xml:space="preserve"> the area’s nature and culture. These may include food and beverages, crafts, performance arts, agricultural products, etc.</w:t>
            </w:r>
          </w:p>
        </w:tc>
        <w:tc>
          <w:tcPr>
            <w:tcW w:w="5220" w:type="dxa"/>
          </w:tcPr>
          <w:p w14:paraId="2FD6F722" w14:textId="77777777" w:rsidR="00E71620" w:rsidRPr="00787BB2" w:rsidRDefault="00E71620" w:rsidP="00E71620">
            <w:pPr>
              <w:spacing w:after="160" w:line="259" w:lineRule="auto"/>
              <w:ind w:right="0"/>
              <w:jc w:val="left"/>
              <w:rPr>
                <w:rFonts w:ascii="Calibri" w:eastAsia="Calibri" w:hAnsi="Calibri" w:cs="Times New Roman"/>
                <w:b/>
              </w:rPr>
            </w:pPr>
            <w:r>
              <w:rPr>
                <w:rFonts w:ascii="Calibri" w:eastAsia="Calibri" w:hAnsi="Calibri" w:cs="Times New Roman"/>
                <w:b/>
              </w:rPr>
              <w:t>Old-</w:t>
            </w:r>
            <w:r w:rsidRPr="00787BB2">
              <w:rPr>
                <w:rFonts w:ascii="Calibri" w:eastAsia="Calibri" w:hAnsi="Calibri" w:cs="Times New Roman"/>
                <w:b/>
              </w:rPr>
              <w:t>B9 Supporting local entrepreneurs and fair trade</w:t>
            </w:r>
          </w:p>
          <w:p w14:paraId="64D396B6" w14:textId="77777777" w:rsidR="00E71620" w:rsidRPr="00787BB2" w:rsidRDefault="00E71620" w:rsidP="00E71620">
            <w:pPr>
              <w:spacing w:after="160" w:line="259" w:lineRule="auto"/>
              <w:ind w:right="0"/>
              <w:jc w:val="left"/>
              <w:rPr>
                <w:rFonts w:ascii="Calibri" w:eastAsia="Calibri" w:hAnsi="Calibri" w:cs="Times New Roman"/>
                <w:b/>
              </w:rPr>
            </w:pPr>
            <w:r w:rsidRPr="00F259AC">
              <w:rPr>
                <w:rFonts w:ascii="Calibri" w:eastAsia="Calibri" w:hAnsi="Calibri" w:cs="Times New Roman"/>
                <w:strike/>
              </w:rPr>
              <w:t>The destination has a system that supports local and small- and medium-sized enterprises, and</w:t>
            </w:r>
            <w:r w:rsidRPr="00787BB2">
              <w:rPr>
                <w:rFonts w:ascii="Calibri" w:eastAsia="Calibri" w:hAnsi="Calibri" w:cs="Times New Roman"/>
              </w:rPr>
              <w:t xml:space="preserve"> </w:t>
            </w:r>
            <w:r w:rsidRPr="00F259AC">
              <w:rPr>
                <w:rFonts w:ascii="Calibri" w:eastAsia="Calibri" w:hAnsi="Calibri" w:cs="Times New Roman"/>
                <w:strike/>
              </w:rPr>
              <w:t>promotes and develops</w:t>
            </w:r>
            <w:r w:rsidRPr="00787BB2">
              <w:rPr>
                <w:rFonts w:ascii="Calibri" w:eastAsia="Calibri" w:hAnsi="Calibri" w:cs="Times New Roman"/>
              </w:rPr>
              <w:t xml:space="preserve"> local sustainable products and fair trade principles that are based on the area’s nature and culture. These may include food and beverages, crafts, performance arts, agricultural products, etc.</w:t>
            </w:r>
          </w:p>
        </w:tc>
      </w:tr>
      <w:tr w:rsidR="00E71620" w:rsidRPr="00787BB2" w14:paraId="2DF70801" w14:textId="77777777" w:rsidTr="00E71620">
        <w:trPr>
          <w:trHeight w:val="851"/>
        </w:trPr>
        <w:tc>
          <w:tcPr>
            <w:tcW w:w="5220" w:type="dxa"/>
          </w:tcPr>
          <w:p w14:paraId="38EF9E26" w14:textId="77777777" w:rsidR="00E71620" w:rsidRPr="00787BB2" w:rsidRDefault="00E71620" w:rsidP="00E71620">
            <w:pPr>
              <w:spacing w:before="240" w:after="160" w:line="259" w:lineRule="auto"/>
              <w:ind w:right="0"/>
              <w:jc w:val="left"/>
              <w:rPr>
                <w:rFonts w:ascii="Calibri" w:eastAsia="Calibri" w:hAnsi="Calibri" w:cs="Times New Roman"/>
                <w:b/>
                <w:sz w:val="24"/>
                <w:szCs w:val="24"/>
                <w:u w:val="single"/>
              </w:rPr>
            </w:pPr>
            <w:r w:rsidRPr="00787BB2">
              <w:rPr>
                <w:rFonts w:ascii="Calibri" w:eastAsia="Calibri" w:hAnsi="Calibri" w:cs="Times New Roman"/>
                <w:b/>
                <w:sz w:val="24"/>
                <w:szCs w:val="24"/>
                <w:u w:val="single"/>
              </w:rPr>
              <w:t>Bb) Social wellbeing and impacts</w:t>
            </w:r>
          </w:p>
        </w:tc>
        <w:tc>
          <w:tcPr>
            <w:tcW w:w="5220" w:type="dxa"/>
          </w:tcPr>
          <w:p w14:paraId="5B92E8BA" w14:textId="77777777" w:rsidR="00E71620" w:rsidRPr="00787BB2" w:rsidRDefault="00E71620" w:rsidP="00E71620">
            <w:pPr>
              <w:spacing w:before="240" w:after="160" w:line="259" w:lineRule="auto"/>
              <w:ind w:right="0"/>
              <w:jc w:val="left"/>
              <w:rPr>
                <w:rFonts w:ascii="Calibri" w:eastAsia="Calibri" w:hAnsi="Calibri" w:cs="Times New Roman"/>
                <w:b/>
                <w:sz w:val="24"/>
                <w:szCs w:val="24"/>
                <w:u w:val="single"/>
              </w:rPr>
            </w:pPr>
          </w:p>
        </w:tc>
      </w:tr>
      <w:tr w:rsidR="00E71620" w:rsidRPr="00787BB2" w14:paraId="3FDCC8DF" w14:textId="77777777" w:rsidTr="00E71620">
        <w:trPr>
          <w:trHeight w:val="816"/>
        </w:trPr>
        <w:tc>
          <w:tcPr>
            <w:tcW w:w="5220" w:type="dxa"/>
          </w:tcPr>
          <w:p w14:paraId="78FADF6F" w14:textId="77777777" w:rsidR="00E71620" w:rsidRPr="00787BB2" w:rsidRDefault="00E71620" w:rsidP="00E71620">
            <w:pPr>
              <w:spacing w:after="160" w:line="259" w:lineRule="auto"/>
              <w:ind w:right="0"/>
              <w:jc w:val="left"/>
              <w:rPr>
                <w:rFonts w:ascii="Calibri" w:eastAsia="Calibri" w:hAnsi="Calibri" w:cs="Times New Roman"/>
                <w:b/>
              </w:rPr>
            </w:pPr>
            <w:r w:rsidRPr="00787BB2">
              <w:rPr>
                <w:rFonts w:ascii="Calibri" w:eastAsia="Calibri" w:hAnsi="Calibri" w:cs="Times New Roman"/>
                <w:b/>
              </w:rPr>
              <w:t>B</w:t>
            </w:r>
            <w:r>
              <w:rPr>
                <w:rFonts w:ascii="Calibri" w:eastAsia="Calibri" w:hAnsi="Calibri" w:cs="Times New Roman"/>
                <w:b/>
              </w:rPr>
              <w:t>4</w:t>
            </w:r>
            <w:r w:rsidRPr="00787BB2">
              <w:rPr>
                <w:rFonts w:ascii="Calibri" w:eastAsia="Calibri" w:hAnsi="Calibri" w:cs="Times New Roman"/>
                <w:b/>
              </w:rPr>
              <w:t xml:space="preserve"> Support for community</w:t>
            </w:r>
          </w:p>
          <w:p w14:paraId="02B0D61D" w14:textId="77777777" w:rsidR="00E71620" w:rsidRDefault="00E71620" w:rsidP="00E71620">
            <w:pPr>
              <w:ind w:right="0"/>
              <w:jc w:val="left"/>
              <w:rPr>
                <w:rFonts w:ascii="Calibri" w:eastAsia="Calibri" w:hAnsi="Calibri" w:cs="Times New Roman"/>
              </w:rPr>
            </w:pPr>
            <w:r w:rsidRPr="00787BB2">
              <w:rPr>
                <w:rFonts w:ascii="Calibri" w:eastAsia="Calibri" w:hAnsi="Calibri" w:cs="Times New Roman"/>
              </w:rPr>
              <w:t xml:space="preserve">The destination has a system to enable and encourage enterprises, visitors and the public to contribute to community and sustainability initiatives </w:t>
            </w:r>
            <w:r w:rsidRPr="006B3EE2">
              <w:rPr>
                <w:rFonts w:ascii="Calibri" w:eastAsia="Calibri" w:hAnsi="Calibri" w:cs="Times New Roman"/>
                <w:highlight w:val="yellow"/>
              </w:rPr>
              <w:t>in a responsible manner.</w:t>
            </w:r>
          </w:p>
          <w:p w14:paraId="4E2A17C3" w14:textId="77777777" w:rsidR="00E71620" w:rsidRDefault="00E71620" w:rsidP="00E71620">
            <w:pPr>
              <w:ind w:right="0"/>
              <w:jc w:val="left"/>
              <w:rPr>
                <w:rFonts w:ascii="Calibri" w:eastAsia="Calibri" w:hAnsi="Calibri" w:cs="Times New Roman"/>
              </w:rPr>
            </w:pPr>
          </w:p>
          <w:p w14:paraId="53DD557A" w14:textId="77777777" w:rsidR="00E71620" w:rsidRDefault="00E71620" w:rsidP="00E71620">
            <w:pPr>
              <w:ind w:right="0"/>
              <w:jc w:val="left"/>
              <w:rPr>
                <w:rFonts w:ascii="Calibri" w:eastAsia="Calibri" w:hAnsi="Calibri" w:cs="Times New Roman"/>
              </w:rPr>
            </w:pPr>
          </w:p>
          <w:p w14:paraId="4B5A93B1" w14:textId="3FDE728D" w:rsidR="00E71620" w:rsidRPr="00787BB2" w:rsidRDefault="00E71620" w:rsidP="00E71620">
            <w:pPr>
              <w:ind w:right="0"/>
              <w:jc w:val="left"/>
              <w:rPr>
                <w:rFonts w:ascii="Calibri" w:eastAsia="Calibri" w:hAnsi="Calibri" w:cs="Times New Roman"/>
                <w:b/>
              </w:rPr>
            </w:pPr>
          </w:p>
        </w:tc>
        <w:tc>
          <w:tcPr>
            <w:tcW w:w="5220" w:type="dxa"/>
          </w:tcPr>
          <w:p w14:paraId="6CE0DC91" w14:textId="77777777" w:rsidR="00E71620" w:rsidRPr="00787BB2" w:rsidRDefault="00E71620" w:rsidP="00E71620">
            <w:pPr>
              <w:spacing w:after="160" w:line="259" w:lineRule="auto"/>
              <w:ind w:right="0"/>
              <w:jc w:val="left"/>
              <w:rPr>
                <w:rFonts w:ascii="Calibri" w:eastAsia="Calibri" w:hAnsi="Calibri" w:cs="Times New Roman"/>
                <w:b/>
              </w:rPr>
            </w:pPr>
            <w:r>
              <w:rPr>
                <w:rFonts w:ascii="Calibri" w:eastAsia="Calibri" w:hAnsi="Calibri" w:cs="Times New Roman"/>
                <w:b/>
              </w:rPr>
              <w:t>Old-</w:t>
            </w:r>
            <w:r w:rsidRPr="00787BB2">
              <w:rPr>
                <w:rFonts w:ascii="Calibri" w:eastAsia="Calibri" w:hAnsi="Calibri" w:cs="Times New Roman"/>
                <w:b/>
              </w:rPr>
              <w:t>B8 Support for community</w:t>
            </w:r>
          </w:p>
          <w:p w14:paraId="097A9CC4" w14:textId="77777777" w:rsidR="00E71620" w:rsidRPr="008F1320" w:rsidRDefault="00E71620" w:rsidP="00E71620">
            <w:pPr>
              <w:spacing w:after="160" w:line="259" w:lineRule="auto"/>
              <w:ind w:right="0"/>
              <w:jc w:val="left"/>
              <w:rPr>
                <w:rFonts w:ascii="Calibri" w:eastAsia="Calibri" w:hAnsi="Calibri" w:cs="Times New Roman"/>
                <w:b/>
              </w:rPr>
            </w:pPr>
            <w:r w:rsidRPr="008F1320">
              <w:rPr>
                <w:rFonts w:ascii="Calibri" w:eastAsia="Calibri" w:hAnsi="Calibri" w:cs="Times New Roman"/>
              </w:rPr>
              <w:t>The destination has a system to enable and encourage enterprises, visitors, and the public to contribute to community and sustainability initiatives.</w:t>
            </w:r>
          </w:p>
        </w:tc>
      </w:tr>
      <w:tr w:rsidR="00E71620" w:rsidRPr="00787BB2" w14:paraId="5757CF5E" w14:textId="77777777" w:rsidTr="00E71620">
        <w:trPr>
          <w:trHeight w:val="1353"/>
        </w:trPr>
        <w:tc>
          <w:tcPr>
            <w:tcW w:w="5220" w:type="dxa"/>
          </w:tcPr>
          <w:p w14:paraId="1412D94C" w14:textId="77777777" w:rsidR="00E71620" w:rsidRDefault="00E71620" w:rsidP="00E71620">
            <w:pPr>
              <w:spacing w:after="160" w:line="256" w:lineRule="auto"/>
              <w:ind w:right="0"/>
              <w:jc w:val="left"/>
              <w:rPr>
                <w:rFonts w:ascii="Calibri" w:eastAsia="Calibri" w:hAnsi="Calibri" w:cs="Times New Roman"/>
              </w:rPr>
            </w:pPr>
            <w:r>
              <w:rPr>
                <w:rFonts w:ascii="Calibri" w:eastAsia="Calibri" w:hAnsi="Calibri" w:cs="Times New Roman"/>
                <w:b/>
              </w:rPr>
              <w:lastRenderedPageBreak/>
              <w:t>B5 Preventing exploitation and discrimination</w:t>
            </w:r>
          </w:p>
          <w:p w14:paraId="3226FA9F" w14:textId="77777777" w:rsidR="00E71620" w:rsidRPr="00787BB2" w:rsidRDefault="00E71620" w:rsidP="00E71620">
            <w:pPr>
              <w:ind w:right="0"/>
              <w:jc w:val="left"/>
              <w:rPr>
                <w:rFonts w:ascii="Calibri" w:eastAsia="Calibri" w:hAnsi="Calibri" w:cs="Times New Roman"/>
              </w:rPr>
            </w:pPr>
            <w:r w:rsidRPr="004A252E">
              <w:rPr>
                <w:rFonts w:ascii="Calibri" w:eastAsia="Calibri" w:hAnsi="Calibri" w:cs="Times New Roman"/>
                <w:highlight w:val="yellow"/>
              </w:rPr>
              <w:t>The destination upholds international standards on human rights.</w:t>
            </w:r>
            <w:r>
              <w:rPr>
                <w:rFonts w:ascii="Calibri" w:eastAsia="Calibri" w:hAnsi="Calibri" w:cs="Times New Roman"/>
              </w:rPr>
              <w:t xml:space="preserve">  It has laws, practices </w:t>
            </w:r>
            <w:r w:rsidRPr="004A252E">
              <w:rPr>
                <w:rFonts w:ascii="Calibri" w:eastAsia="Calibri" w:hAnsi="Calibri" w:cs="Times New Roman"/>
                <w:highlight w:val="yellow"/>
              </w:rPr>
              <w:t>and an established code of conduct</w:t>
            </w:r>
            <w:r>
              <w:rPr>
                <w:rFonts w:ascii="Calibri" w:eastAsia="Calibri" w:hAnsi="Calibri" w:cs="Times New Roman"/>
              </w:rPr>
              <w:t xml:space="preserve"> to prevent </w:t>
            </w:r>
            <w:r w:rsidRPr="004A252E">
              <w:rPr>
                <w:rFonts w:ascii="Calibri" w:eastAsia="Calibri" w:hAnsi="Calibri" w:cs="Times New Roman"/>
                <w:highlight w:val="yellow"/>
              </w:rPr>
              <w:t>and report on human trafficking, modern slavery and</w:t>
            </w:r>
            <w:r>
              <w:rPr>
                <w:rFonts w:ascii="Calibri" w:eastAsia="Calibri" w:hAnsi="Calibri" w:cs="Times New Roman"/>
              </w:rPr>
              <w:t xml:space="preserve"> commercial, sexual, or any other form of exploitation, </w:t>
            </w:r>
            <w:r w:rsidRPr="004A252E">
              <w:rPr>
                <w:rFonts w:ascii="Calibri" w:eastAsia="Calibri" w:hAnsi="Calibri" w:cs="Times New Roman"/>
                <w:highlight w:val="yellow"/>
              </w:rPr>
              <w:t>discrimination</w:t>
            </w:r>
            <w:r>
              <w:rPr>
                <w:rFonts w:ascii="Calibri" w:eastAsia="Calibri" w:hAnsi="Calibri" w:cs="Times New Roman"/>
              </w:rPr>
              <w:t xml:space="preserve"> and harassment of or against anyone, particularly children, adolescents, women, </w:t>
            </w:r>
            <w:r w:rsidRPr="004A252E">
              <w:rPr>
                <w:rFonts w:ascii="Calibri" w:eastAsia="Calibri" w:hAnsi="Calibri" w:cs="Times New Roman"/>
                <w:highlight w:val="yellow"/>
              </w:rPr>
              <w:t>LGBT</w:t>
            </w:r>
            <w:r>
              <w:rPr>
                <w:rFonts w:ascii="Calibri" w:eastAsia="Calibri" w:hAnsi="Calibri" w:cs="Times New Roman"/>
              </w:rPr>
              <w:t xml:space="preserve"> and other minorities. </w:t>
            </w:r>
            <w:r w:rsidRPr="00787BB2">
              <w:rPr>
                <w:rFonts w:ascii="Calibri" w:eastAsia="Calibri" w:hAnsi="Calibri" w:cs="Times New Roman"/>
              </w:rPr>
              <w:t xml:space="preserve">The laws and established practices are publicly communicated </w:t>
            </w:r>
            <w:r w:rsidRPr="006B3EE2">
              <w:rPr>
                <w:rFonts w:ascii="Calibri" w:eastAsia="Calibri" w:hAnsi="Calibri" w:cs="Times New Roman"/>
                <w:highlight w:val="yellow"/>
              </w:rPr>
              <w:t>and enforced</w:t>
            </w:r>
            <w:r w:rsidRPr="00787BB2">
              <w:rPr>
                <w:rFonts w:ascii="Calibri" w:eastAsia="Calibri" w:hAnsi="Calibri" w:cs="Times New Roman"/>
              </w:rPr>
              <w:t>.</w:t>
            </w:r>
          </w:p>
        </w:tc>
        <w:tc>
          <w:tcPr>
            <w:tcW w:w="5220" w:type="dxa"/>
          </w:tcPr>
          <w:p w14:paraId="1C698094" w14:textId="77777777" w:rsidR="00E71620" w:rsidRPr="00787BB2" w:rsidRDefault="00E71620" w:rsidP="00E71620">
            <w:pPr>
              <w:spacing w:after="160" w:line="259" w:lineRule="auto"/>
              <w:ind w:right="0"/>
              <w:jc w:val="left"/>
              <w:rPr>
                <w:rFonts w:ascii="Calibri" w:eastAsia="Calibri" w:hAnsi="Calibri" w:cs="Times New Roman"/>
                <w:b/>
              </w:rPr>
            </w:pPr>
            <w:r>
              <w:rPr>
                <w:rFonts w:ascii="Calibri" w:eastAsia="Calibri" w:hAnsi="Calibri" w:cs="Times New Roman"/>
                <w:b/>
              </w:rPr>
              <w:t>Old-</w:t>
            </w:r>
            <w:r w:rsidRPr="00787BB2">
              <w:rPr>
                <w:rFonts w:ascii="Calibri" w:eastAsia="Calibri" w:hAnsi="Calibri" w:cs="Times New Roman"/>
                <w:b/>
              </w:rPr>
              <w:t>B7 Preventing exploitation</w:t>
            </w:r>
          </w:p>
          <w:p w14:paraId="167666F0" w14:textId="77777777" w:rsidR="00E71620" w:rsidRPr="00787BB2" w:rsidRDefault="00E71620" w:rsidP="00E71620">
            <w:pPr>
              <w:spacing w:after="160" w:line="259" w:lineRule="auto"/>
              <w:ind w:right="0"/>
              <w:jc w:val="left"/>
              <w:rPr>
                <w:rFonts w:ascii="Calibri" w:eastAsia="Calibri" w:hAnsi="Calibri" w:cs="Times New Roman"/>
                <w:b/>
              </w:rPr>
            </w:pPr>
            <w:r w:rsidRPr="00787BB2">
              <w:rPr>
                <w:rFonts w:ascii="Calibri" w:eastAsia="Calibri" w:hAnsi="Calibri" w:cs="Times New Roman"/>
              </w:rPr>
              <w:t>The destination has laws and established practices to prevent commercial, sexual, or any other form of exploitation and harassment of anyone, particularly of children, adolescents, women, and minorities. The laws and established practices are publicly communicated.</w:t>
            </w:r>
          </w:p>
        </w:tc>
      </w:tr>
      <w:tr w:rsidR="00E71620" w:rsidRPr="00787BB2" w14:paraId="03C3F30B" w14:textId="77777777" w:rsidTr="00E71620">
        <w:trPr>
          <w:trHeight w:val="1353"/>
        </w:trPr>
        <w:tc>
          <w:tcPr>
            <w:tcW w:w="5220" w:type="dxa"/>
          </w:tcPr>
          <w:p w14:paraId="5EBB1C3E" w14:textId="77777777" w:rsidR="00E71620" w:rsidRPr="00787BB2" w:rsidRDefault="00E71620" w:rsidP="00E71620">
            <w:pPr>
              <w:spacing w:after="160" w:line="259" w:lineRule="auto"/>
              <w:ind w:right="0"/>
              <w:jc w:val="left"/>
              <w:rPr>
                <w:rFonts w:ascii="Calibri" w:eastAsia="Calibri" w:hAnsi="Calibri" w:cs="Times New Roman"/>
                <w:b/>
              </w:rPr>
            </w:pPr>
            <w:r>
              <w:rPr>
                <w:rFonts w:ascii="Calibri" w:eastAsia="Calibri" w:hAnsi="Calibri" w:cs="Times New Roman"/>
                <w:b/>
              </w:rPr>
              <w:t>B6</w:t>
            </w:r>
            <w:r w:rsidRPr="00787BB2">
              <w:rPr>
                <w:rFonts w:ascii="Calibri" w:eastAsia="Calibri" w:hAnsi="Calibri" w:cs="Times New Roman"/>
                <w:b/>
              </w:rPr>
              <w:t xml:space="preserve"> Property and user rights</w:t>
            </w:r>
          </w:p>
          <w:p w14:paraId="4B376139" w14:textId="77777777" w:rsidR="00E71620" w:rsidRPr="00787BB2" w:rsidRDefault="00E71620" w:rsidP="00E71620">
            <w:pPr>
              <w:ind w:right="0"/>
              <w:jc w:val="left"/>
              <w:rPr>
                <w:rFonts w:ascii="Calibri" w:eastAsia="Calibri" w:hAnsi="Calibri" w:cs="Times New Roman"/>
                <w:b/>
              </w:rPr>
            </w:pPr>
            <w:r w:rsidRPr="00787BB2">
              <w:rPr>
                <w:rFonts w:ascii="Calibri" w:eastAsia="Calibri" w:hAnsi="Calibri" w:cs="Times New Roman"/>
              </w:rPr>
              <w:t xml:space="preserve">Laws and regulations regarding property </w:t>
            </w:r>
            <w:r w:rsidRPr="006B3EE2">
              <w:rPr>
                <w:rFonts w:ascii="Calibri" w:eastAsia="Calibri" w:hAnsi="Calibri" w:cs="Times New Roman"/>
                <w:highlight w:val="yellow"/>
              </w:rPr>
              <w:t>rights and</w:t>
            </w:r>
            <w:r w:rsidRPr="00787BB2">
              <w:rPr>
                <w:rFonts w:ascii="Calibri" w:eastAsia="Calibri" w:hAnsi="Calibri" w:cs="Times New Roman"/>
              </w:rPr>
              <w:t xml:space="preserve"> acquisitions </w:t>
            </w:r>
            <w:r w:rsidRPr="006B3EE2">
              <w:rPr>
                <w:rFonts w:ascii="Calibri" w:eastAsia="Calibri" w:hAnsi="Calibri" w:cs="Times New Roman"/>
                <w:highlight w:val="yellow"/>
              </w:rPr>
              <w:t>are documented</w:t>
            </w:r>
            <w:r>
              <w:rPr>
                <w:rFonts w:ascii="Calibri" w:eastAsia="Calibri" w:hAnsi="Calibri" w:cs="Times New Roman"/>
              </w:rPr>
              <w:t xml:space="preserve"> </w:t>
            </w:r>
            <w:r w:rsidRPr="00787BB2">
              <w:rPr>
                <w:rFonts w:ascii="Calibri" w:eastAsia="Calibri" w:hAnsi="Calibri" w:cs="Times New Roman"/>
              </w:rPr>
              <w:t>a</w:t>
            </w:r>
            <w:r>
              <w:rPr>
                <w:rFonts w:ascii="Calibri" w:eastAsia="Calibri" w:hAnsi="Calibri" w:cs="Times New Roman"/>
              </w:rPr>
              <w:t>nd</w:t>
            </w:r>
            <w:r w:rsidRPr="00787BB2">
              <w:rPr>
                <w:rFonts w:ascii="Calibri" w:eastAsia="Calibri" w:hAnsi="Calibri" w:cs="Times New Roman"/>
              </w:rPr>
              <w:t xml:space="preserve"> enforced</w:t>
            </w:r>
            <w:r>
              <w:rPr>
                <w:rFonts w:ascii="Calibri" w:eastAsia="Calibri" w:hAnsi="Calibri" w:cs="Times New Roman"/>
              </w:rPr>
              <w:t xml:space="preserve">.  They </w:t>
            </w:r>
            <w:r w:rsidRPr="00787BB2">
              <w:rPr>
                <w:rFonts w:ascii="Calibri" w:eastAsia="Calibri" w:hAnsi="Calibri" w:cs="Times New Roman"/>
              </w:rPr>
              <w:t xml:space="preserve">comply with communal and indigenous rights, ensure public consultation and do not authorize resettlement without </w:t>
            </w:r>
            <w:r w:rsidRPr="002B0FE7">
              <w:rPr>
                <w:rFonts w:ascii="Calibri" w:eastAsia="Calibri" w:hAnsi="Calibri" w:cs="Times New Roman"/>
                <w:highlight w:val="yellow"/>
              </w:rPr>
              <w:t>free</w:t>
            </w:r>
            <w:r>
              <w:rPr>
                <w:rFonts w:ascii="Calibri" w:eastAsia="Calibri" w:hAnsi="Calibri" w:cs="Times New Roman"/>
              </w:rPr>
              <w:t xml:space="preserve"> </w:t>
            </w:r>
            <w:r w:rsidRPr="00787BB2">
              <w:rPr>
                <w:rFonts w:ascii="Calibri" w:eastAsia="Calibri" w:hAnsi="Calibri" w:cs="Times New Roman"/>
              </w:rPr>
              <w:t xml:space="preserve">prior </w:t>
            </w:r>
            <w:r>
              <w:rPr>
                <w:rFonts w:ascii="Calibri" w:eastAsia="Calibri" w:hAnsi="Calibri" w:cs="Times New Roman"/>
              </w:rPr>
              <w:t xml:space="preserve">and </w:t>
            </w:r>
            <w:r w:rsidRPr="00787BB2">
              <w:rPr>
                <w:rFonts w:ascii="Calibri" w:eastAsia="Calibri" w:hAnsi="Calibri" w:cs="Times New Roman"/>
              </w:rPr>
              <w:t xml:space="preserve">informed consent </w:t>
            </w:r>
            <w:r w:rsidRPr="002B0FE7">
              <w:rPr>
                <w:rFonts w:ascii="Calibri" w:eastAsia="Calibri" w:hAnsi="Calibri" w:cs="Times New Roman"/>
                <w:highlight w:val="yellow"/>
              </w:rPr>
              <w:t>and fair and just</w:t>
            </w:r>
            <w:r w:rsidRPr="00787BB2">
              <w:rPr>
                <w:rFonts w:ascii="Calibri" w:eastAsia="Calibri" w:hAnsi="Calibri" w:cs="Times New Roman"/>
              </w:rPr>
              <w:t xml:space="preserve"> compensation. </w:t>
            </w:r>
            <w:r w:rsidRPr="006B3EE2">
              <w:rPr>
                <w:rFonts w:ascii="Calibri" w:eastAsia="Calibri" w:hAnsi="Calibri" w:cs="Times New Roman"/>
                <w:highlight w:val="yellow"/>
              </w:rPr>
              <w:t>Laws and regulations also protect user and access rights to key resources.</w:t>
            </w:r>
            <w:r w:rsidRPr="00787BB2">
              <w:rPr>
                <w:rFonts w:ascii="Calibri" w:eastAsia="Calibri" w:hAnsi="Calibri" w:cs="Times New Roman"/>
              </w:rPr>
              <w:t xml:space="preserve">  </w:t>
            </w:r>
          </w:p>
        </w:tc>
        <w:tc>
          <w:tcPr>
            <w:tcW w:w="5220" w:type="dxa"/>
          </w:tcPr>
          <w:p w14:paraId="2699945C" w14:textId="77777777" w:rsidR="00E71620" w:rsidRPr="00787BB2" w:rsidRDefault="00E71620" w:rsidP="00E71620">
            <w:pPr>
              <w:spacing w:after="160" w:line="259" w:lineRule="auto"/>
              <w:ind w:right="0"/>
              <w:jc w:val="left"/>
              <w:rPr>
                <w:rFonts w:ascii="Calibri" w:eastAsia="Calibri" w:hAnsi="Calibri" w:cs="Times New Roman"/>
                <w:b/>
              </w:rPr>
            </w:pPr>
            <w:r>
              <w:rPr>
                <w:rFonts w:ascii="Calibri" w:eastAsia="Calibri" w:hAnsi="Calibri" w:cs="Times New Roman"/>
                <w:b/>
              </w:rPr>
              <w:t>Old-</w:t>
            </w:r>
            <w:r w:rsidRPr="00787BB2">
              <w:rPr>
                <w:rFonts w:ascii="Calibri" w:eastAsia="Calibri" w:hAnsi="Calibri" w:cs="Times New Roman"/>
                <w:b/>
              </w:rPr>
              <w:t>A9 Property acquisitions</w:t>
            </w:r>
          </w:p>
          <w:p w14:paraId="6CDD604A" w14:textId="77777777" w:rsidR="00E71620" w:rsidRPr="00787BB2" w:rsidRDefault="00E71620" w:rsidP="00E71620">
            <w:pPr>
              <w:spacing w:after="160" w:line="259" w:lineRule="auto"/>
              <w:ind w:right="0"/>
              <w:jc w:val="left"/>
              <w:rPr>
                <w:rFonts w:ascii="Calibri" w:eastAsia="Calibri" w:hAnsi="Calibri" w:cs="Times New Roman"/>
                <w:b/>
              </w:rPr>
            </w:pPr>
            <w:r w:rsidRPr="00787BB2">
              <w:rPr>
                <w:rFonts w:ascii="Calibri" w:eastAsia="Calibri" w:hAnsi="Calibri" w:cs="Times New Roman"/>
              </w:rPr>
              <w:t xml:space="preserve">Laws and regulations regarding property acquisitions </w:t>
            </w:r>
            <w:r w:rsidRPr="00172E4A">
              <w:rPr>
                <w:rFonts w:ascii="Calibri" w:eastAsia="Calibri" w:hAnsi="Calibri" w:cs="Times New Roman"/>
                <w:strike/>
              </w:rPr>
              <w:t>exist</w:t>
            </w:r>
            <w:r w:rsidRPr="00787BB2">
              <w:rPr>
                <w:rFonts w:ascii="Calibri" w:eastAsia="Calibri" w:hAnsi="Calibri" w:cs="Times New Roman"/>
              </w:rPr>
              <w:t xml:space="preserve">, are enforced, comply with communal and indigenous rights, ensure public consultation, and do not authorize resettlement without prior informed consent </w:t>
            </w:r>
            <w:r w:rsidRPr="002B0FE7">
              <w:rPr>
                <w:rFonts w:ascii="Calibri" w:eastAsia="Calibri" w:hAnsi="Calibri" w:cs="Times New Roman"/>
                <w:strike/>
              </w:rPr>
              <w:t xml:space="preserve">and/or reasonable </w:t>
            </w:r>
            <w:r w:rsidRPr="00787BB2">
              <w:rPr>
                <w:rFonts w:ascii="Calibri" w:eastAsia="Calibri" w:hAnsi="Calibri" w:cs="Times New Roman"/>
              </w:rPr>
              <w:t>compensation.</w:t>
            </w:r>
          </w:p>
        </w:tc>
      </w:tr>
      <w:tr w:rsidR="00E71620" w:rsidRPr="00787BB2" w14:paraId="0B4176BE" w14:textId="77777777" w:rsidTr="00E71620">
        <w:trPr>
          <w:trHeight w:val="816"/>
        </w:trPr>
        <w:tc>
          <w:tcPr>
            <w:tcW w:w="5220" w:type="dxa"/>
          </w:tcPr>
          <w:p w14:paraId="0F4F9FBA" w14:textId="77777777" w:rsidR="00E71620" w:rsidRPr="00787BB2" w:rsidRDefault="00E71620" w:rsidP="00E71620">
            <w:pPr>
              <w:spacing w:after="160" w:line="259" w:lineRule="auto"/>
              <w:ind w:right="0"/>
              <w:jc w:val="left"/>
              <w:rPr>
                <w:rFonts w:ascii="Calibri" w:eastAsia="Calibri" w:hAnsi="Calibri" w:cs="Times New Roman"/>
                <w:b/>
              </w:rPr>
            </w:pPr>
            <w:r>
              <w:rPr>
                <w:rFonts w:ascii="Calibri" w:eastAsia="Calibri" w:hAnsi="Calibri" w:cs="Times New Roman"/>
                <w:b/>
              </w:rPr>
              <w:t>B7</w:t>
            </w:r>
            <w:r w:rsidRPr="00787BB2">
              <w:rPr>
                <w:rFonts w:ascii="Calibri" w:eastAsia="Calibri" w:hAnsi="Calibri" w:cs="Times New Roman"/>
                <w:b/>
              </w:rPr>
              <w:t xml:space="preserve"> Safety and security</w:t>
            </w:r>
          </w:p>
          <w:p w14:paraId="7CAF54EB" w14:textId="77777777" w:rsidR="00E71620" w:rsidRPr="00787BB2" w:rsidRDefault="00E71620" w:rsidP="00E71620">
            <w:pPr>
              <w:ind w:right="0"/>
              <w:jc w:val="left"/>
              <w:rPr>
                <w:rFonts w:ascii="Calibri" w:eastAsia="Calibri" w:hAnsi="Calibri" w:cs="Times New Roman"/>
                <w:b/>
              </w:rPr>
            </w:pPr>
            <w:r w:rsidRPr="00787BB2">
              <w:rPr>
                <w:rFonts w:ascii="Calibri" w:eastAsia="Calibri" w:hAnsi="Calibri" w:cs="Times New Roman"/>
              </w:rPr>
              <w:t xml:space="preserve">The destination has a system to monitor, prevent, publicly report, and respond to crime, safety, and health hazards </w:t>
            </w:r>
            <w:r w:rsidRPr="007B62AE">
              <w:rPr>
                <w:rFonts w:ascii="Calibri" w:eastAsia="Calibri" w:hAnsi="Calibri" w:cs="Times New Roman"/>
                <w:highlight w:val="yellow"/>
              </w:rPr>
              <w:t xml:space="preserve">that addresses the needs of </w:t>
            </w:r>
            <w:r w:rsidRPr="002F66DD">
              <w:rPr>
                <w:rFonts w:ascii="Calibri" w:eastAsia="Calibri" w:hAnsi="Calibri" w:cs="Times New Roman"/>
                <w:highlight w:val="yellow"/>
              </w:rPr>
              <w:t>both visitors and residents</w:t>
            </w:r>
            <w:r w:rsidRPr="00787BB2">
              <w:rPr>
                <w:rFonts w:ascii="Calibri" w:eastAsia="Calibri" w:hAnsi="Calibri" w:cs="Times New Roman"/>
              </w:rPr>
              <w:t>.</w:t>
            </w:r>
          </w:p>
        </w:tc>
        <w:tc>
          <w:tcPr>
            <w:tcW w:w="5220" w:type="dxa"/>
          </w:tcPr>
          <w:p w14:paraId="6D59BDF8" w14:textId="77777777" w:rsidR="00E71620" w:rsidRPr="00787BB2" w:rsidRDefault="00E71620" w:rsidP="00E71620">
            <w:pPr>
              <w:spacing w:after="160" w:line="259" w:lineRule="auto"/>
              <w:ind w:right="0"/>
              <w:jc w:val="left"/>
              <w:rPr>
                <w:rFonts w:ascii="Calibri" w:eastAsia="Calibri" w:hAnsi="Calibri" w:cs="Times New Roman"/>
                <w:b/>
              </w:rPr>
            </w:pPr>
            <w:r>
              <w:rPr>
                <w:rFonts w:ascii="Calibri" w:eastAsia="Calibri" w:hAnsi="Calibri" w:cs="Times New Roman"/>
                <w:b/>
              </w:rPr>
              <w:t>Old-</w:t>
            </w:r>
            <w:r w:rsidRPr="00787BB2">
              <w:rPr>
                <w:rFonts w:ascii="Calibri" w:eastAsia="Calibri" w:hAnsi="Calibri" w:cs="Times New Roman"/>
                <w:b/>
              </w:rPr>
              <w:t>A12 Safety and security</w:t>
            </w:r>
          </w:p>
          <w:p w14:paraId="26D9C403" w14:textId="77777777" w:rsidR="00E71620" w:rsidRPr="00787BB2" w:rsidRDefault="00E71620" w:rsidP="00E71620">
            <w:pPr>
              <w:spacing w:after="160" w:line="259" w:lineRule="auto"/>
              <w:ind w:right="0"/>
              <w:jc w:val="left"/>
              <w:rPr>
                <w:rFonts w:ascii="Calibri" w:eastAsia="Calibri" w:hAnsi="Calibri" w:cs="Times New Roman"/>
                <w:b/>
              </w:rPr>
            </w:pPr>
            <w:r w:rsidRPr="00787BB2">
              <w:rPr>
                <w:rFonts w:ascii="Calibri" w:eastAsia="Calibri" w:hAnsi="Calibri" w:cs="Times New Roman"/>
              </w:rPr>
              <w:t>The destination has a system to monitor, prevent, publicly report, and respond to crime, safety, and health hazards.</w:t>
            </w:r>
          </w:p>
        </w:tc>
      </w:tr>
      <w:tr w:rsidR="00E71620" w:rsidRPr="00787BB2" w14:paraId="7D1F8E10" w14:textId="77777777" w:rsidTr="00E71620">
        <w:trPr>
          <w:trHeight w:val="841"/>
        </w:trPr>
        <w:tc>
          <w:tcPr>
            <w:tcW w:w="5220" w:type="dxa"/>
          </w:tcPr>
          <w:p w14:paraId="69750DB8" w14:textId="77777777" w:rsidR="00E71620" w:rsidRPr="00787BB2" w:rsidRDefault="00E71620" w:rsidP="00E71620">
            <w:pPr>
              <w:spacing w:after="160" w:line="259" w:lineRule="auto"/>
              <w:ind w:right="0"/>
              <w:jc w:val="left"/>
              <w:rPr>
                <w:rFonts w:ascii="Calibri" w:eastAsia="Calibri" w:hAnsi="Calibri" w:cs="Times New Roman"/>
                <w:b/>
              </w:rPr>
            </w:pPr>
            <w:r>
              <w:rPr>
                <w:rFonts w:ascii="Calibri" w:eastAsia="Calibri" w:hAnsi="Calibri" w:cs="Times New Roman"/>
                <w:b/>
              </w:rPr>
              <w:t>B8</w:t>
            </w:r>
            <w:r w:rsidRPr="00787BB2">
              <w:rPr>
                <w:rFonts w:ascii="Calibri" w:eastAsia="Calibri" w:hAnsi="Calibri" w:cs="Times New Roman"/>
                <w:b/>
              </w:rPr>
              <w:t xml:space="preserve"> Access for all</w:t>
            </w:r>
          </w:p>
          <w:p w14:paraId="3FFFAD2E" w14:textId="77777777" w:rsidR="00E71620" w:rsidRDefault="00E71620" w:rsidP="00E71620">
            <w:pPr>
              <w:ind w:right="0"/>
              <w:jc w:val="left"/>
              <w:rPr>
                <w:rFonts w:ascii="Calibri" w:eastAsia="Calibri" w:hAnsi="Calibri" w:cs="Times New Roman"/>
              </w:rPr>
            </w:pPr>
            <w:r w:rsidRPr="002B0054">
              <w:rPr>
                <w:rFonts w:ascii="Calibri" w:eastAsia="Calibri" w:hAnsi="Calibri" w:cs="Times New Roman"/>
                <w:highlight w:val="yellow"/>
              </w:rPr>
              <w:t>Where p</w:t>
            </w:r>
            <w:r w:rsidRPr="007B62AE">
              <w:rPr>
                <w:rFonts w:ascii="Calibri" w:eastAsia="Calibri" w:hAnsi="Calibri" w:cs="Times New Roman"/>
                <w:highlight w:val="yellow"/>
              </w:rPr>
              <w:t>ractical</w:t>
            </w:r>
            <w:r w:rsidRPr="00787BB2">
              <w:rPr>
                <w:rFonts w:ascii="Calibri" w:eastAsia="Calibri" w:hAnsi="Calibri" w:cs="Times New Roman"/>
              </w:rPr>
              <w:t xml:space="preserve">, sites, facilities </w:t>
            </w:r>
            <w:r w:rsidRPr="002B0054">
              <w:rPr>
                <w:rFonts w:ascii="Calibri" w:eastAsia="Calibri" w:hAnsi="Calibri" w:cs="Times New Roman"/>
                <w:highlight w:val="yellow"/>
              </w:rPr>
              <w:t>and services</w:t>
            </w:r>
            <w:r w:rsidRPr="00787BB2">
              <w:rPr>
                <w:rFonts w:ascii="Calibri" w:eastAsia="Calibri" w:hAnsi="Calibri" w:cs="Times New Roman"/>
              </w:rPr>
              <w:t>, including those of natural and cultural importance, are accessible to all, including persons with disabilities and others who have specific access requirements</w:t>
            </w:r>
            <w:r>
              <w:rPr>
                <w:rFonts w:ascii="Calibri" w:eastAsia="Calibri" w:hAnsi="Calibri" w:cs="Times New Roman"/>
              </w:rPr>
              <w:t xml:space="preserve"> </w:t>
            </w:r>
            <w:r w:rsidRPr="007B62AE">
              <w:rPr>
                <w:rFonts w:ascii="Calibri" w:eastAsia="Calibri" w:hAnsi="Calibri" w:cs="Times New Roman"/>
                <w:highlight w:val="yellow"/>
              </w:rPr>
              <w:t>or other special needs</w:t>
            </w:r>
            <w:r w:rsidRPr="00787BB2">
              <w:rPr>
                <w:rFonts w:ascii="Calibri" w:eastAsia="Calibri" w:hAnsi="Calibri" w:cs="Times New Roman"/>
              </w:rPr>
              <w:t xml:space="preserve">. Where sites and facilities are not immediately accessible, access is afforded through the design and implementation of solutions that take into account both the integrity of the site and such reasonable accommodations for persons with access requirements as can be achieved. </w:t>
            </w:r>
            <w:r w:rsidRPr="002B0054">
              <w:rPr>
                <w:rFonts w:ascii="Calibri" w:eastAsia="Calibri" w:hAnsi="Calibri" w:cs="Times New Roman"/>
                <w:highlight w:val="yellow"/>
              </w:rPr>
              <w:t>Information is made available on the accessibility of sites, facilities and services.</w:t>
            </w:r>
          </w:p>
          <w:p w14:paraId="731123E1" w14:textId="77777777" w:rsidR="00E71620" w:rsidRDefault="00E71620" w:rsidP="00E71620">
            <w:pPr>
              <w:ind w:right="0"/>
              <w:jc w:val="left"/>
              <w:rPr>
                <w:rFonts w:ascii="Calibri" w:eastAsia="Calibri" w:hAnsi="Calibri" w:cs="Times New Roman"/>
              </w:rPr>
            </w:pPr>
          </w:p>
          <w:p w14:paraId="4A9C3C9C" w14:textId="12FB9BDB" w:rsidR="00E71620" w:rsidRPr="00787BB2" w:rsidRDefault="00E71620" w:rsidP="00E71620">
            <w:pPr>
              <w:ind w:right="0"/>
              <w:jc w:val="left"/>
              <w:rPr>
                <w:rFonts w:ascii="Calibri" w:eastAsia="Calibri" w:hAnsi="Calibri" w:cs="Times New Roman"/>
                <w:b/>
              </w:rPr>
            </w:pPr>
          </w:p>
        </w:tc>
        <w:tc>
          <w:tcPr>
            <w:tcW w:w="5220" w:type="dxa"/>
          </w:tcPr>
          <w:p w14:paraId="66CE14AC" w14:textId="77777777" w:rsidR="00E71620" w:rsidRPr="00787BB2" w:rsidRDefault="00E71620" w:rsidP="00E71620">
            <w:pPr>
              <w:spacing w:after="160" w:line="259" w:lineRule="auto"/>
              <w:ind w:right="0"/>
              <w:jc w:val="left"/>
              <w:rPr>
                <w:rFonts w:ascii="Calibri" w:eastAsia="Calibri" w:hAnsi="Calibri" w:cs="Times New Roman"/>
                <w:b/>
              </w:rPr>
            </w:pPr>
            <w:r>
              <w:rPr>
                <w:rFonts w:ascii="Calibri" w:eastAsia="Calibri" w:hAnsi="Calibri" w:cs="Times New Roman"/>
                <w:b/>
              </w:rPr>
              <w:t>Old-</w:t>
            </w:r>
            <w:r w:rsidRPr="00787BB2">
              <w:rPr>
                <w:rFonts w:ascii="Calibri" w:eastAsia="Calibri" w:hAnsi="Calibri" w:cs="Times New Roman"/>
                <w:b/>
              </w:rPr>
              <w:t>A8 Access for all</w:t>
            </w:r>
          </w:p>
          <w:p w14:paraId="0AFBE8D3" w14:textId="77777777" w:rsidR="00E71620" w:rsidRPr="00787BB2" w:rsidRDefault="00E71620" w:rsidP="00E71620">
            <w:pPr>
              <w:spacing w:after="160" w:line="259" w:lineRule="auto"/>
              <w:ind w:right="0"/>
              <w:jc w:val="left"/>
              <w:rPr>
                <w:rFonts w:ascii="Calibri" w:eastAsia="Calibri" w:hAnsi="Calibri" w:cs="Times New Roman"/>
                <w:b/>
              </w:rPr>
            </w:pPr>
            <w:r w:rsidRPr="00787BB2">
              <w:rPr>
                <w:rFonts w:ascii="Calibri" w:eastAsia="Calibri" w:hAnsi="Calibri" w:cs="Times New Roman"/>
              </w:rPr>
              <w:t>Where appropriate, sites and facilities, including those of natural and cultural importance, are accessible to all, including persons with disabilities and others who have specific access requirements. Where such sites and facilities are not immediately accessible, access is afforded through the design and implementation of solutions that take into account both the integrity of the site and such reasonable accommodations for persons with access requirements as can be achieved.</w:t>
            </w:r>
          </w:p>
        </w:tc>
      </w:tr>
    </w:tbl>
    <w:p w14:paraId="2FD37504" w14:textId="77777777" w:rsidR="002B085C" w:rsidRDefault="002B085C">
      <w:r>
        <w:br w:type="page"/>
      </w:r>
    </w:p>
    <w:tbl>
      <w:tblPr>
        <w:tblStyle w:val="TableGrid1"/>
        <w:tblW w:w="10440" w:type="dxa"/>
        <w:tblInd w:w="-725" w:type="dxa"/>
        <w:tblLook w:val="04A0" w:firstRow="1" w:lastRow="0" w:firstColumn="1" w:lastColumn="0" w:noHBand="0" w:noVBand="1"/>
      </w:tblPr>
      <w:tblGrid>
        <w:gridCol w:w="5220"/>
        <w:gridCol w:w="5220"/>
      </w:tblGrid>
      <w:tr w:rsidR="00E71620" w:rsidRPr="00DA2579" w14:paraId="00D27194" w14:textId="77777777" w:rsidTr="008C6626">
        <w:tc>
          <w:tcPr>
            <w:tcW w:w="5220" w:type="dxa"/>
            <w:shd w:val="clear" w:color="auto" w:fill="EAF1DD" w:themeFill="accent3" w:themeFillTint="33"/>
          </w:tcPr>
          <w:p w14:paraId="77AE79B6" w14:textId="77777777" w:rsidR="00E71620" w:rsidRPr="00787BB2" w:rsidRDefault="00E71620" w:rsidP="008C6626">
            <w:pPr>
              <w:spacing w:line="259" w:lineRule="auto"/>
              <w:ind w:right="0"/>
              <w:jc w:val="left"/>
              <w:rPr>
                <w:rFonts w:ascii="Calibri" w:eastAsia="Calibri" w:hAnsi="Calibri" w:cs="Times New Roman"/>
                <w:b/>
                <w:sz w:val="28"/>
                <w:szCs w:val="28"/>
              </w:rPr>
            </w:pPr>
            <w:r>
              <w:rPr>
                <w:rFonts w:ascii="Calibri" w:eastAsia="Calibri" w:hAnsi="Calibri" w:cs="Times New Roman"/>
                <w:b/>
                <w:sz w:val="28"/>
                <w:szCs w:val="28"/>
              </w:rPr>
              <w:lastRenderedPageBreak/>
              <w:t>Revised GSTC-D v2 adopted 6/12/2019</w:t>
            </w:r>
          </w:p>
        </w:tc>
        <w:tc>
          <w:tcPr>
            <w:tcW w:w="5220" w:type="dxa"/>
            <w:shd w:val="clear" w:color="auto" w:fill="F2DBDB" w:themeFill="accent2" w:themeFillTint="33"/>
          </w:tcPr>
          <w:p w14:paraId="7B803732" w14:textId="77777777" w:rsidR="00E71620" w:rsidRPr="00DA2579" w:rsidRDefault="00E71620" w:rsidP="008C6626">
            <w:pPr>
              <w:spacing w:line="259" w:lineRule="auto"/>
              <w:ind w:right="0"/>
              <w:jc w:val="left"/>
              <w:rPr>
                <w:rFonts w:ascii="Calibri" w:eastAsia="Calibri" w:hAnsi="Calibri" w:cs="Times New Roman"/>
                <w:b/>
                <w:sz w:val="28"/>
                <w:szCs w:val="28"/>
              </w:rPr>
            </w:pPr>
            <w:r w:rsidRPr="00DA2579">
              <w:rPr>
                <w:rFonts w:ascii="Calibri" w:eastAsia="Calibri" w:hAnsi="Calibri" w:cs="Times New Roman"/>
                <w:b/>
                <w:sz w:val="28"/>
                <w:szCs w:val="28"/>
              </w:rPr>
              <w:t>Nearest equivalent</w:t>
            </w:r>
            <w:r>
              <w:rPr>
                <w:rFonts w:ascii="Calibri" w:eastAsia="Calibri" w:hAnsi="Calibri" w:cs="Times New Roman"/>
                <w:b/>
                <w:sz w:val="28"/>
                <w:szCs w:val="28"/>
              </w:rPr>
              <w:t>(s)</w:t>
            </w:r>
            <w:r w:rsidRPr="00DA2579">
              <w:rPr>
                <w:rFonts w:ascii="Calibri" w:eastAsia="Calibri" w:hAnsi="Calibri" w:cs="Times New Roman"/>
                <w:b/>
                <w:sz w:val="28"/>
                <w:szCs w:val="28"/>
              </w:rPr>
              <w:t xml:space="preserve"> in GSTC-D v1</w:t>
            </w:r>
          </w:p>
        </w:tc>
      </w:tr>
      <w:tr w:rsidR="002B085C" w:rsidRPr="00787BB2" w14:paraId="7A6C7577" w14:textId="77777777" w:rsidTr="00E71620">
        <w:tc>
          <w:tcPr>
            <w:tcW w:w="5220" w:type="dxa"/>
            <w:shd w:val="clear" w:color="auto" w:fill="F2F2F2" w:themeFill="background1" w:themeFillShade="F2"/>
          </w:tcPr>
          <w:p w14:paraId="3E99EA7B" w14:textId="0D98892E" w:rsidR="002B085C" w:rsidRPr="00787BB2" w:rsidRDefault="002B085C" w:rsidP="00F15704">
            <w:pPr>
              <w:spacing w:before="240" w:after="160" w:line="259" w:lineRule="auto"/>
              <w:ind w:right="0"/>
              <w:jc w:val="left"/>
              <w:rPr>
                <w:rFonts w:ascii="Calibri" w:eastAsia="Calibri" w:hAnsi="Calibri" w:cs="Times New Roman"/>
                <w:b/>
                <w:sz w:val="28"/>
                <w:szCs w:val="28"/>
              </w:rPr>
            </w:pPr>
            <w:r w:rsidRPr="00787BB2">
              <w:rPr>
                <w:rFonts w:ascii="Calibri" w:eastAsia="Calibri" w:hAnsi="Calibri" w:cs="Times New Roman"/>
                <w:b/>
                <w:sz w:val="28"/>
                <w:szCs w:val="28"/>
              </w:rPr>
              <w:t xml:space="preserve">SECTION C: Cultural </w:t>
            </w:r>
            <w:r>
              <w:rPr>
                <w:rFonts w:ascii="Calibri" w:eastAsia="Calibri" w:hAnsi="Calibri" w:cs="Times New Roman"/>
                <w:b/>
                <w:sz w:val="28"/>
                <w:szCs w:val="28"/>
              </w:rPr>
              <w:t>sustainability</w:t>
            </w:r>
          </w:p>
        </w:tc>
        <w:tc>
          <w:tcPr>
            <w:tcW w:w="5220" w:type="dxa"/>
            <w:shd w:val="clear" w:color="auto" w:fill="F2F2F2" w:themeFill="background1" w:themeFillShade="F2"/>
          </w:tcPr>
          <w:p w14:paraId="31C55577" w14:textId="77777777" w:rsidR="002B085C" w:rsidRPr="002B085C" w:rsidRDefault="002B085C" w:rsidP="00F15704">
            <w:pPr>
              <w:spacing w:before="240" w:after="160" w:line="259" w:lineRule="auto"/>
              <w:ind w:right="0"/>
              <w:jc w:val="left"/>
              <w:rPr>
                <w:rFonts w:ascii="Calibri" w:eastAsia="Calibri" w:hAnsi="Calibri" w:cs="Times New Roman"/>
                <w:b/>
                <w:sz w:val="28"/>
                <w:szCs w:val="28"/>
              </w:rPr>
            </w:pPr>
            <w:r w:rsidRPr="002B085C">
              <w:rPr>
                <w:b/>
                <w:sz w:val="28"/>
                <w:szCs w:val="28"/>
              </w:rPr>
              <w:t>SECTION C: Maximize benefits to communities, visitors, and culture; minimize negative impacts</w:t>
            </w:r>
          </w:p>
        </w:tc>
      </w:tr>
      <w:tr w:rsidR="002B085C" w:rsidRPr="00787BB2" w14:paraId="0EDFC3D8" w14:textId="77777777" w:rsidTr="00E71620">
        <w:trPr>
          <w:trHeight w:val="851"/>
        </w:trPr>
        <w:tc>
          <w:tcPr>
            <w:tcW w:w="5220" w:type="dxa"/>
          </w:tcPr>
          <w:p w14:paraId="2DE3621F" w14:textId="77777777" w:rsidR="002B085C" w:rsidRPr="00787BB2" w:rsidRDefault="002B085C" w:rsidP="00F15704">
            <w:pPr>
              <w:spacing w:before="240" w:after="160" w:line="259" w:lineRule="auto"/>
              <w:ind w:right="0"/>
              <w:jc w:val="left"/>
              <w:rPr>
                <w:rFonts w:ascii="Calibri" w:eastAsia="Calibri" w:hAnsi="Calibri" w:cs="Times New Roman"/>
                <w:b/>
                <w:sz w:val="24"/>
                <w:szCs w:val="24"/>
                <w:u w:val="single"/>
              </w:rPr>
            </w:pPr>
            <w:r w:rsidRPr="00787BB2">
              <w:rPr>
                <w:rFonts w:ascii="Calibri" w:eastAsia="Calibri" w:hAnsi="Calibri" w:cs="Times New Roman"/>
                <w:b/>
                <w:sz w:val="24"/>
                <w:szCs w:val="24"/>
                <w:u w:val="single"/>
              </w:rPr>
              <w:t xml:space="preserve">Ca) Protecting cultural heritage </w:t>
            </w:r>
          </w:p>
        </w:tc>
        <w:tc>
          <w:tcPr>
            <w:tcW w:w="5220" w:type="dxa"/>
          </w:tcPr>
          <w:p w14:paraId="07381DE6" w14:textId="77777777" w:rsidR="002B085C" w:rsidRPr="00787BB2" w:rsidRDefault="002B085C" w:rsidP="00F15704">
            <w:pPr>
              <w:spacing w:before="240" w:after="160" w:line="259" w:lineRule="auto"/>
              <w:ind w:right="0"/>
              <w:jc w:val="left"/>
              <w:rPr>
                <w:rFonts w:ascii="Calibri" w:eastAsia="Calibri" w:hAnsi="Calibri" w:cs="Times New Roman"/>
                <w:b/>
                <w:sz w:val="24"/>
                <w:szCs w:val="24"/>
                <w:u w:val="single"/>
              </w:rPr>
            </w:pPr>
          </w:p>
        </w:tc>
      </w:tr>
      <w:tr w:rsidR="002B085C" w:rsidRPr="00787BB2" w14:paraId="7C64A5AB" w14:textId="77777777" w:rsidTr="00E71620">
        <w:trPr>
          <w:trHeight w:val="816"/>
        </w:trPr>
        <w:tc>
          <w:tcPr>
            <w:tcW w:w="5220" w:type="dxa"/>
          </w:tcPr>
          <w:p w14:paraId="3968ED4B" w14:textId="77777777" w:rsidR="002B085C" w:rsidRPr="00787BB2" w:rsidRDefault="002B085C" w:rsidP="00F15704">
            <w:pPr>
              <w:tabs>
                <w:tab w:val="left" w:pos="5103"/>
              </w:tabs>
              <w:spacing w:after="160" w:line="259" w:lineRule="auto"/>
              <w:ind w:right="0"/>
              <w:jc w:val="left"/>
              <w:rPr>
                <w:rFonts w:ascii="Calibri" w:eastAsia="Calibri" w:hAnsi="Calibri" w:cs="Times New Roman"/>
                <w:b/>
              </w:rPr>
            </w:pPr>
            <w:r w:rsidRPr="00787BB2">
              <w:rPr>
                <w:rFonts w:ascii="Calibri" w:eastAsia="Calibri" w:hAnsi="Calibri" w:cs="Times New Roman"/>
                <w:b/>
              </w:rPr>
              <w:t>C1 Protection of cultural assets</w:t>
            </w:r>
          </w:p>
          <w:p w14:paraId="09641617" w14:textId="77777777" w:rsidR="002B085C" w:rsidRPr="00787BB2" w:rsidRDefault="002B085C" w:rsidP="00F15704">
            <w:pPr>
              <w:ind w:right="0"/>
              <w:jc w:val="left"/>
              <w:rPr>
                <w:rFonts w:ascii="Calibri" w:eastAsia="Calibri" w:hAnsi="Calibri" w:cs="Times New Roman"/>
                <w:b/>
              </w:rPr>
            </w:pPr>
            <w:r w:rsidRPr="00787BB2">
              <w:rPr>
                <w:rFonts w:ascii="Calibri" w:eastAsia="Calibri" w:hAnsi="Calibri" w:cs="Times New Roman"/>
              </w:rPr>
              <w:t xml:space="preserve">The destination has a policy and system to evaluate, rehabilitate, and conserve cultural </w:t>
            </w:r>
            <w:r w:rsidRPr="00D24427">
              <w:rPr>
                <w:rFonts w:ascii="Calibri" w:eastAsia="Calibri" w:hAnsi="Calibri" w:cs="Times New Roman"/>
                <w:highlight w:val="yellow"/>
              </w:rPr>
              <w:t>assets</w:t>
            </w:r>
            <w:r w:rsidRPr="00787BB2">
              <w:rPr>
                <w:rFonts w:ascii="Calibri" w:eastAsia="Calibri" w:hAnsi="Calibri" w:cs="Times New Roman"/>
              </w:rPr>
              <w:t xml:space="preserve">, including built heritage </w:t>
            </w:r>
            <w:r w:rsidRPr="00D24427">
              <w:rPr>
                <w:rFonts w:ascii="Calibri" w:eastAsia="Calibri" w:hAnsi="Calibri" w:cs="Times New Roman"/>
                <w:highlight w:val="yellow"/>
              </w:rPr>
              <w:t>and cultural landscapes</w:t>
            </w:r>
            <w:r w:rsidRPr="00787BB2">
              <w:rPr>
                <w:rFonts w:ascii="Calibri" w:eastAsia="Calibri" w:hAnsi="Calibri" w:cs="Times New Roman"/>
              </w:rPr>
              <w:t xml:space="preserve">.  </w:t>
            </w:r>
          </w:p>
        </w:tc>
        <w:tc>
          <w:tcPr>
            <w:tcW w:w="5220" w:type="dxa"/>
          </w:tcPr>
          <w:p w14:paraId="5FB01A8A" w14:textId="77777777" w:rsidR="002B085C" w:rsidRPr="00787BB2" w:rsidRDefault="002B085C" w:rsidP="00F15704">
            <w:pPr>
              <w:spacing w:after="160" w:line="259" w:lineRule="auto"/>
              <w:ind w:right="0"/>
              <w:jc w:val="left"/>
              <w:rPr>
                <w:rFonts w:ascii="Calibri" w:eastAsia="Calibri" w:hAnsi="Calibri" w:cs="Times New Roman"/>
                <w:b/>
              </w:rPr>
            </w:pPr>
            <w:r>
              <w:rPr>
                <w:rFonts w:ascii="Calibri" w:eastAsia="Calibri" w:hAnsi="Calibri" w:cs="Times New Roman"/>
                <w:b/>
              </w:rPr>
              <w:t>Old-</w:t>
            </w:r>
            <w:r w:rsidRPr="00787BB2">
              <w:rPr>
                <w:rFonts w:ascii="Calibri" w:eastAsia="Calibri" w:hAnsi="Calibri" w:cs="Times New Roman"/>
                <w:b/>
              </w:rPr>
              <w:t>C1 Attraction protection</w:t>
            </w:r>
          </w:p>
          <w:p w14:paraId="01F70417" w14:textId="77777777" w:rsidR="002B085C" w:rsidRPr="00787BB2" w:rsidRDefault="002B085C" w:rsidP="00F15704">
            <w:pPr>
              <w:tabs>
                <w:tab w:val="left" w:pos="5103"/>
              </w:tabs>
              <w:spacing w:after="160" w:line="259" w:lineRule="auto"/>
              <w:ind w:right="0"/>
              <w:jc w:val="left"/>
              <w:rPr>
                <w:rFonts w:ascii="Calibri" w:eastAsia="Calibri" w:hAnsi="Calibri" w:cs="Times New Roman"/>
                <w:b/>
              </w:rPr>
            </w:pPr>
            <w:r w:rsidRPr="00787BB2">
              <w:rPr>
                <w:rFonts w:ascii="Calibri" w:eastAsia="Calibri" w:hAnsi="Calibri" w:cs="Times New Roman"/>
              </w:rPr>
              <w:t xml:space="preserve">The destination has a policy and system to evaluate, rehabilitate, and conserve </w:t>
            </w:r>
            <w:r w:rsidRPr="00D24427">
              <w:rPr>
                <w:rFonts w:ascii="Calibri" w:eastAsia="Calibri" w:hAnsi="Calibri" w:cs="Times New Roman"/>
                <w:strike/>
              </w:rPr>
              <w:t xml:space="preserve">natural and </w:t>
            </w:r>
            <w:r w:rsidRPr="00787BB2">
              <w:rPr>
                <w:rFonts w:ascii="Calibri" w:eastAsia="Calibri" w:hAnsi="Calibri" w:cs="Times New Roman"/>
              </w:rPr>
              <w:t xml:space="preserve">cultural sites, including built heritage </w:t>
            </w:r>
            <w:r w:rsidRPr="00D24427">
              <w:rPr>
                <w:rFonts w:ascii="Calibri" w:eastAsia="Calibri" w:hAnsi="Calibri" w:cs="Times New Roman"/>
                <w:strike/>
              </w:rPr>
              <w:t>(historic and archaeological) and rural and urban scenic views</w:t>
            </w:r>
            <w:r w:rsidRPr="00787BB2">
              <w:rPr>
                <w:rFonts w:ascii="Calibri" w:eastAsia="Calibri" w:hAnsi="Calibri" w:cs="Times New Roman"/>
              </w:rPr>
              <w:t xml:space="preserve">.  </w:t>
            </w:r>
          </w:p>
        </w:tc>
      </w:tr>
      <w:tr w:rsidR="002B085C" w:rsidRPr="00787BB2" w14:paraId="322A94DE" w14:textId="77777777" w:rsidTr="00E71620">
        <w:trPr>
          <w:trHeight w:val="1084"/>
        </w:trPr>
        <w:tc>
          <w:tcPr>
            <w:tcW w:w="5220" w:type="dxa"/>
          </w:tcPr>
          <w:p w14:paraId="3C347D9F" w14:textId="77777777" w:rsidR="002B085C" w:rsidRPr="00787BB2"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b/>
              </w:rPr>
              <w:t>C</w:t>
            </w:r>
            <w:r>
              <w:rPr>
                <w:rFonts w:ascii="Calibri" w:eastAsia="Calibri" w:hAnsi="Calibri" w:cs="Times New Roman"/>
                <w:b/>
              </w:rPr>
              <w:t>2</w:t>
            </w:r>
            <w:r w:rsidRPr="00787BB2">
              <w:rPr>
                <w:rFonts w:ascii="Calibri" w:eastAsia="Calibri" w:hAnsi="Calibri" w:cs="Times New Roman"/>
                <w:b/>
              </w:rPr>
              <w:t xml:space="preserve"> Cultural artefacts</w:t>
            </w:r>
          </w:p>
          <w:p w14:paraId="44C407EA" w14:textId="77777777" w:rsidR="002B085C" w:rsidRPr="00787BB2" w:rsidRDefault="002B085C" w:rsidP="00F15704">
            <w:pPr>
              <w:ind w:right="0"/>
              <w:jc w:val="left"/>
              <w:rPr>
                <w:rFonts w:ascii="Calibri" w:eastAsia="Calibri" w:hAnsi="Calibri" w:cs="Times New Roman"/>
                <w:b/>
              </w:rPr>
            </w:pPr>
            <w:r w:rsidRPr="00787BB2">
              <w:rPr>
                <w:rFonts w:ascii="Calibri" w:eastAsia="Calibri" w:hAnsi="Calibri" w:cs="Times New Roman"/>
              </w:rPr>
              <w:t xml:space="preserve">The destination has laws governing the proper sale, trade, display, or gifting of historical and archaeological artefacts.  </w:t>
            </w:r>
            <w:r w:rsidRPr="00D24427">
              <w:rPr>
                <w:rFonts w:ascii="Calibri" w:eastAsia="Calibri" w:hAnsi="Calibri" w:cs="Times New Roman"/>
                <w:highlight w:val="yellow"/>
              </w:rPr>
              <w:t xml:space="preserve">The laws are </w:t>
            </w:r>
            <w:r>
              <w:rPr>
                <w:rFonts w:ascii="Calibri" w:eastAsia="Calibri" w:hAnsi="Calibri" w:cs="Times New Roman"/>
                <w:highlight w:val="yellow"/>
              </w:rPr>
              <w:t xml:space="preserve">enforced and </w:t>
            </w:r>
            <w:r w:rsidRPr="00D24427">
              <w:rPr>
                <w:rFonts w:ascii="Calibri" w:eastAsia="Calibri" w:hAnsi="Calibri" w:cs="Times New Roman"/>
                <w:highlight w:val="yellow"/>
              </w:rPr>
              <w:t>publicly communicated, including to tourism enterprises and visitors.</w:t>
            </w:r>
          </w:p>
        </w:tc>
        <w:tc>
          <w:tcPr>
            <w:tcW w:w="5220" w:type="dxa"/>
          </w:tcPr>
          <w:p w14:paraId="2F707CF7" w14:textId="77777777" w:rsidR="002B085C" w:rsidRPr="00787BB2" w:rsidRDefault="002B085C" w:rsidP="00F15704">
            <w:pPr>
              <w:spacing w:after="160" w:line="259" w:lineRule="auto"/>
              <w:ind w:right="0"/>
              <w:jc w:val="left"/>
              <w:rPr>
                <w:rFonts w:ascii="Calibri" w:eastAsia="Calibri" w:hAnsi="Calibri" w:cs="Times New Roman"/>
                <w:b/>
              </w:rPr>
            </w:pPr>
            <w:r>
              <w:rPr>
                <w:rFonts w:ascii="Calibri" w:eastAsia="Calibri" w:hAnsi="Calibri" w:cs="Times New Roman"/>
                <w:b/>
              </w:rPr>
              <w:t>Old-</w:t>
            </w:r>
            <w:r w:rsidRPr="00787BB2">
              <w:rPr>
                <w:rFonts w:ascii="Calibri" w:eastAsia="Calibri" w:hAnsi="Calibri" w:cs="Times New Roman"/>
                <w:b/>
              </w:rPr>
              <w:t>C4 Cultural heritage protection</w:t>
            </w:r>
          </w:p>
          <w:p w14:paraId="0976EB39" w14:textId="77777777" w:rsidR="002B085C" w:rsidRPr="00787BB2"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rPr>
              <w:t xml:space="preserve">The destination has laws governing the proper sale, trade, display, or gifting of historical and archaeological </w:t>
            </w:r>
            <w:proofErr w:type="spellStart"/>
            <w:r w:rsidRPr="00787BB2">
              <w:rPr>
                <w:rFonts w:ascii="Calibri" w:eastAsia="Calibri" w:hAnsi="Calibri" w:cs="Times New Roman"/>
              </w:rPr>
              <w:t>artifacts</w:t>
            </w:r>
            <w:proofErr w:type="spellEnd"/>
            <w:r w:rsidRPr="00787BB2">
              <w:rPr>
                <w:rFonts w:ascii="Calibri" w:eastAsia="Calibri" w:hAnsi="Calibri" w:cs="Times New Roman"/>
              </w:rPr>
              <w:t>.</w:t>
            </w:r>
          </w:p>
        </w:tc>
      </w:tr>
      <w:tr w:rsidR="002B085C" w:rsidRPr="00787BB2" w14:paraId="7FFF291B" w14:textId="77777777" w:rsidTr="00E71620">
        <w:trPr>
          <w:trHeight w:val="1621"/>
        </w:trPr>
        <w:tc>
          <w:tcPr>
            <w:tcW w:w="5220" w:type="dxa"/>
          </w:tcPr>
          <w:p w14:paraId="269DD41A" w14:textId="77777777" w:rsidR="002B085C" w:rsidRPr="00D24427" w:rsidRDefault="002B085C" w:rsidP="00F15704">
            <w:pPr>
              <w:spacing w:after="160" w:line="259" w:lineRule="auto"/>
              <w:ind w:right="0"/>
              <w:jc w:val="left"/>
              <w:rPr>
                <w:rFonts w:ascii="Calibri" w:eastAsia="Calibri" w:hAnsi="Calibri" w:cs="Times New Roman"/>
                <w:b/>
                <w:highlight w:val="yellow"/>
              </w:rPr>
            </w:pPr>
            <w:r w:rsidRPr="00D24427">
              <w:rPr>
                <w:rFonts w:ascii="Calibri" w:eastAsia="Calibri" w:hAnsi="Calibri" w:cs="Times New Roman"/>
                <w:b/>
                <w:highlight w:val="yellow"/>
              </w:rPr>
              <w:t>C3 Intangible heritage</w:t>
            </w:r>
          </w:p>
          <w:p w14:paraId="0FDEBFEA" w14:textId="77777777" w:rsidR="002B085C" w:rsidRPr="00787BB2" w:rsidRDefault="002B085C" w:rsidP="00F15704">
            <w:pPr>
              <w:ind w:right="0"/>
              <w:jc w:val="left"/>
              <w:rPr>
                <w:rFonts w:ascii="Calibri" w:eastAsia="Calibri" w:hAnsi="Calibri" w:cs="Times New Roman"/>
                <w:b/>
              </w:rPr>
            </w:pPr>
            <w:r w:rsidRPr="00D24427">
              <w:rPr>
                <w:rFonts w:ascii="Calibri" w:eastAsia="Calibri" w:hAnsi="Calibri" w:cs="Times New Roman"/>
                <w:highlight w:val="yellow"/>
              </w:rPr>
              <w:t xml:space="preserve">The destination supports the celebration and protection of intangible cultural heritage, including local traditions, arts, music, language, </w:t>
            </w:r>
            <w:r>
              <w:rPr>
                <w:rFonts w:ascii="Calibri" w:eastAsia="Calibri" w:hAnsi="Calibri" w:cs="Times New Roman"/>
                <w:highlight w:val="yellow"/>
              </w:rPr>
              <w:t>gastronomy</w:t>
            </w:r>
            <w:r w:rsidRPr="00D24427">
              <w:rPr>
                <w:rFonts w:ascii="Calibri" w:eastAsia="Calibri" w:hAnsi="Calibri" w:cs="Times New Roman"/>
                <w:highlight w:val="yellow"/>
              </w:rPr>
              <w:t xml:space="preserve"> and other aspects of local identity and distinctiveness.  The presentation, replication and interpretation of living culture and traditions is sensitive and respectful, seeks t</w:t>
            </w:r>
            <w:r>
              <w:rPr>
                <w:rFonts w:ascii="Calibri" w:eastAsia="Calibri" w:hAnsi="Calibri" w:cs="Times New Roman"/>
                <w:highlight w:val="yellow"/>
              </w:rPr>
              <w:t xml:space="preserve">o </w:t>
            </w:r>
            <w:r w:rsidRPr="00D24427">
              <w:rPr>
                <w:rFonts w:ascii="Calibri" w:eastAsia="Calibri" w:hAnsi="Calibri" w:cs="Times New Roman"/>
                <w:highlight w:val="yellow"/>
              </w:rPr>
              <w:t>involve</w:t>
            </w:r>
            <w:r>
              <w:rPr>
                <w:rFonts w:ascii="Calibri" w:eastAsia="Calibri" w:hAnsi="Calibri" w:cs="Times New Roman"/>
                <w:highlight w:val="yellow"/>
              </w:rPr>
              <w:t xml:space="preserve"> and benefit </w:t>
            </w:r>
            <w:r w:rsidRPr="00D24427">
              <w:rPr>
                <w:rFonts w:ascii="Calibri" w:eastAsia="Calibri" w:hAnsi="Calibri" w:cs="Times New Roman"/>
                <w:highlight w:val="yellow"/>
              </w:rPr>
              <w:t>local communities</w:t>
            </w:r>
            <w:r>
              <w:rPr>
                <w:rFonts w:ascii="Calibri" w:eastAsia="Calibri" w:hAnsi="Calibri" w:cs="Times New Roman"/>
                <w:highlight w:val="yellow"/>
              </w:rPr>
              <w:t>,</w:t>
            </w:r>
            <w:r w:rsidRPr="00D24427">
              <w:rPr>
                <w:rFonts w:ascii="Calibri" w:eastAsia="Calibri" w:hAnsi="Calibri" w:cs="Times New Roman"/>
                <w:highlight w:val="yellow"/>
              </w:rPr>
              <w:t xml:space="preserve"> and provides visitors with an authentic and genuine experience.</w:t>
            </w:r>
            <w:r w:rsidRPr="00787BB2">
              <w:rPr>
                <w:rFonts w:ascii="Calibri" w:eastAsia="Calibri" w:hAnsi="Calibri" w:cs="Times New Roman"/>
              </w:rPr>
              <w:t xml:space="preserve">   </w:t>
            </w:r>
          </w:p>
        </w:tc>
        <w:tc>
          <w:tcPr>
            <w:tcW w:w="5220" w:type="dxa"/>
          </w:tcPr>
          <w:p w14:paraId="6F753F02" w14:textId="77777777" w:rsidR="002B085C" w:rsidRPr="00787BB2" w:rsidRDefault="002B085C" w:rsidP="00F15704">
            <w:pPr>
              <w:spacing w:after="160" w:line="259" w:lineRule="auto"/>
              <w:ind w:right="0"/>
              <w:jc w:val="left"/>
              <w:rPr>
                <w:rFonts w:ascii="Calibri" w:eastAsia="Calibri" w:hAnsi="Calibri" w:cs="Times New Roman"/>
                <w:b/>
              </w:rPr>
            </w:pPr>
          </w:p>
        </w:tc>
      </w:tr>
      <w:tr w:rsidR="002B085C" w:rsidRPr="00787BB2" w14:paraId="7ACDEDD1" w14:textId="77777777" w:rsidTr="00E71620">
        <w:trPr>
          <w:trHeight w:val="816"/>
        </w:trPr>
        <w:tc>
          <w:tcPr>
            <w:tcW w:w="5220" w:type="dxa"/>
          </w:tcPr>
          <w:p w14:paraId="7AD8FAE6" w14:textId="77777777" w:rsidR="002B085C" w:rsidRPr="00787BB2" w:rsidRDefault="002B085C" w:rsidP="00F15704">
            <w:pPr>
              <w:spacing w:after="160" w:line="259" w:lineRule="auto"/>
              <w:ind w:right="0"/>
              <w:jc w:val="left"/>
              <w:rPr>
                <w:rFonts w:ascii="Calibri" w:eastAsia="Calibri" w:hAnsi="Calibri" w:cs="Times New Roman"/>
                <w:b/>
              </w:rPr>
            </w:pPr>
            <w:r>
              <w:rPr>
                <w:rFonts w:ascii="Calibri" w:eastAsia="Calibri" w:hAnsi="Calibri" w:cs="Times New Roman"/>
                <w:b/>
              </w:rPr>
              <w:t>C4</w:t>
            </w:r>
            <w:r w:rsidRPr="00787BB2">
              <w:rPr>
                <w:rFonts w:ascii="Calibri" w:eastAsia="Calibri" w:hAnsi="Calibri" w:cs="Times New Roman"/>
                <w:b/>
              </w:rPr>
              <w:t xml:space="preserve"> Traditional access</w:t>
            </w:r>
          </w:p>
          <w:p w14:paraId="711E40C3" w14:textId="77777777" w:rsidR="002B085C" w:rsidRPr="00787BB2" w:rsidRDefault="002B085C" w:rsidP="00F15704">
            <w:pPr>
              <w:ind w:right="0"/>
              <w:jc w:val="left"/>
              <w:rPr>
                <w:rFonts w:ascii="Calibri" w:eastAsia="Calibri" w:hAnsi="Calibri" w:cs="Times New Roman"/>
                <w:b/>
              </w:rPr>
            </w:pPr>
            <w:r w:rsidRPr="00787BB2">
              <w:rPr>
                <w:rFonts w:ascii="Calibri" w:eastAsia="Calibri" w:hAnsi="Calibri" w:cs="Times New Roman"/>
              </w:rPr>
              <w:t>The destination monitors, protects, and when necessary rehabilitates or restores local community access to natural and cultural sites.</w:t>
            </w:r>
          </w:p>
        </w:tc>
        <w:tc>
          <w:tcPr>
            <w:tcW w:w="5220" w:type="dxa"/>
          </w:tcPr>
          <w:p w14:paraId="30A778BE" w14:textId="77777777" w:rsidR="002B085C" w:rsidRPr="00787BB2" w:rsidRDefault="002B085C" w:rsidP="00F15704">
            <w:pPr>
              <w:spacing w:after="160" w:line="259" w:lineRule="auto"/>
              <w:ind w:right="0"/>
              <w:jc w:val="left"/>
              <w:rPr>
                <w:rFonts w:ascii="Calibri" w:eastAsia="Calibri" w:hAnsi="Calibri" w:cs="Times New Roman"/>
                <w:b/>
              </w:rPr>
            </w:pPr>
            <w:r>
              <w:rPr>
                <w:rFonts w:ascii="Calibri" w:eastAsia="Calibri" w:hAnsi="Calibri" w:cs="Times New Roman"/>
                <w:b/>
              </w:rPr>
              <w:t>Old-</w:t>
            </w:r>
            <w:r w:rsidRPr="00787BB2">
              <w:rPr>
                <w:rFonts w:ascii="Calibri" w:eastAsia="Calibri" w:hAnsi="Calibri" w:cs="Times New Roman"/>
                <w:b/>
              </w:rPr>
              <w:t>B5 Local access</w:t>
            </w:r>
          </w:p>
          <w:p w14:paraId="23CFED43" w14:textId="77777777" w:rsidR="002B085C" w:rsidRPr="00787BB2"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rPr>
              <w:t>The destination monitors, protects, and when necessary rehabilitates or restores local community access to natural and cultural sites.</w:t>
            </w:r>
          </w:p>
        </w:tc>
      </w:tr>
      <w:tr w:rsidR="002B085C" w:rsidRPr="00787BB2" w14:paraId="20A9DCFA" w14:textId="77777777" w:rsidTr="00E71620">
        <w:trPr>
          <w:trHeight w:val="1221"/>
        </w:trPr>
        <w:tc>
          <w:tcPr>
            <w:tcW w:w="5220" w:type="dxa"/>
          </w:tcPr>
          <w:p w14:paraId="492959E5" w14:textId="77777777" w:rsidR="002B085C"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b/>
              </w:rPr>
              <w:t>C</w:t>
            </w:r>
            <w:r>
              <w:rPr>
                <w:rFonts w:ascii="Calibri" w:eastAsia="Calibri" w:hAnsi="Calibri" w:cs="Times New Roman"/>
                <w:b/>
              </w:rPr>
              <w:t>5</w:t>
            </w:r>
            <w:r w:rsidRPr="00787BB2">
              <w:rPr>
                <w:rFonts w:ascii="Calibri" w:eastAsia="Calibri" w:hAnsi="Calibri" w:cs="Times New Roman"/>
                <w:b/>
              </w:rPr>
              <w:t xml:space="preserve"> Intellectual property</w:t>
            </w:r>
          </w:p>
          <w:p w14:paraId="658F124F" w14:textId="77777777" w:rsidR="002B085C" w:rsidRDefault="002B085C" w:rsidP="00F15704">
            <w:pPr>
              <w:spacing w:after="160" w:line="259" w:lineRule="auto"/>
              <w:ind w:right="0"/>
              <w:jc w:val="left"/>
              <w:rPr>
                <w:rFonts w:ascii="Calibri" w:eastAsia="Calibri" w:hAnsi="Calibri" w:cs="Times New Roman"/>
              </w:rPr>
            </w:pPr>
            <w:r w:rsidRPr="00787BB2">
              <w:rPr>
                <w:rFonts w:ascii="Calibri" w:eastAsia="Calibri" w:hAnsi="Calibri" w:cs="Times New Roman"/>
              </w:rPr>
              <w:t>The destination has a system to contribute to the protection and preservation of intellectual property rights</w:t>
            </w:r>
            <w:r>
              <w:rPr>
                <w:rFonts w:ascii="Calibri" w:eastAsia="Calibri" w:hAnsi="Calibri" w:cs="Times New Roman"/>
              </w:rPr>
              <w:t xml:space="preserve"> of communities and individuals</w:t>
            </w:r>
            <w:r w:rsidRPr="00787BB2">
              <w:rPr>
                <w:rFonts w:ascii="Calibri" w:eastAsia="Calibri" w:hAnsi="Calibri" w:cs="Times New Roman"/>
              </w:rPr>
              <w:t>.</w:t>
            </w:r>
          </w:p>
          <w:p w14:paraId="3CBE4D92" w14:textId="77777777" w:rsidR="00E71620" w:rsidRDefault="00E71620" w:rsidP="00F15704">
            <w:pPr>
              <w:spacing w:after="160" w:line="259" w:lineRule="auto"/>
              <w:ind w:right="0"/>
              <w:jc w:val="left"/>
              <w:rPr>
                <w:rFonts w:ascii="Calibri" w:eastAsia="Calibri" w:hAnsi="Calibri" w:cs="Times New Roman"/>
              </w:rPr>
            </w:pPr>
          </w:p>
          <w:p w14:paraId="526A807B" w14:textId="77777777" w:rsidR="00E71620" w:rsidRPr="00787BB2" w:rsidRDefault="00E71620" w:rsidP="00F15704">
            <w:pPr>
              <w:spacing w:after="160" w:line="259" w:lineRule="auto"/>
              <w:ind w:right="0"/>
              <w:jc w:val="left"/>
              <w:rPr>
                <w:rFonts w:ascii="Calibri" w:eastAsia="Calibri" w:hAnsi="Calibri" w:cs="Times New Roman"/>
                <w:b/>
              </w:rPr>
            </w:pPr>
          </w:p>
        </w:tc>
        <w:tc>
          <w:tcPr>
            <w:tcW w:w="5220" w:type="dxa"/>
          </w:tcPr>
          <w:p w14:paraId="5ACFC3CD" w14:textId="77777777" w:rsidR="002B085C" w:rsidRPr="00787BB2" w:rsidRDefault="002B085C" w:rsidP="00F15704">
            <w:pPr>
              <w:spacing w:after="160" w:line="259" w:lineRule="auto"/>
              <w:ind w:right="0"/>
              <w:jc w:val="left"/>
              <w:rPr>
                <w:rFonts w:ascii="Calibri" w:eastAsia="Calibri" w:hAnsi="Calibri" w:cs="Times New Roman"/>
                <w:b/>
              </w:rPr>
            </w:pPr>
            <w:r>
              <w:rPr>
                <w:rFonts w:ascii="Calibri" w:eastAsia="Calibri" w:hAnsi="Calibri" w:cs="Times New Roman"/>
                <w:b/>
              </w:rPr>
              <w:t>Old-</w:t>
            </w:r>
            <w:r w:rsidRPr="00787BB2">
              <w:rPr>
                <w:rFonts w:ascii="Calibri" w:eastAsia="Calibri" w:hAnsi="Calibri" w:cs="Times New Roman"/>
                <w:b/>
              </w:rPr>
              <w:t>C6 Intellectual property</w:t>
            </w:r>
          </w:p>
          <w:p w14:paraId="6F97767F" w14:textId="77777777" w:rsidR="002B085C" w:rsidRPr="00787BB2"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rPr>
              <w:t xml:space="preserve">The destination has a system to contribute to the protection and preservation of intellectual property rights </w:t>
            </w:r>
            <w:r w:rsidRPr="007E473C">
              <w:rPr>
                <w:rFonts w:ascii="Calibri" w:eastAsia="Calibri" w:hAnsi="Calibri" w:cs="Times New Roman"/>
              </w:rPr>
              <w:t>of communities and individuals</w:t>
            </w:r>
            <w:r w:rsidRPr="00787BB2">
              <w:rPr>
                <w:rFonts w:ascii="Calibri" w:eastAsia="Calibri" w:hAnsi="Calibri" w:cs="Times New Roman"/>
              </w:rPr>
              <w:t>.</w:t>
            </w:r>
          </w:p>
        </w:tc>
      </w:tr>
      <w:tr w:rsidR="002B085C" w:rsidRPr="00787BB2" w14:paraId="63715DBC" w14:textId="77777777" w:rsidTr="00E71620">
        <w:trPr>
          <w:trHeight w:val="812"/>
        </w:trPr>
        <w:tc>
          <w:tcPr>
            <w:tcW w:w="5220" w:type="dxa"/>
          </w:tcPr>
          <w:p w14:paraId="2F8F1998" w14:textId="0D772E05" w:rsidR="002B085C" w:rsidRPr="00787BB2" w:rsidRDefault="002B085C" w:rsidP="00F15704">
            <w:pPr>
              <w:spacing w:before="240" w:after="160" w:line="259" w:lineRule="auto"/>
              <w:ind w:right="0"/>
              <w:jc w:val="left"/>
              <w:rPr>
                <w:rFonts w:ascii="Calibri" w:eastAsia="Calibri" w:hAnsi="Calibri" w:cs="Times New Roman"/>
                <w:b/>
                <w:sz w:val="24"/>
                <w:szCs w:val="24"/>
                <w:u w:val="single"/>
              </w:rPr>
            </w:pPr>
            <w:proofErr w:type="spellStart"/>
            <w:r w:rsidRPr="00787BB2">
              <w:rPr>
                <w:rFonts w:ascii="Calibri" w:eastAsia="Calibri" w:hAnsi="Calibri" w:cs="Times New Roman"/>
                <w:b/>
                <w:sz w:val="24"/>
                <w:szCs w:val="24"/>
                <w:u w:val="single"/>
              </w:rPr>
              <w:t>Cb</w:t>
            </w:r>
            <w:proofErr w:type="spellEnd"/>
            <w:r w:rsidRPr="00787BB2">
              <w:rPr>
                <w:rFonts w:ascii="Calibri" w:eastAsia="Calibri" w:hAnsi="Calibri" w:cs="Times New Roman"/>
                <w:b/>
                <w:sz w:val="24"/>
                <w:szCs w:val="24"/>
                <w:u w:val="single"/>
              </w:rPr>
              <w:t>) Visiting cultural sites</w:t>
            </w:r>
          </w:p>
        </w:tc>
        <w:tc>
          <w:tcPr>
            <w:tcW w:w="5220" w:type="dxa"/>
          </w:tcPr>
          <w:p w14:paraId="1FD5AD98" w14:textId="77777777" w:rsidR="002B085C" w:rsidRPr="00787BB2" w:rsidRDefault="002B085C" w:rsidP="00F15704">
            <w:pPr>
              <w:spacing w:before="240" w:after="160" w:line="259" w:lineRule="auto"/>
              <w:ind w:right="0"/>
              <w:jc w:val="left"/>
              <w:rPr>
                <w:rFonts w:ascii="Calibri" w:eastAsia="Calibri" w:hAnsi="Calibri" w:cs="Times New Roman"/>
                <w:b/>
                <w:sz w:val="24"/>
                <w:szCs w:val="24"/>
                <w:u w:val="single"/>
              </w:rPr>
            </w:pPr>
          </w:p>
        </w:tc>
      </w:tr>
      <w:tr w:rsidR="002B085C" w:rsidRPr="00787BB2" w14:paraId="20447CB5" w14:textId="77777777" w:rsidTr="00E71620">
        <w:trPr>
          <w:trHeight w:val="1353"/>
        </w:trPr>
        <w:tc>
          <w:tcPr>
            <w:tcW w:w="5220" w:type="dxa"/>
          </w:tcPr>
          <w:p w14:paraId="0F25D402" w14:textId="77777777" w:rsidR="002B085C" w:rsidRPr="00787BB2"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b/>
              </w:rPr>
              <w:lastRenderedPageBreak/>
              <w:t>C</w:t>
            </w:r>
            <w:r>
              <w:rPr>
                <w:rFonts w:ascii="Calibri" w:eastAsia="Calibri" w:hAnsi="Calibri" w:cs="Times New Roman"/>
                <w:b/>
              </w:rPr>
              <w:t>6</w:t>
            </w:r>
            <w:r w:rsidRPr="00787BB2">
              <w:rPr>
                <w:rFonts w:ascii="Calibri" w:eastAsia="Calibri" w:hAnsi="Calibri" w:cs="Times New Roman"/>
                <w:b/>
              </w:rPr>
              <w:t xml:space="preserve"> Visitor management at cultural sites</w:t>
            </w:r>
          </w:p>
          <w:p w14:paraId="39431AFB" w14:textId="77777777" w:rsidR="002B085C" w:rsidRPr="00787BB2" w:rsidRDefault="002B085C" w:rsidP="00F15704">
            <w:pPr>
              <w:ind w:right="0"/>
              <w:jc w:val="left"/>
              <w:rPr>
                <w:rFonts w:ascii="Calibri" w:eastAsia="Calibri" w:hAnsi="Calibri" w:cs="Times New Roman"/>
                <w:b/>
              </w:rPr>
            </w:pPr>
            <w:r w:rsidRPr="00787BB2">
              <w:rPr>
                <w:rFonts w:ascii="Calibri" w:eastAsia="Calibri" w:hAnsi="Calibri" w:cs="Times New Roman"/>
              </w:rPr>
              <w:t xml:space="preserve">The destination has a system for the management of visitors </w:t>
            </w:r>
            <w:r w:rsidRPr="00F10B2A">
              <w:rPr>
                <w:rFonts w:ascii="Calibri" w:eastAsia="Calibri" w:hAnsi="Calibri" w:cs="Times New Roman"/>
                <w:highlight w:val="yellow"/>
              </w:rPr>
              <w:t xml:space="preserve">within and around cultural sites, which takes account of their </w:t>
            </w:r>
            <w:r>
              <w:rPr>
                <w:rFonts w:ascii="Calibri" w:eastAsia="Calibri" w:hAnsi="Calibri" w:cs="Times New Roman"/>
                <w:highlight w:val="yellow"/>
              </w:rPr>
              <w:t xml:space="preserve">characteristics, </w:t>
            </w:r>
            <w:r w:rsidRPr="00F10B2A">
              <w:rPr>
                <w:rFonts w:ascii="Calibri" w:eastAsia="Calibri" w:hAnsi="Calibri" w:cs="Times New Roman"/>
                <w:highlight w:val="yellow"/>
              </w:rPr>
              <w:t>capacity and</w:t>
            </w:r>
            <w:r>
              <w:rPr>
                <w:rFonts w:ascii="Calibri" w:eastAsia="Calibri" w:hAnsi="Calibri" w:cs="Times New Roman"/>
                <w:highlight w:val="yellow"/>
              </w:rPr>
              <w:t xml:space="preserve"> sensitivity and</w:t>
            </w:r>
            <w:r w:rsidRPr="00F10B2A">
              <w:rPr>
                <w:rFonts w:ascii="Calibri" w:eastAsia="Calibri" w:hAnsi="Calibri" w:cs="Times New Roman"/>
                <w:highlight w:val="yellow"/>
              </w:rPr>
              <w:t xml:space="preserve"> seeks to optimize visitor flow</w:t>
            </w:r>
            <w:r w:rsidRPr="00787BB2">
              <w:rPr>
                <w:rFonts w:ascii="Calibri" w:eastAsia="Calibri" w:hAnsi="Calibri" w:cs="Times New Roman"/>
              </w:rPr>
              <w:t xml:space="preserve"> and minimize adverse impacts.  Guidelines </w:t>
            </w:r>
            <w:r>
              <w:rPr>
                <w:rFonts w:ascii="Calibri" w:eastAsia="Calibri" w:hAnsi="Calibri" w:cs="Times New Roman"/>
              </w:rPr>
              <w:t>f</w:t>
            </w:r>
            <w:r w:rsidRPr="00787BB2">
              <w:rPr>
                <w:rFonts w:ascii="Calibri" w:eastAsia="Calibri" w:hAnsi="Calibri" w:cs="Times New Roman"/>
              </w:rPr>
              <w:t>or visitor behaviour at sensitive sites</w:t>
            </w:r>
            <w:r>
              <w:rPr>
                <w:rFonts w:ascii="Calibri" w:eastAsia="Calibri" w:hAnsi="Calibri" w:cs="Times New Roman"/>
              </w:rPr>
              <w:t xml:space="preserve"> </w:t>
            </w:r>
            <w:r w:rsidRPr="00425C11">
              <w:rPr>
                <w:rFonts w:ascii="Calibri" w:eastAsia="Calibri" w:hAnsi="Calibri" w:cs="Times New Roman"/>
                <w:highlight w:val="yellow"/>
              </w:rPr>
              <w:t>and cultural events</w:t>
            </w:r>
            <w:r>
              <w:rPr>
                <w:rFonts w:ascii="Calibri" w:eastAsia="Calibri" w:hAnsi="Calibri" w:cs="Times New Roman"/>
                <w:highlight w:val="yellow"/>
              </w:rPr>
              <w:t xml:space="preserve"> </w:t>
            </w:r>
            <w:r w:rsidRPr="00F10B2A">
              <w:rPr>
                <w:rFonts w:ascii="Calibri" w:eastAsia="Calibri" w:hAnsi="Calibri" w:cs="Times New Roman"/>
                <w:highlight w:val="yellow"/>
              </w:rPr>
              <w:t>are made available to visitors</w:t>
            </w:r>
            <w:r>
              <w:rPr>
                <w:rFonts w:ascii="Calibri" w:eastAsia="Calibri" w:hAnsi="Calibri" w:cs="Times New Roman"/>
                <w:highlight w:val="yellow"/>
              </w:rPr>
              <w:t xml:space="preserve">, </w:t>
            </w:r>
            <w:r w:rsidRPr="00F10B2A">
              <w:rPr>
                <w:rFonts w:ascii="Calibri" w:eastAsia="Calibri" w:hAnsi="Calibri" w:cs="Times New Roman"/>
                <w:highlight w:val="yellow"/>
              </w:rPr>
              <w:t xml:space="preserve">tour </w:t>
            </w:r>
            <w:r>
              <w:rPr>
                <w:rFonts w:ascii="Calibri" w:eastAsia="Calibri" w:hAnsi="Calibri" w:cs="Times New Roman"/>
                <w:highlight w:val="yellow"/>
              </w:rPr>
              <w:t xml:space="preserve">operators and </w:t>
            </w:r>
            <w:r w:rsidRPr="00F10B2A">
              <w:rPr>
                <w:rFonts w:ascii="Calibri" w:eastAsia="Calibri" w:hAnsi="Calibri" w:cs="Times New Roman"/>
                <w:highlight w:val="yellow"/>
              </w:rPr>
              <w:t>guides before and at the time of the visit.</w:t>
            </w:r>
            <w:r w:rsidRPr="00787BB2">
              <w:rPr>
                <w:rFonts w:ascii="Calibri" w:eastAsia="Calibri" w:hAnsi="Calibri" w:cs="Times New Roman"/>
              </w:rPr>
              <w:t xml:space="preserve">  </w:t>
            </w:r>
          </w:p>
        </w:tc>
        <w:tc>
          <w:tcPr>
            <w:tcW w:w="5220" w:type="dxa"/>
          </w:tcPr>
          <w:p w14:paraId="5E6EE93F" w14:textId="77777777" w:rsidR="002B085C" w:rsidRPr="00787BB2" w:rsidRDefault="002B085C" w:rsidP="00F15704">
            <w:pPr>
              <w:spacing w:after="160" w:line="259" w:lineRule="auto"/>
              <w:ind w:right="0"/>
              <w:jc w:val="left"/>
              <w:rPr>
                <w:rFonts w:ascii="Calibri" w:eastAsia="Calibri" w:hAnsi="Calibri" w:cs="Times New Roman"/>
                <w:b/>
              </w:rPr>
            </w:pPr>
            <w:r>
              <w:rPr>
                <w:rFonts w:ascii="Calibri" w:eastAsia="Calibri" w:hAnsi="Calibri" w:cs="Times New Roman"/>
                <w:b/>
              </w:rPr>
              <w:t>Old-</w:t>
            </w:r>
            <w:r w:rsidRPr="00787BB2">
              <w:rPr>
                <w:rFonts w:ascii="Calibri" w:eastAsia="Calibri" w:hAnsi="Calibri" w:cs="Times New Roman"/>
                <w:b/>
              </w:rPr>
              <w:t>C2 Visitor management</w:t>
            </w:r>
          </w:p>
          <w:p w14:paraId="5FF6FC76" w14:textId="77777777" w:rsidR="002B085C" w:rsidRPr="00363B8A" w:rsidRDefault="002B085C" w:rsidP="00F15704">
            <w:pPr>
              <w:spacing w:after="160" w:line="259" w:lineRule="auto"/>
              <w:ind w:right="0"/>
              <w:jc w:val="left"/>
              <w:rPr>
                <w:rFonts w:ascii="Calibri" w:eastAsia="Calibri" w:hAnsi="Calibri" w:cs="Times New Roman"/>
              </w:rPr>
            </w:pPr>
            <w:r w:rsidRPr="00363B8A">
              <w:rPr>
                <w:rFonts w:ascii="Calibri" w:eastAsia="Calibri" w:hAnsi="Calibri" w:cs="Times New Roman"/>
              </w:rPr>
              <w:t>The destination has a visitor management system for attraction sites that includes measures to preserve, protect, and enhance natural and cultural assets.</w:t>
            </w:r>
          </w:p>
          <w:p w14:paraId="21402E42" w14:textId="77777777" w:rsidR="002B085C" w:rsidRPr="00787BB2" w:rsidRDefault="002B085C" w:rsidP="00F15704">
            <w:pPr>
              <w:spacing w:after="160" w:line="259" w:lineRule="auto"/>
              <w:ind w:right="0"/>
              <w:jc w:val="left"/>
              <w:rPr>
                <w:rFonts w:ascii="Calibri" w:eastAsia="Calibri" w:hAnsi="Calibri" w:cs="Times New Roman"/>
                <w:b/>
              </w:rPr>
            </w:pPr>
            <w:r>
              <w:rPr>
                <w:rFonts w:ascii="Calibri" w:eastAsia="Calibri" w:hAnsi="Calibri" w:cs="Times New Roman"/>
                <w:b/>
              </w:rPr>
              <w:t>Old-</w:t>
            </w:r>
            <w:r w:rsidRPr="00787BB2">
              <w:rPr>
                <w:rFonts w:ascii="Calibri" w:eastAsia="Calibri" w:hAnsi="Calibri" w:cs="Times New Roman"/>
                <w:b/>
              </w:rPr>
              <w:t xml:space="preserve">C3 Visitor </w:t>
            </w:r>
            <w:proofErr w:type="spellStart"/>
            <w:r w:rsidRPr="00787BB2">
              <w:rPr>
                <w:rFonts w:ascii="Calibri" w:eastAsia="Calibri" w:hAnsi="Calibri" w:cs="Times New Roman"/>
                <w:b/>
              </w:rPr>
              <w:t>behavior</w:t>
            </w:r>
            <w:proofErr w:type="spellEnd"/>
          </w:p>
          <w:p w14:paraId="363B6954" w14:textId="77777777" w:rsidR="002B085C" w:rsidRPr="00363B8A" w:rsidRDefault="002B085C" w:rsidP="00F15704">
            <w:pPr>
              <w:spacing w:after="160" w:line="259" w:lineRule="auto"/>
              <w:ind w:right="0"/>
              <w:jc w:val="left"/>
              <w:rPr>
                <w:rFonts w:ascii="Calibri" w:eastAsia="Calibri" w:hAnsi="Calibri" w:cs="Times New Roman"/>
                <w:b/>
              </w:rPr>
            </w:pPr>
            <w:r w:rsidRPr="00363B8A">
              <w:rPr>
                <w:rFonts w:ascii="Calibri" w:eastAsia="Calibri" w:hAnsi="Calibri" w:cs="Times New Roman"/>
              </w:rPr>
              <w:t xml:space="preserve">The destination has published and provided guidelines for proper visitor </w:t>
            </w:r>
            <w:proofErr w:type="spellStart"/>
            <w:r w:rsidRPr="00363B8A">
              <w:rPr>
                <w:rFonts w:ascii="Calibri" w:eastAsia="Calibri" w:hAnsi="Calibri" w:cs="Times New Roman"/>
              </w:rPr>
              <w:t>behavior</w:t>
            </w:r>
            <w:proofErr w:type="spellEnd"/>
            <w:r w:rsidRPr="00363B8A">
              <w:rPr>
                <w:rFonts w:ascii="Calibri" w:eastAsia="Calibri" w:hAnsi="Calibri" w:cs="Times New Roman"/>
              </w:rPr>
              <w:t xml:space="preserve"> at sensitive sites.  Such guidelines are designed to minimize adverse impacts on sensitive sites and strengthen positive visitor </w:t>
            </w:r>
            <w:proofErr w:type="spellStart"/>
            <w:r w:rsidRPr="00363B8A">
              <w:rPr>
                <w:rFonts w:ascii="Calibri" w:eastAsia="Calibri" w:hAnsi="Calibri" w:cs="Times New Roman"/>
              </w:rPr>
              <w:t>behaviors</w:t>
            </w:r>
            <w:proofErr w:type="spellEnd"/>
            <w:r w:rsidRPr="00363B8A">
              <w:rPr>
                <w:rFonts w:ascii="Calibri" w:eastAsia="Calibri" w:hAnsi="Calibri" w:cs="Times New Roman"/>
              </w:rPr>
              <w:t>.</w:t>
            </w:r>
          </w:p>
        </w:tc>
      </w:tr>
      <w:tr w:rsidR="002B085C" w:rsidRPr="00787BB2" w14:paraId="2DF71208" w14:textId="77777777" w:rsidTr="00E71620">
        <w:trPr>
          <w:trHeight w:val="759"/>
        </w:trPr>
        <w:tc>
          <w:tcPr>
            <w:tcW w:w="5220" w:type="dxa"/>
          </w:tcPr>
          <w:p w14:paraId="7E70E046" w14:textId="77777777" w:rsidR="002B085C" w:rsidRPr="00787BB2"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b/>
              </w:rPr>
              <w:t>C</w:t>
            </w:r>
            <w:r>
              <w:rPr>
                <w:rFonts w:ascii="Calibri" w:eastAsia="Calibri" w:hAnsi="Calibri" w:cs="Times New Roman"/>
                <w:b/>
              </w:rPr>
              <w:t>7</w:t>
            </w:r>
            <w:r w:rsidRPr="00787BB2">
              <w:rPr>
                <w:rFonts w:ascii="Calibri" w:eastAsia="Calibri" w:hAnsi="Calibri" w:cs="Times New Roman"/>
                <w:b/>
              </w:rPr>
              <w:t xml:space="preserve"> Site interpretation</w:t>
            </w:r>
          </w:p>
          <w:p w14:paraId="4B58EA4B" w14:textId="77777777" w:rsidR="002B085C" w:rsidRPr="00787BB2" w:rsidRDefault="002B085C" w:rsidP="00F15704">
            <w:pPr>
              <w:ind w:right="0"/>
              <w:jc w:val="left"/>
              <w:rPr>
                <w:rFonts w:ascii="Calibri" w:eastAsia="Calibri" w:hAnsi="Calibri" w:cs="Times New Roman"/>
                <w:b/>
              </w:rPr>
            </w:pPr>
            <w:r w:rsidRPr="00787BB2">
              <w:rPr>
                <w:rFonts w:ascii="Calibri" w:eastAsia="Calibri" w:hAnsi="Calibri" w:cs="Times New Roman"/>
              </w:rPr>
              <w:t xml:space="preserve">Accurate interpretative </w:t>
            </w:r>
            <w:r w:rsidRPr="00F10B2A">
              <w:rPr>
                <w:rFonts w:ascii="Calibri" w:eastAsia="Calibri" w:hAnsi="Calibri" w:cs="Times New Roman"/>
                <w:highlight w:val="yellow"/>
              </w:rPr>
              <w:t>material</w:t>
            </w:r>
            <w:r w:rsidRPr="00787BB2">
              <w:rPr>
                <w:rFonts w:ascii="Calibri" w:eastAsia="Calibri" w:hAnsi="Calibri" w:cs="Times New Roman"/>
              </w:rPr>
              <w:t xml:space="preserve"> is provided </w:t>
            </w:r>
            <w:r w:rsidRPr="00F10B2A">
              <w:rPr>
                <w:rFonts w:ascii="Calibri" w:eastAsia="Calibri" w:hAnsi="Calibri" w:cs="Times New Roman"/>
                <w:highlight w:val="yellow"/>
              </w:rPr>
              <w:t>which informs visitors of the significance of the cultural and natural aspects of the sites they visit.</w:t>
            </w:r>
            <w:r w:rsidRPr="00787BB2">
              <w:rPr>
                <w:rFonts w:ascii="Calibri" w:eastAsia="Calibri" w:hAnsi="Calibri" w:cs="Times New Roman"/>
              </w:rPr>
              <w:t xml:space="preserve">  The information is culturally appropriate, developed with </w:t>
            </w:r>
            <w:r w:rsidRPr="00F10B2A">
              <w:rPr>
                <w:rFonts w:ascii="Calibri" w:eastAsia="Calibri" w:hAnsi="Calibri" w:cs="Times New Roman"/>
                <w:highlight w:val="yellow"/>
              </w:rPr>
              <w:t>host</w:t>
            </w:r>
            <w:r w:rsidRPr="00787BB2">
              <w:rPr>
                <w:rFonts w:ascii="Calibri" w:eastAsia="Calibri" w:hAnsi="Calibri" w:cs="Times New Roman"/>
              </w:rPr>
              <w:t xml:space="preserve"> community collaboration, and </w:t>
            </w:r>
            <w:r w:rsidRPr="00F10B2A">
              <w:rPr>
                <w:rFonts w:ascii="Calibri" w:eastAsia="Calibri" w:hAnsi="Calibri" w:cs="Times New Roman"/>
                <w:highlight w:val="yellow"/>
              </w:rPr>
              <w:t>clearly</w:t>
            </w:r>
            <w:r w:rsidRPr="00787BB2">
              <w:rPr>
                <w:rFonts w:ascii="Calibri" w:eastAsia="Calibri" w:hAnsi="Calibri" w:cs="Times New Roman"/>
              </w:rPr>
              <w:t xml:space="preserve"> communicated in languages pertinent to visitors </w:t>
            </w:r>
            <w:r w:rsidRPr="00F10B2A">
              <w:rPr>
                <w:rFonts w:ascii="Calibri" w:eastAsia="Calibri" w:hAnsi="Calibri" w:cs="Times New Roman"/>
                <w:highlight w:val="yellow"/>
              </w:rPr>
              <w:t>and residents.</w:t>
            </w:r>
          </w:p>
        </w:tc>
        <w:tc>
          <w:tcPr>
            <w:tcW w:w="5220" w:type="dxa"/>
          </w:tcPr>
          <w:p w14:paraId="2D212BAB" w14:textId="77777777" w:rsidR="002B085C" w:rsidRPr="00787BB2" w:rsidRDefault="002B085C" w:rsidP="00F15704">
            <w:pPr>
              <w:spacing w:after="160" w:line="259" w:lineRule="auto"/>
              <w:ind w:right="0"/>
              <w:jc w:val="left"/>
              <w:rPr>
                <w:rFonts w:ascii="Calibri" w:eastAsia="Calibri" w:hAnsi="Calibri" w:cs="Times New Roman"/>
                <w:b/>
              </w:rPr>
            </w:pPr>
            <w:r>
              <w:rPr>
                <w:rFonts w:ascii="Calibri" w:eastAsia="Calibri" w:hAnsi="Calibri" w:cs="Times New Roman"/>
                <w:b/>
              </w:rPr>
              <w:t>Old-</w:t>
            </w:r>
            <w:r w:rsidRPr="00787BB2">
              <w:rPr>
                <w:rFonts w:ascii="Calibri" w:eastAsia="Calibri" w:hAnsi="Calibri" w:cs="Times New Roman"/>
                <w:b/>
              </w:rPr>
              <w:t>C5 Site interpretation</w:t>
            </w:r>
          </w:p>
          <w:p w14:paraId="6C951297" w14:textId="77777777" w:rsidR="002B085C" w:rsidRPr="00787BB2"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rPr>
              <w:t>Accurate interpretive information is provided at natural and cultural sites. The information is culturally appropriate, developed with community collaboration, and communicated in languages pertinent to visitors.</w:t>
            </w:r>
          </w:p>
        </w:tc>
      </w:tr>
    </w:tbl>
    <w:p w14:paraId="20E4D30D" w14:textId="77777777" w:rsidR="002B085C" w:rsidRDefault="002B085C">
      <w:r>
        <w:br w:type="page"/>
      </w:r>
    </w:p>
    <w:tbl>
      <w:tblPr>
        <w:tblStyle w:val="TableGrid1"/>
        <w:tblW w:w="10440" w:type="dxa"/>
        <w:tblInd w:w="-725" w:type="dxa"/>
        <w:tblLook w:val="04A0" w:firstRow="1" w:lastRow="0" w:firstColumn="1" w:lastColumn="0" w:noHBand="0" w:noVBand="1"/>
      </w:tblPr>
      <w:tblGrid>
        <w:gridCol w:w="5220"/>
        <w:gridCol w:w="5220"/>
      </w:tblGrid>
      <w:tr w:rsidR="00E71620" w:rsidRPr="00DA2579" w14:paraId="11D7D796" w14:textId="77777777" w:rsidTr="008C6626">
        <w:tc>
          <w:tcPr>
            <w:tcW w:w="5220" w:type="dxa"/>
            <w:shd w:val="clear" w:color="auto" w:fill="EAF1DD" w:themeFill="accent3" w:themeFillTint="33"/>
          </w:tcPr>
          <w:p w14:paraId="7ACE799F" w14:textId="77777777" w:rsidR="00E71620" w:rsidRPr="00787BB2" w:rsidRDefault="00E71620" w:rsidP="008C6626">
            <w:pPr>
              <w:spacing w:line="259" w:lineRule="auto"/>
              <w:ind w:right="0"/>
              <w:jc w:val="left"/>
              <w:rPr>
                <w:rFonts w:ascii="Calibri" w:eastAsia="Calibri" w:hAnsi="Calibri" w:cs="Times New Roman"/>
                <w:b/>
                <w:sz w:val="28"/>
                <w:szCs w:val="28"/>
              </w:rPr>
            </w:pPr>
            <w:r>
              <w:rPr>
                <w:rFonts w:ascii="Calibri" w:eastAsia="Calibri" w:hAnsi="Calibri" w:cs="Times New Roman"/>
                <w:b/>
                <w:sz w:val="28"/>
                <w:szCs w:val="28"/>
              </w:rPr>
              <w:lastRenderedPageBreak/>
              <w:t>Revised GSTC-D v2 adopted 6/12/2019</w:t>
            </w:r>
          </w:p>
        </w:tc>
        <w:tc>
          <w:tcPr>
            <w:tcW w:w="5220" w:type="dxa"/>
            <w:shd w:val="clear" w:color="auto" w:fill="F2DBDB" w:themeFill="accent2" w:themeFillTint="33"/>
          </w:tcPr>
          <w:p w14:paraId="5E1CCC56" w14:textId="77777777" w:rsidR="00E71620" w:rsidRPr="00DA2579" w:rsidRDefault="00E71620" w:rsidP="008C6626">
            <w:pPr>
              <w:spacing w:line="259" w:lineRule="auto"/>
              <w:ind w:right="0"/>
              <w:jc w:val="left"/>
              <w:rPr>
                <w:rFonts w:ascii="Calibri" w:eastAsia="Calibri" w:hAnsi="Calibri" w:cs="Times New Roman"/>
                <w:b/>
                <w:sz w:val="28"/>
                <w:szCs w:val="28"/>
              </w:rPr>
            </w:pPr>
            <w:r w:rsidRPr="00DA2579">
              <w:rPr>
                <w:rFonts w:ascii="Calibri" w:eastAsia="Calibri" w:hAnsi="Calibri" w:cs="Times New Roman"/>
                <w:b/>
                <w:sz w:val="28"/>
                <w:szCs w:val="28"/>
              </w:rPr>
              <w:t>Nearest equivalent</w:t>
            </w:r>
            <w:r>
              <w:rPr>
                <w:rFonts w:ascii="Calibri" w:eastAsia="Calibri" w:hAnsi="Calibri" w:cs="Times New Roman"/>
                <w:b/>
                <w:sz w:val="28"/>
                <w:szCs w:val="28"/>
              </w:rPr>
              <w:t>(s)</w:t>
            </w:r>
            <w:r w:rsidRPr="00DA2579">
              <w:rPr>
                <w:rFonts w:ascii="Calibri" w:eastAsia="Calibri" w:hAnsi="Calibri" w:cs="Times New Roman"/>
                <w:b/>
                <w:sz w:val="28"/>
                <w:szCs w:val="28"/>
              </w:rPr>
              <w:t xml:space="preserve"> in GSTC-D v1</w:t>
            </w:r>
          </w:p>
        </w:tc>
      </w:tr>
      <w:tr w:rsidR="002B085C" w:rsidRPr="00787BB2" w14:paraId="27B79110" w14:textId="77777777" w:rsidTr="00E71620">
        <w:tc>
          <w:tcPr>
            <w:tcW w:w="5220" w:type="dxa"/>
            <w:shd w:val="clear" w:color="auto" w:fill="F2F2F2" w:themeFill="background1" w:themeFillShade="F2"/>
          </w:tcPr>
          <w:p w14:paraId="7A7B9B63" w14:textId="521F96B1" w:rsidR="002B085C" w:rsidRPr="00787BB2" w:rsidRDefault="002B085C" w:rsidP="00F15704">
            <w:pPr>
              <w:spacing w:before="240" w:after="160" w:line="259" w:lineRule="auto"/>
              <w:ind w:right="0"/>
              <w:jc w:val="left"/>
              <w:rPr>
                <w:rFonts w:ascii="Calibri" w:eastAsia="Calibri" w:hAnsi="Calibri" w:cs="Times New Roman"/>
                <w:b/>
                <w:sz w:val="28"/>
                <w:szCs w:val="28"/>
              </w:rPr>
            </w:pPr>
            <w:r w:rsidRPr="00787BB2">
              <w:rPr>
                <w:rFonts w:ascii="Calibri" w:eastAsia="Calibri" w:hAnsi="Calibri" w:cs="Times New Roman"/>
                <w:b/>
                <w:sz w:val="28"/>
                <w:szCs w:val="28"/>
              </w:rPr>
              <w:t xml:space="preserve">SECTION D: Environmental </w:t>
            </w:r>
            <w:r>
              <w:rPr>
                <w:rFonts w:ascii="Calibri" w:eastAsia="Calibri" w:hAnsi="Calibri" w:cs="Times New Roman"/>
                <w:b/>
                <w:sz w:val="28"/>
                <w:szCs w:val="28"/>
              </w:rPr>
              <w:t>sustainability</w:t>
            </w:r>
          </w:p>
        </w:tc>
        <w:tc>
          <w:tcPr>
            <w:tcW w:w="5220" w:type="dxa"/>
            <w:shd w:val="clear" w:color="auto" w:fill="F2F2F2" w:themeFill="background1" w:themeFillShade="F2"/>
          </w:tcPr>
          <w:p w14:paraId="7305270A" w14:textId="77777777" w:rsidR="002B085C" w:rsidRPr="002B085C" w:rsidRDefault="002B085C" w:rsidP="00F15704">
            <w:pPr>
              <w:spacing w:before="240" w:after="160" w:line="259" w:lineRule="auto"/>
              <w:ind w:right="0"/>
              <w:jc w:val="left"/>
              <w:rPr>
                <w:rFonts w:ascii="Calibri" w:eastAsia="Calibri" w:hAnsi="Calibri" w:cs="Times New Roman"/>
                <w:b/>
                <w:sz w:val="28"/>
                <w:szCs w:val="28"/>
              </w:rPr>
            </w:pPr>
            <w:r w:rsidRPr="002B085C">
              <w:rPr>
                <w:b/>
                <w:sz w:val="28"/>
                <w:szCs w:val="28"/>
              </w:rPr>
              <w:t>SECTION D: Maximize benefits to the environment and minimize negative impacts</w:t>
            </w:r>
          </w:p>
        </w:tc>
      </w:tr>
      <w:tr w:rsidR="002B085C" w:rsidRPr="00787BB2" w14:paraId="705765EB" w14:textId="77777777" w:rsidTr="00E71620">
        <w:trPr>
          <w:trHeight w:val="851"/>
        </w:trPr>
        <w:tc>
          <w:tcPr>
            <w:tcW w:w="5220" w:type="dxa"/>
          </w:tcPr>
          <w:p w14:paraId="4844D1FA" w14:textId="77777777" w:rsidR="002B085C" w:rsidRPr="00787BB2" w:rsidRDefault="002B085C" w:rsidP="00F15704">
            <w:pPr>
              <w:spacing w:before="240" w:line="259" w:lineRule="auto"/>
              <w:ind w:right="0"/>
              <w:jc w:val="left"/>
              <w:rPr>
                <w:rFonts w:ascii="Calibri" w:eastAsia="Calibri" w:hAnsi="Calibri" w:cs="Times New Roman"/>
                <w:b/>
                <w:sz w:val="24"/>
                <w:szCs w:val="24"/>
                <w:u w:val="single"/>
              </w:rPr>
            </w:pPr>
            <w:r w:rsidRPr="00787BB2">
              <w:rPr>
                <w:rFonts w:ascii="Calibri" w:eastAsia="Calibri" w:hAnsi="Calibri" w:cs="Times New Roman"/>
                <w:b/>
                <w:sz w:val="24"/>
                <w:szCs w:val="24"/>
                <w:u w:val="single"/>
              </w:rPr>
              <w:t>Da) Conservation of natural heritage</w:t>
            </w:r>
          </w:p>
        </w:tc>
        <w:tc>
          <w:tcPr>
            <w:tcW w:w="5220" w:type="dxa"/>
          </w:tcPr>
          <w:p w14:paraId="13384262" w14:textId="77777777" w:rsidR="002B085C" w:rsidRPr="00787BB2" w:rsidRDefault="002B085C" w:rsidP="00F15704">
            <w:pPr>
              <w:spacing w:before="240" w:line="259" w:lineRule="auto"/>
              <w:ind w:right="0"/>
              <w:jc w:val="left"/>
              <w:rPr>
                <w:rFonts w:ascii="Calibri" w:eastAsia="Calibri" w:hAnsi="Calibri" w:cs="Times New Roman"/>
                <w:b/>
                <w:sz w:val="24"/>
                <w:szCs w:val="24"/>
                <w:u w:val="single"/>
              </w:rPr>
            </w:pPr>
          </w:p>
        </w:tc>
      </w:tr>
      <w:tr w:rsidR="002B085C" w:rsidRPr="00787BB2" w14:paraId="3D52A78E" w14:textId="77777777" w:rsidTr="00E71620">
        <w:trPr>
          <w:trHeight w:val="816"/>
        </w:trPr>
        <w:tc>
          <w:tcPr>
            <w:tcW w:w="5220" w:type="dxa"/>
          </w:tcPr>
          <w:p w14:paraId="63EDCAAD" w14:textId="77777777" w:rsidR="002B085C" w:rsidRPr="00787BB2"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b/>
              </w:rPr>
              <w:t>D</w:t>
            </w:r>
            <w:r>
              <w:rPr>
                <w:rFonts w:ascii="Calibri" w:eastAsia="Calibri" w:hAnsi="Calibri" w:cs="Times New Roman"/>
                <w:b/>
              </w:rPr>
              <w:t>1</w:t>
            </w:r>
            <w:r w:rsidRPr="00787BB2">
              <w:rPr>
                <w:rFonts w:ascii="Calibri" w:eastAsia="Calibri" w:hAnsi="Calibri" w:cs="Times New Roman"/>
                <w:b/>
              </w:rPr>
              <w:t xml:space="preserve"> Protection of sensitive environments</w:t>
            </w:r>
          </w:p>
          <w:p w14:paraId="348534AD" w14:textId="77777777" w:rsidR="002B085C" w:rsidRPr="00787BB2" w:rsidRDefault="002B085C" w:rsidP="00F15704">
            <w:pPr>
              <w:ind w:right="0"/>
              <w:jc w:val="left"/>
              <w:rPr>
                <w:rFonts w:ascii="Calibri" w:eastAsia="Calibri" w:hAnsi="Calibri" w:cs="Times New Roman"/>
                <w:b/>
              </w:rPr>
            </w:pPr>
            <w:r w:rsidRPr="00787BB2">
              <w:rPr>
                <w:rFonts w:ascii="Calibri" w:eastAsia="Calibri" w:hAnsi="Calibri" w:cs="Times New Roman"/>
              </w:rPr>
              <w:t>The destination has a system to monitor</w:t>
            </w:r>
            <w:r>
              <w:rPr>
                <w:rFonts w:ascii="Calibri" w:eastAsia="Calibri" w:hAnsi="Calibri" w:cs="Times New Roman"/>
              </w:rPr>
              <w:t xml:space="preserve">, </w:t>
            </w:r>
            <w:r w:rsidRPr="009D7437">
              <w:rPr>
                <w:rFonts w:ascii="Calibri" w:eastAsia="Calibri" w:hAnsi="Calibri" w:cs="Times New Roman"/>
                <w:highlight w:val="yellow"/>
              </w:rPr>
              <w:t>measure and respond to</w:t>
            </w:r>
            <w:r w:rsidRPr="00787BB2">
              <w:rPr>
                <w:rFonts w:ascii="Calibri" w:eastAsia="Calibri" w:hAnsi="Calibri" w:cs="Times New Roman"/>
              </w:rPr>
              <w:t xml:space="preserve"> the impacts of tourism</w:t>
            </w:r>
            <w:r>
              <w:rPr>
                <w:rFonts w:ascii="Calibri" w:eastAsia="Calibri" w:hAnsi="Calibri" w:cs="Times New Roman"/>
              </w:rPr>
              <w:t xml:space="preserve"> on the </w:t>
            </w:r>
            <w:r w:rsidRPr="009D7437">
              <w:rPr>
                <w:rFonts w:ascii="Calibri" w:eastAsia="Calibri" w:hAnsi="Calibri" w:cs="Times New Roman"/>
                <w:highlight w:val="yellow"/>
              </w:rPr>
              <w:t>natural</w:t>
            </w:r>
            <w:r>
              <w:rPr>
                <w:rFonts w:ascii="Calibri" w:eastAsia="Calibri" w:hAnsi="Calibri" w:cs="Times New Roman"/>
              </w:rPr>
              <w:t xml:space="preserve"> environment</w:t>
            </w:r>
            <w:r w:rsidRPr="00787BB2">
              <w:rPr>
                <w:rFonts w:ascii="Calibri" w:eastAsia="Calibri" w:hAnsi="Calibri" w:cs="Times New Roman"/>
              </w:rPr>
              <w:t xml:space="preserve">, conserve ecosystems, habitats and species, and prevent the introduction </w:t>
            </w:r>
            <w:r w:rsidRPr="009D7437">
              <w:rPr>
                <w:rFonts w:ascii="Calibri" w:eastAsia="Calibri" w:hAnsi="Calibri" w:cs="Times New Roman"/>
                <w:highlight w:val="yellow"/>
              </w:rPr>
              <w:t>and spread</w:t>
            </w:r>
            <w:r>
              <w:rPr>
                <w:rFonts w:ascii="Calibri" w:eastAsia="Calibri" w:hAnsi="Calibri" w:cs="Times New Roman"/>
              </w:rPr>
              <w:t xml:space="preserve"> </w:t>
            </w:r>
            <w:r w:rsidRPr="00787BB2">
              <w:rPr>
                <w:rFonts w:ascii="Calibri" w:eastAsia="Calibri" w:hAnsi="Calibri" w:cs="Times New Roman"/>
              </w:rPr>
              <w:t>of invasive species.</w:t>
            </w:r>
          </w:p>
        </w:tc>
        <w:tc>
          <w:tcPr>
            <w:tcW w:w="5220" w:type="dxa"/>
          </w:tcPr>
          <w:p w14:paraId="7542A4EA" w14:textId="77777777" w:rsidR="002B085C" w:rsidRPr="00787BB2" w:rsidRDefault="002B085C" w:rsidP="00F15704">
            <w:pPr>
              <w:spacing w:after="160" w:line="259" w:lineRule="auto"/>
              <w:ind w:right="0"/>
              <w:jc w:val="left"/>
              <w:rPr>
                <w:rFonts w:ascii="Calibri" w:eastAsia="Calibri" w:hAnsi="Calibri" w:cs="Times New Roman"/>
                <w:b/>
              </w:rPr>
            </w:pPr>
            <w:r>
              <w:rPr>
                <w:rFonts w:ascii="Calibri" w:eastAsia="Calibri" w:hAnsi="Calibri" w:cs="Times New Roman"/>
                <w:b/>
              </w:rPr>
              <w:t>Old-</w:t>
            </w:r>
            <w:r w:rsidRPr="00787BB2">
              <w:rPr>
                <w:rFonts w:ascii="Calibri" w:eastAsia="Calibri" w:hAnsi="Calibri" w:cs="Times New Roman"/>
                <w:b/>
              </w:rPr>
              <w:t>D2 Protection of sensitive environments</w:t>
            </w:r>
          </w:p>
          <w:p w14:paraId="18BD9D92" w14:textId="77777777" w:rsidR="002B085C" w:rsidRPr="00787BB2"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rPr>
              <w:t>The destination has a system to monitor the environmental impact of tourism, conserve habitats, species, and ecosystems, and prevent the introduction of invasive species.</w:t>
            </w:r>
          </w:p>
        </w:tc>
      </w:tr>
      <w:tr w:rsidR="002B085C" w:rsidRPr="00787BB2" w14:paraId="108758EF" w14:textId="77777777" w:rsidTr="00E71620">
        <w:trPr>
          <w:trHeight w:val="1353"/>
        </w:trPr>
        <w:tc>
          <w:tcPr>
            <w:tcW w:w="5220" w:type="dxa"/>
          </w:tcPr>
          <w:p w14:paraId="26F2D14C" w14:textId="77777777" w:rsidR="002B085C" w:rsidRPr="00787BB2" w:rsidRDefault="002B085C" w:rsidP="00F15704">
            <w:pPr>
              <w:spacing w:after="160" w:line="259" w:lineRule="auto"/>
              <w:ind w:right="0"/>
              <w:jc w:val="left"/>
              <w:rPr>
                <w:rFonts w:ascii="Calibri" w:eastAsia="Calibri" w:hAnsi="Calibri" w:cs="Times New Roman"/>
                <w:b/>
              </w:rPr>
            </w:pPr>
            <w:r>
              <w:rPr>
                <w:rFonts w:ascii="Calibri" w:eastAsia="Calibri" w:hAnsi="Calibri" w:cs="Times New Roman"/>
                <w:b/>
              </w:rPr>
              <w:t>D2</w:t>
            </w:r>
            <w:r w:rsidRPr="00787BB2">
              <w:rPr>
                <w:rFonts w:ascii="Calibri" w:eastAsia="Calibri" w:hAnsi="Calibri" w:cs="Times New Roman"/>
                <w:b/>
              </w:rPr>
              <w:t xml:space="preserve"> Visitor management at natural sites</w:t>
            </w:r>
          </w:p>
          <w:p w14:paraId="4C541ADD" w14:textId="77777777" w:rsidR="002B085C" w:rsidRPr="00787BB2" w:rsidRDefault="002B085C" w:rsidP="00F15704">
            <w:pPr>
              <w:ind w:right="0"/>
              <w:jc w:val="left"/>
              <w:rPr>
                <w:rFonts w:ascii="Calibri" w:eastAsia="Calibri" w:hAnsi="Calibri" w:cs="Times New Roman"/>
                <w:b/>
              </w:rPr>
            </w:pPr>
            <w:r w:rsidRPr="00787BB2">
              <w:rPr>
                <w:rFonts w:ascii="Calibri" w:eastAsia="Calibri" w:hAnsi="Calibri" w:cs="Times New Roman"/>
              </w:rPr>
              <w:t xml:space="preserve">The destination has a system for the management of visitors within and around natural sites, </w:t>
            </w:r>
            <w:r w:rsidRPr="00133BEE">
              <w:rPr>
                <w:rFonts w:ascii="Calibri" w:eastAsia="Calibri" w:hAnsi="Calibri" w:cs="Times New Roman"/>
                <w:highlight w:val="yellow"/>
              </w:rPr>
              <w:t>which takes account of their c</w:t>
            </w:r>
            <w:r>
              <w:rPr>
                <w:rFonts w:ascii="Calibri" w:eastAsia="Calibri" w:hAnsi="Calibri" w:cs="Times New Roman"/>
                <w:highlight w:val="yellow"/>
              </w:rPr>
              <w:t>haracteristics,</w:t>
            </w:r>
            <w:r w:rsidRPr="00133BEE">
              <w:rPr>
                <w:rFonts w:ascii="Calibri" w:eastAsia="Calibri" w:hAnsi="Calibri" w:cs="Times New Roman"/>
                <w:highlight w:val="yellow"/>
              </w:rPr>
              <w:t xml:space="preserve"> capacity </w:t>
            </w:r>
            <w:r>
              <w:rPr>
                <w:rFonts w:ascii="Calibri" w:eastAsia="Calibri" w:hAnsi="Calibri" w:cs="Times New Roman"/>
                <w:highlight w:val="yellow"/>
              </w:rPr>
              <w:t xml:space="preserve">and sensitivity </w:t>
            </w:r>
            <w:r w:rsidRPr="00133BEE">
              <w:rPr>
                <w:rFonts w:ascii="Calibri" w:eastAsia="Calibri" w:hAnsi="Calibri" w:cs="Times New Roman"/>
                <w:highlight w:val="yellow"/>
              </w:rPr>
              <w:t>and seeks to optimize visitor flow</w:t>
            </w:r>
            <w:r w:rsidRPr="00787BB2">
              <w:rPr>
                <w:rFonts w:ascii="Calibri" w:eastAsia="Calibri" w:hAnsi="Calibri" w:cs="Times New Roman"/>
              </w:rPr>
              <w:t xml:space="preserve"> and minimize</w:t>
            </w:r>
            <w:r>
              <w:rPr>
                <w:rFonts w:ascii="Calibri" w:eastAsia="Calibri" w:hAnsi="Calibri" w:cs="Times New Roman"/>
              </w:rPr>
              <w:t xml:space="preserve"> </w:t>
            </w:r>
            <w:r w:rsidRPr="00787BB2">
              <w:rPr>
                <w:rFonts w:ascii="Calibri" w:eastAsia="Calibri" w:hAnsi="Calibri" w:cs="Times New Roman"/>
              </w:rPr>
              <w:t>adverse impacts.  Guidelines for visitor behaviour at sensitive sites</w:t>
            </w:r>
            <w:r>
              <w:rPr>
                <w:rFonts w:ascii="Calibri" w:eastAsia="Calibri" w:hAnsi="Calibri" w:cs="Times New Roman"/>
              </w:rPr>
              <w:t xml:space="preserve"> </w:t>
            </w:r>
            <w:r w:rsidRPr="00AD276A">
              <w:rPr>
                <w:rFonts w:ascii="Calibri" w:eastAsia="Calibri" w:hAnsi="Calibri" w:cs="Times New Roman"/>
                <w:highlight w:val="yellow"/>
              </w:rPr>
              <w:t>are made available to visitors</w:t>
            </w:r>
            <w:r>
              <w:rPr>
                <w:rFonts w:ascii="Calibri" w:eastAsia="Calibri" w:hAnsi="Calibri" w:cs="Times New Roman"/>
                <w:highlight w:val="yellow"/>
              </w:rPr>
              <w:t xml:space="preserve">, </w:t>
            </w:r>
            <w:r w:rsidRPr="00AD276A">
              <w:rPr>
                <w:rFonts w:ascii="Calibri" w:eastAsia="Calibri" w:hAnsi="Calibri" w:cs="Times New Roman"/>
                <w:highlight w:val="yellow"/>
              </w:rPr>
              <w:t>tour</w:t>
            </w:r>
            <w:r>
              <w:rPr>
                <w:rFonts w:ascii="Calibri" w:eastAsia="Calibri" w:hAnsi="Calibri" w:cs="Times New Roman"/>
                <w:highlight w:val="yellow"/>
              </w:rPr>
              <w:t xml:space="preserve"> operators and</w:t>
            </w:r>
            <w:r w:rsidRPr="00AD276A">
              <w:rPr>
                <w:rFonts w:ascii="Calibri" w:eastAsia="Calibri" w:hAnsi="Calibri" w:cs="Times New Roman"/>
                <w:highlight w:val="yellow"/>
              </w:rPr>
              <w:t xml:space="preserve"> guides before and at the time of the visit.</w:t>
            </w:r>
            <w:r w:rsidRPr="00787BB2">
              <w:rPr>
                <w:rFonts w:ascii="Calibri" w:eastAsia="Calibri" w:hAnsi="Calibri" w:cs="Times New Roman"/>
              </w:rPr>
              <w:t xml:space="preserve">  </w:t>
            </w:r>
          </w:p>
        </w:tc>
        <w:tc>
          <w:tcPr>
            <w:tcW w:w="5220" w:type="dxa"/>
          </w:tcPr>
          <w:p w14:paraId="51976A59" w14:textId="77777777" w:rsidR="002B085C" w:rsidRPr="00787BB2" w:rsidRDefault="002B085C" w:rsidP="00F15704">
            <w:pPr>
              <w:spacing w:after="160" w:line="259" w:lineRule="auto"/>
              <w:ind w:right="0"/>
              <w:jc w:val="left"/>
              <w:rPr>
                <w:rFonts w:ascii="Calibri" w:eastAsia="Calibri" w:hAnsi="Calibri" w:cs="Times New Roman"/>
                <w:b/>
              </w:rPr>
            </w:pPr>
            <w:r>
              <w:rPr>
                <w:rFonts w:ascii="Calibri" w:eastAsia="Calibri" w:hAnsi="Calibri" w:cs="Times New Roman"/>
                <w:b/>
              </w:rPr>
              <w:t>Old-</w:t>
            </w:r>
            <w:r w:rsidRPr="00787BB2">
              <w:rPr>
                <w:rFonts w:ascii="Calibri" w:eastAsia="Calibri" w:hAnsi="Calibri" w:cs="Times New Roman"/>
                <w:b/>
              </w:rPr>
              <w:t>C2 Visitor management</w:t>
            </w:r>
          </w:p>
          <w:p w14:paraId="38D7BEE9" w14:textId="77777777" w:rsidR="002B085C" w:rsidRPr="00787BB2" w:rsidRDefault="002B085C" w:rsidP="00F15704">
            <w:pPr>
              <w:spacing w:after="160" w:line="259" w:lineRule="auto"/>
              <w:ind w:right="0"/>
              <w:jc w:val="left"/>
              <w:rPr>
                <w:rFonts w:ascii="Calibri" w:eastAsia="Calibri" w:hAnsi="Calibri" w:cs="Times New Roman"/>
              </w:rPr>
            </w:pPr>
            <w:r w:rsidRPr="00787BB2">
              <w:rPr>
                <w:rFonts w:ascii="Calibri" w:eastAsia="Calibri" w:hAnsi="Calibri" w:cs="Times New Roman"/>
              </w:rPr>
              <w:t xml:space="preserve">The destination has a visitor management system for </w:t>
            </w:r>
            <w:r w:rsidRPr="00133BEE">
              <w:rPr>
                <w:rFonts w:ascii="Calibri" w:eastAsia="Calibri" w:hAnsi="Calibri" w:cs="Times New Roman"/>
                <w:strike/>
              </w:rPr>
              <w:t xml:space="preserve">attraction </w:t>
            </w:r>
            <w:r w:rsidRPr="00787BB2">
              <w:rPr>
                <w:rFonts w:ascii="Calibri" w:eastAsia="Calibri" w:hAnsi="Calibri" w:cs="Times New Roman"/>
              </w:rPr>
              <w:t>sites that includes measures to preserve, protect, and enhance natural and cultural assets.</w:t>
            </w:r>
          </w:p>
          <w:p w14:paraId="47C3BDAC" w14:textId="77777777" w:rsidR="002B085C" w:rsidRPr="00787BB2" w:rsidRDefault="002B085C" w:rsidP="00F15704">
            <w:pPr>
              <w:spacing w:after="160" w:line="259" w:lineRule="auto"/>
              <w:ind w:right="0"/>
              <w:jc w:val="left"/>
              <w:rPr>
                <w:rFonts w:ascii="Calibri" w:eastAsia="Calibri" w:hAnsi="Calibri" w:cs="Times New Roman"/>
                <w:b/>
              </w:rPr>
            </w:pPr>
            <w:r>
              <w:rPr>
                <w:rFonts w:ascii="Calibri" w:eastAsia="Calibri" w:hAnsi="Calibri" w:cs="Times New Roman"/>
                <w:b/>
              </w:rPr>
              <w:t>Old-</w:t>
            </w:r>
            <w:r w:rsidRPr="00787BB2">
              <w:rPr>
                <w:rFonts w:ascii="Calibri" w:eastAsia="Calibri" w:hAnsi="Calibri" w:cs="Times New Roman"/>
                <w:b/>
              </w:rPr>
              <w:t xml:space="preserve">C3 Visitor </w:t>
            </w:r>
            <w:proofErr w:type="spellStart"/>
            <w:r w:rsidRPr="00787BB2">
              <w:rPr>
                <w:rFonts w:ascii="Calibri" w:eastAsia="Calibri" w:hAnsi="Calibri" w:cs="Times New Roman"/>
                <w:b/>
              </w:rPr>
              <w:t>behavior</w:t>
            </w:r>
            <w:proofErr w:type="spellEnd"/>
          </w:p>
          <w:p w14:paraId="3B503ED6" w14:textId="77777777" w:rsidR="002B085C" w:rsidRPr="00787BB2"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rPr>
              <w:t xml:space="preserve">The destination has published and provided guidelines for proper visitor </w:t>
            </w:r>
            <w:proofErr w:type="spellStart"/>
            <w:r w:rsidRPr="00787BB2">
              <w:rPr>
                <w:rFonts w:ascii="Calibri" w:eastAsia="Calibri" w:hAnsi="Calibri" w:cs="Times New Roman"/>
              </w:rPr>
              <w:t>behavior</w:t>
            </w:r>
            <w:proofErr w:type="spellEnd"/>
            <w:r w:rsidRPr="00787BB2">
              <w:rPr>
                <w:rFonts w:ascii="Calibri" w:eastAsia="Calibri" w:hAnsi="Calibri" w:cs="Times New Roman"/>
              </w:rPr>
              <w:t xml:space="preserve"> at sensitive sites.  Such guidelines are designed to minimize adverse impacts on sensitive sites and strengthen positive visitor </w:t>
            </w:r>
            <w:proofErr w:type="spellStart"/>
            <w:r w:rsidRPr="00787BB2">
              <w:rPr>
                <w:rFonts w:ascii="Calibri" w:eastAsia="Calibri" w:hAnsi="Calibri" w:cs="Times New Roman"/>
              </w:rPr>
              <w:t>behaviors</w:t>
            </w:r>
            <w:proofErr w:type="spellEnd"/>
            <w:r w:rsidRPr="00787BB2">
              <w:rPr>
                <w:rFonts w:ascii="Calibri" w:eastAsia="Calibri" w:hAnsi="Calibri" w:cs="Times New Roman"/>
              </w:rPr>
              <w:t>.</w:t>
            </w:r>
          </w:p>
        </w:tc>
      </w:tr>
      <w:tr w:rsidR="002B085C" w:rsidRPr="00787BB2" w14:paraId="0E0633F2" w14:textId="77777777" w:rsidTr="00E71620">
        <w:trPr>
          <w:trHeight w:val="1353"/>
        </w:trPr>
        <w:tc>
          <w:tcPr>
            <w:tcW w:w="5220" w:type="dxa"/>
          </w:tcPr>
          <w:p w14:paraId="336B7D5A" w14:textId="77777777" w:rsidR="002B085C" w:rsidRPr="00C615C9" w:rsidRDefault="002B085C" w:rsidP="00F15704">
            <w:pPr>
              <w:spacing w:after="160" w:line="259" w:lineRule="auto"/>
              <w:ind w:right="0"/>
              <w:jc w:val="left"/>
              <w:rPr>
                <w:rFonts w:ascii="Calibri" w:eastAsia="Calibri" w:hAnsi="Calibri" w:cs="Times New Roman"/>
                <w:b/>
                <w:highlight w:val="yellow"/>
              </w:rPr>
            </w:pPr>
            <w:r w:rsidRPr="00C615C9">
              <w:rPr>
                <w:rFonts w:ascii="Calibri" w:eastAsia="Calibri" w:hAnsi="Calibri" w:cs="Times New Roman"/>
                <w:b/>
                <w:highlight w:val="yellow"/>
              </w:rPr>
              <w:t>D3 Wildlife interaction</w:t>
            </w:r>
          </w:p>
          <w:p w14:paraId="3DB4A5D6" w14:textId="77777777" w:rsidR="002B085C" w:rsidRPr="00787BB2" w:rsidRDefault="002B085C" w:rsidP="00F15704">
            <w:pPr>
              <w:ind w:right="0"/>
              <w:jc w:val="left"/>
              <w:rPr>
                <w:rFonts w:ascii="Calibri" w:eastAsia="Calibri" w:hAnsi="Calibri" w:cs="Times New Roman"/>
                <w:b/>
              </w:rPr>
            </w:pPr>
            <w:r w:rsidRPr="00C615C9">
              <w:rPr>
                <w:rFonts w:ascii="Calibri" w:eastAsia="Calibri" w:hAnsi="Calibri" w:cs="Times New Roman"/>
                <w:highlight w:val="yellow"/>
              </w:rPr>
              <w:t>The destination has a system to ensure compliance with local, national, and international laws and standards for wildlife interactions.  Interactions with free roaming wildlife, taking into account cumulative impacts, are non-invasive and responsibly managed to avoid adverse impacts on the animals concerned and on the viability and behaviour of populations in the wild.</w:t>
            </w:r>
          </w:p>
        </w:tc>
        <w:tc>
          <w:tcPr>
            <w:tcW w:w="5220" w:type="dxa"/>
          </w:tcPr>
          <w:p w14:paraId="564AC8CD" w14:textId="77777777" w:rsidR="002B085C" w:rsidRPr="00787BB2" w:rsidRDefault="002B085C" w:rsidP="00F15704">
            <w:pPr>
              <w:spacing w:after="160" w:line="259" w:lineRule="auto"/>
              <w:ind w:right="0"/>
              <w:jc w:val="left"/>
              <w:rPr>
                <w:rFonts w:ascii="Calibri" w:eastAsia="Calibri" w:hAnsi="Calibri" w:cs="Times New Roman"/>
                <w:b/>
              </w:rPr>
            </w:pPr>
          </w:p>
        </w:tc>
      </w:tr>
      <w:tr w:rsidR="002B085C" w:rsidRPr="00787BB2" w14:paraId="477BECEE" w14:textId="77777777" w:rsidTr="00E71620">
        <w:trPr>
          <w:trHeight w:val="1890"/>
        </w:trPr>
        <w:tc>
          <w:tcPr>
            <w:tcW w:w="5220" w:type="dxa"/>
          </w:tcPr>
          <w:p w14:paraId="1F038BBB" w14:textId="77777777" w:rsidR="002B085C" w:rsidRPr="00787BB2"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b/>
              </w:rPr>
              <w:t>D</w:t>
            </w:r>
            <w:r>
              <w:rPr>
                <w:rFonts w:ascii="Calibri" w:eastAsia="Calibri" w:hAnsi="Calibri" w:cs="Times New Roman"/>
                <w:b/>
              </w:rPr>
              <w:t>4</w:t>
            </w:r>
            <w:r w:rsidRPr="00787BB2">
              <w:rPr>
                <w:rFonts w:ascii="Calibri" w:eastAsia="Calibri" w:hAnsi="Calibri" w:cs="Times New Roman"/>
                <w:b/>
              </w:rPr>
              <w:t xml:space="preserve"> Species exploitation and animal welfare</w:t>
            </w:r>
          </w:p>
          <w:p w14:paraId="31743DEE" w14:textId="20764EE4" w:rsidR="002B085C" w:rsidRPr="00E71620" w:rsidRDefault="002B085C" w:rsidP="00E71620">
            <w:pPr>
              <w:ind w:right="0"/>
              <w:jc w:val="left"/>
              <w:rPr>
                <w:rFonts w:ascii="Calibri" w:eastAsia="Calibri" w:hAnsi="Calibri" w:cs="Times New Roman"/>
              </w:rPr>
            </w:pPr>
            <w:r w:rsidRPr="00787BB2">
              <w:rPr>
                <w:rFonts w:ascii="Calibri" w:eastAsia="Calibri" w:hAnsi="Calibri" w:cs="Times New Roman"/>
              </w:rPr>
              <w:t xml:space="preserve">The destination has a system to ensure compliance with local, national, and international laws and standards </w:t>
            </w:r>
            <w:r w:rsidRPr="00C615C9">
              <w:rPr>
                <w:rFonts w:ascii="Calibri" w:eastAsia="Calibri" w:hAnsi="Calibri" w:cs="Times New Roman"/>
                <w:highlight w:val="yellow"/>
              </w:rPr>
              <w:t xml:space="preserve">that seek to </w:t>
            </w:r>
            <w:r w:rsidRPr="002F5619">
              <w:rPr>
                <w:rFonts w:ascii="Calibri" w:eastAsia="Calibri" w:hAnsi="Calibri" w:cs="Times New Roman"/>
                <w:highlight w:val="yellow"/>
              </w:rPr>
              <w:t>ensure animal welfare and conservation of species</w:t>
            </w:r>
            <w:r>
              <w:rPr>
                <w:rFonts w:ascii="Calibri" w:eastAsia="Calibri" w:hAnsi="Calibri" w:cs="Times New Roman"/>
              </w:rPr>
              <w:t xml:space="preserve"> (animals, plants </w:t>
            </w:r>
            <w:r w:rsidRPr="002F5619">
              <w:rPr>
                <w:rFonts w:ascii="Calibri" w:eastAsia="Calibri" w:hAnsi="Calibri" w:cs="Times New Roman"/>
                <w:highlight w:val="yellow"/>
              </w:rPr>
              <w:t>and all living organisms</w:t>
            </w:r>
            <w:r>
              <w:rPr>
                <w:rFonts w:ascii="Calibri" w:eastAsia="Calibri" w:hAnsi="Calibri" w:cs="Times New Roman"/>
              </w:rPr>
              <w:t xml:space="preserve">).  This includes the harvesting or capture, </w:t>
            </w:r>
            <w:r w:rsidRPr="002F5619">
              <w:rPr>
                <w:rFonts w:ascii="Calibri" w:eastAsia="Calibri" w:hAnsi="Calibri" w:cs="Times New Roman"/>
                <w:highlight w:val="yellow"/>
              </w:rPr>
              <w:t>trade</w:t>
            </w:r>
            <w:r>
              <w:rPr>
                <w:rFonts w:ascii="Calibri" w:eastAsia="Calibri" w:hAnsi="Calibri" w:cs="Times New Roman"/>
              </w:rPr>
              <w:t xml:space="preserve">, display, and sale of wildlife species </w:t>
            </w:r>
            <w:r w:rsidRPr="002F5619">
              <w:rPr>
                <w:rFonts w:ascii="Calibri" w:eastAsia="Calibri" w:hAnsi="Calibri" w:cs="Times New Roman"/>
                <w:highlight w:val="yellow"/>
              </w:rPr>
              <w:t>and their products</w:t>
            </w:r>
            <w:r>
              <w:rPr>
                <w:rFonts w:ascii="Calibri" w:eastAsia="Calibri" w:hAnsi="Calibri" w:cs="Times New Roman"/>
              </w:rPr>
              <w:t xml:space="preserve">. </w:t>
            </w:r>
            <w:r w:rsidRPr="00787BB2">
              <w:rPr>
                <w:rFonts w:ascii="Calibri" w:eastAsia="Calibri" w:hAnsi="Calibri" w:cs="Times New Roman"/>
              </w:rPr>
              <w:t xml:space="preserve"> </w:t>
            </w:r>
            <w:r w:rsidRPr="00C615C9">
              <w:rPr>
                <w:rFonts w:ascii="Calibri" w:eastAsia="Calibri" w:hAnsi="Calibri" w:cs="Times New Roman"/>
                <w:highlight w:val="yellow"/>
              </w:rPr>
              <w:t>No species of wild animal is acquired, bred or held captive, except by authorized and suitably equipped persons and for properly regulated activities.  Housing, care and handling of all wild and domestic animals meets the highest standards of animal welfare.</w:t>
            </w:r>
          </w:p>
        </w:tc>
        <w:tc>
          <w:tcPr>
            <w:tcW w:w="5220" w:type="dxa"/>
          </w:tcPr>
          <w:p w14:paraId="537897A5" w14:textId="77777777" w:rsidR="002B085C" w:rsidRPr="00787BB2" w:rsidRDefault="002B085C" w:rsidP="00F15704">
            <w:pPr>
              <w:spacing w:after="160" w:line="259" w:lineRule="auto"/>
              <w:ind w:right="0"/>
              <w:jc w:val="left"/>
              <w:rPr>
                <w:rFonts w:ascii="Calibri" w:eastAsia="Calibri" w:hAnsi="Calibri" w:cs="Times New Roman"/>
                <w:b/>
              </w:rPr>
            </w:pPr>
            <w:r>
              <w:rPr>
                <w:rFonts w:ascii="Calibri" w:eastAsia="Calibri" w:hAnsi="Calibri" w:cs="Times New Roman"/>
                <w:b/>
              </w:rPr>
              <w:t>Old-</w:t>
            </w:r>
            <w:r w:rsidRPr="00787BB2">
              <w:rPr>
                <w:rFonts w:ascii="Calibri" w:eastAsia="Calibri" w:hAnsi="Calibri" w:cs="Times New Roman"/>
                <w:b/>
              </w:rPr>
              <w:t>D3 Wildlife protection</w:t>
            </w:r>
          </w:p>
          <w:p w14:paraId="545E7A05" w14:textId="77777777" w:rsidR="002B085C" w:rsidRPr="00787BB2"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rPr>
              <w:t>The destination has a system to ensure compliance with local, national, and international laws and standards for the harvest or capture, display, and sale of wildlife (including plants and animals).</w:t>
            </w:r>
          </w:p>
        </w:tc>
      </w:tr>
      <w:tr w:rsidR="002B085C" w:rsidRPr="00787BB2" w14:paraId="5F3D697A" w14:textId="77777777" w:rsidTr="00E71620">
        <w:trPr>
          <w:trHeight w:val="812"/>
        </w:trPr>
        <w:tc>
          <w:tcPr>
            <w:tcW w:w="5220" w:type="dxa"/>
          </w:tcPr>
          <w:p w14:paraId="783D3B80" w14:textId="77777777" w:rsidR="002B085C" w:rsidRPr="00787BB2" w:rsidRDefault="002B085C" w:rsidP="00F15704">
            <w:pPr>
              <w:spacing w:before="240" w:after="160" w:line="259" w:lineRule="auto"/>
              <w:ind w:right="0"/>
              <w:jc w:val="left"/>
              <w:rPr>
                <w:rFonts w:ascii="Calibri" w:eastAsia="Calibri" w:hAnsi="Calibri" w:cs="Times New Roman"/>
                <w:b/>
                <w:sz w:val="24"/>
                <w:szCs w:val="24"/>
                <w:u w:val="single"/>
              </w:rPr>
            </w:pPr>
            <w:r w:rsidRPr="00787BB2">
              <w:rPr>
                <w:rFonts w:ascii="Calibri" w:eastAsia="Calibri" w:hAnsi="Calibri" w:cs="Times New Roman"/>
                <w:b/>
                <w:sz w:val="24"/>
                <w:szCs w:val="24"/>
                <w:u w:val="single"/>
              </w:rPr>
              <w:lastRenderedPageBreak/>
              <w:t>Db) Resource management</w:t>
            </w:r>
          </w:p>
        </w:tc>
        <w:tc>
          <w:tcPr>
            <w:tcW w:w="5220" w:type="dxa"/>
          </w:tcPr>
          <w:p w14:paraId="6020A3EB" w14:textId="77777777" w:rsidR="002B085C" w:rsidRPr="00787BB2" w:rsidRDefault="002B085C" w:rsidP="00F15704">
            <w:pPr>
              <w:spacing w:before="240" w:after="160" w:line="259" w:lineRule="auto"/>
              <w:ind w:right="0"/>
              <w:jc w:val="left"/>
              <w:rPr>
                <w:rFonts w:ascii="Calibri" w:eastAsia="Calibri" w:hAnsi="Calibri" w:cs="Times New Roman"/>
                <w:b/>
                <w:sz w:val="24"/>
                <w:szCs w:val="24"/>
                <w:u w:val="single"/>
              </w:rPr>
            </w:pPr>
          </w:p>
        </w:tc>
      </w:tr>
      <w:tr w:rsidR="002B085C" w:rsidRPr="00787BB2" w14:paraId="662F8174" w14:textId="77777777" w:rsidTr="00E71620">
        <w:trPr>
          <w:trHeight w:val="1084"/>
        </w:trPr>
        <w:tc>
          <w:tcPr>
            <w:tcW w:w="5220" w:type="dxa"/>
          </w:tcPr>
          <w:p w14:paraId="520457DE" w14:textId="77777777" w:rsidR="002B085C" w:rsidRPr="00787BB2"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b/>
              </w:rPr>
              <w:t>D5 Energy conservation</w:t>
            </w:r>
          </w:p>
          <w:p w14:paraId="0BABC4BB" w14:textId="77777777" w:rsidR="002B085C" w:rsidRPr="00787BB2" w:rsidRDefault="002B085C" w:rsidP="00F15704">
            <w:pPr>
              <w:ind w:right="0"/>
              <w:jc w:val="left"/>
              <w:rPr>
                <w:rFonts w:ascii="Calibri" w:eastAsia="Calibri" w:hAnsi="Calibri" w:cs="Times New Roman"/>
                <w:b/>
              </w:rPr>
            </w:pPr>
            <w:r w:rsidRPr="00787BB2">
              <w:rPr>
                <w:rFonts w:ascii="Calibri" w:eastAsia="Calibri" w:hAnsi="Calibri" w:cs="Times New Roman"/>
              </w:rPr>
              <w:t xml:space="preserve">The destination </w:t>
            </w:r>
            <w:r w:rsidRPr="00C615C9">
              <w:rPr>
                <w:rFonts w:ascii="Calibri" w:eastAsia="Calibri" w:hAnsi="Calibri" w:cs="Times New Roman"/>
                <w:highlight w:val="yellow"/>
              </w:rPr>
              <w:t>has targets to reduce energy consumption, improve efficiency in its use, as well as increase the use of renewable energy.</w:t>
            </w:r>
            <w:r w:rsidRPr="00787BB2">
              <w:rPr>
                <w:rFonts w:ascii="Calibri" w:eastAsia="Calibri" w:hAnsi="Calibri" w:cs="Times New Roman"/>
              </w:rPr>
              <w:t xml:space="preserve">   The destination has a system to encourage enterprises to measure, monitor, reduce, and publicly report </w:t>
            </w:r>
            <w:r w:rsidRPr="00C615C9">
              <w:rPr>
                <w:rFonts w:ascii="Calibri" w:eastAsia="Calibri" w:hAnsi="Calibri" w:cs="Times New Roman"/>
                <w:highlight w:val="yellow"/>
              </w:rPr>
              <w:t>their contribution to these targets.</w:t>
            </w:r>
          </w:p>
        </w:tc>
        <w:tc>
          <w:tcPr>
            <w:tcW w:w="5220" w:type="dxa"/>
          </w:tcPr>
          <w:p w14:paraId="57A6EEAF" w14:textId="77777777" w:rsidR="002B085C" w:rsidRPr="00787BB2" w:rsidRDefault="002B085C" w:rsidP="00F15704">
            <w:pPr>
              <w:spacing w:after="160" w:line="259" w:lineRule="auto"/>
              <w:ind w:right="0"/>
              <w:jc w:val="left"/>
              <w:rPr>
                <w:rFonts w:ascii="Calibri" w:eastAsia="Calibri" w:hAnsi="Calibri" w:cs="Times New Roman"/>
                <w:b/>
              </w:rPr>
            </w:pPr>
            <w:r>
              <w:rPr>
                <w:rFonts w:ascii="Calibri" w:eastAsia="Calibri" w:hAnsi="Calibri" w:cs="Times New Roman"/>
                <w:b/>
              </w:rPr>
              <w:t>Old-</w:t>
            </w:r>
            <w:r w:rsidRPr="00787BB2">
              <w:rPr>
                <w:rFonts w:ascii="Calibri" w:eastAsia="Calibri" w:hAnsi="Calibri" w:cs="Times New Roman"/>
                <w:b/>
              </w:rPr>
              <w:t>D5 Energy conservation</w:t>
            </w:r>
          </w:p>
          <w:p w14:paraId="3A1F849E" w14:textId="77777777" w:rsidR="002B085C" w:rsidRPr="00787BB2"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rPr>
              <w:t xml:space="preserve">The destination has a system to encourage enterprises to measure, monitor, reduce, and publicly report </w:t>
            </w:r>
            <w:r w:rsidRPr="00C615C9">
              <w:rPr>
                <w:rFonts w:ascii="Calibri" w:eastAsia="Calibri" w:hAnsi="Calibri" w:cs="Times New Roman"/>
                <w:strike/>
              </w:rPr>
              <w:t>energy consumption, and reduce reliance on fossil fuels</w:t>
            </w:r>
            <w:r w:rsidRPr="00787BB2">
              <w:rPr>
                <w:rFonts w:ascii="Calibri" w:eastAsia="Calibri" w:hAnsi="Calibri" w:cs="Times New Roman"/>
              </w:rPr>
              <w:t>.</w:t>
            </w:r>
          </w:p>
        </w:tc>
      </w:tr>
      <w:tr w:rsidR="002B085C" w:rsidRPr="00787BB2" w14:paraId="78FF00CE" w14:textId="77777777" w:rsidTr="00E71620">
        <w:trPr>
          <w:trHeight w:val="1353"/>
        </w:trPr>
        <w:tc>
          <w:tcPr>
            <w:tcW w:w="5220" w:type="dxa"/>
          </w:tcPr>
          <w:p w14:paraId="47863A19" w14:textId="77777777" w:rsidR="002B085C" w:rsidRPr="00787BB2"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b/>
              </w:rPr>
              <w:t>D</w:t>
            </w:r>
            <w:r>
              <w:rPr>
                <w:rFonts w:ascii="Calibri" w:eastAsia="Calibri" w:hAnsi="Calibri" w:cs="Times New Roman"/>
                <w:b/>
              </w:rPr>
              <w:t>6</w:t>
            </w:r>
            <w:r w:rsidRPr="00787BB2">
              <w:rPr>
                <w:rFonts w:ascii="Calibri" w:eastAsia="Calibri" w:hAnsi="Calibri" w:cs="Times New Roman"/>
                <w:b/>
              </w:rPr>
              <w:t xml:space="preserve"> Water stewardship</w:t>
            </w:r>
          </w:p>
          <w:p w14:paraId="036FADB3" w14:textId="77777777" w:rsidR="002B085C" w:rsidRPr="00787BB2" w:rsidRDefault="002B085C" w:rsidP="00F15704">
            <w:pPr>
              <w:ind w:right="0"/>
              <w:jc w:val="left"/>
              <w:rPr>
                <w:rFonts w:ascii="Calibri" w:eastAsia="Calibri" w:hAnsi="Calibri" w:cs="Times New Roman"/>
                <w:b/>
              </w:rPr>
            </w:pPr>
            <w:r w:rsidRPr="00787BB2">
              <w:rPr>
                <w:rFonts w:ascii="Calibri" w:eastAsia="Calibri" w:hAnsi="Calibri" w:cs="Times New Roman"/>
              </w:rPr>
              <w:t>The destination encourages enterprises to measure, monitor, publicly report and manag</w:t>
            </w:r>
            <w:r>
              <w:rPr>
                <w:rFonts w:ascii="Calibri" w:eastAsia="Calibri" w:hAnsi="Calibri" w:cs="Times New Roman"/>
              </w:rPr>
              <w:t>e</w:t>
            </w:r>
            <w:r w:rsidRPr="00787BB2">
              <w:rPr>
                <w:rFonts w:ascii="Calibri" w:eastAsia="Calibri" w:hAnsi="Calibri" w:cs="Times New Roman"/>
              </w:rPr>
              <w:t xml:space="preserve"> water usage.  </w:t>
            </w:r>
            <w:r w:rsidRPr="0072213D">
              <w:rPr>
                <w:rFonts w:ascii="Calibri" w:eastAsia="Calibri" w:hAnsi="Calibri" w:cs="Times New Roman"/>
                <w:highlight w:val="yellow"/>
              </w:rPr>
              <w:t>Water risk in the destination is assessed and documented.  In case</w:t>
            </w:r>
            <w:r>
              <w:rPr>
                <w:rFonts w:ascii="Calibri" w:eastAsia="Calibri" w:hAnsi="Calibri" w:cs="Times New Roman"/>
                <w:highlight w:val="yellow"/>
              </w:rPr>
              <w:t>s</w:t>
            </w:r>
            <w:r w:rsidRPr="0072213D">
              <w:rPr>
                <w:rFonts w:ascii="Calibri" w:eastAsia="Calibri" w:hAnsi="Calibri" w:cs="Times New Roman"/>
                <w:highlight w:val="yellow"/>
              </w:rPr>
              <w:t xml:space="preserve"> of high water risk, water stewardship goals are identified and actively pursued with enterprises</w:t>
            </w:r>
            <w:r w:rsidRPr="00755667">
              <w:rPr>
                <w:rFonts w:ascii="Calibri" w:eastAsia="Calibri" w:hAnsi="Calibri" w:cs="Times New Roman"/>
                <w:highlight w:val="yellow"/>
              </w:rPr>
              <w:t xml:space="preserve">, </w:t>
            </w:r>
            <w:r w:rsidRPr="00755667">
              <w:rPr>
                <w:rFonts w:ascii="Calibri" w:eastAsia="Calibri" w:hAnsi="Calibri" w:cs="Times New Roman"/>
              </w:rPr>
              <w:t xml:space="preserve">to ensure that tourism use does not conflict with the needs of local communities </w:t>
            </w:r>
            <w:r w:rsidRPr="00755667">
              <w:rPr>
                <w:rFonts w:ascii="Calibri" w:eastAsia="Calibri" w:hAnsi="Calibri" w:cs="Times New Roman"/>
                <w:highlight w:val="yellow"/>
              </w:rPr>
              <w:t>and ecosystems.</w:t>
            </w:r>
          </w:p>
        </w:tc>
        <w:tc>
          <w:tcPr>
            <w:tcW w:w="5220" w:type="dxa"/>
          </w:tcPr>
          <w:p w14:paraId="6E674C9E" w14:textId="77777777" w:rsidR="002B085C" w:rsidRPr="00787BB2" w:rsidRDefault="002B085C" w:rsidP="00F15704">
            <w:pPr>
              <w:spacing w:after="160" w:line="259" w:lineRule="auto"/>
              <w:ind w:right="0"/>
              <w:jc w:val="left"/>
              <w:rPr>
                <w:rFonts w:ascii="Calibri" w:eastAsia="Calibri" w:hAnsi="Calibri" w:cs="Times New Roman"/>
                <w:b/>
              </w:rPr>
            </w:pPr>
            <w:r>
              <w:rPr>
                <w:rFonts w:ascii="Calibri" w:eastAsia="Calibri" w:hAnsi="Calibri" w:cs="Times New Roman"/>
                <w:b/>
              </w:rPr>
              <w:t>Old-</w:t>
            </w:r>
            <w:r w:rsidRPr="00787BB2">
              <w:rPr>
                <w:rFonts w:ascii="Calibri" w:eastAsia="Calibri" w:hAnsi="Calibri" w:cs="Times New Roman"/>
                <w:b/>
              </w:rPr>
              <w:t>D6 Water Management</w:t>
            </w:r>
          </w:p>
          <w:p w14:paraId="0BF34A21" w14:textId="77777777" w:rsidR="002B085C" w:rsidRPr="00787BB2" w:rsidRDefault="002B085C" w:rsidP="00F15704">
            <w:pPr>
              <w:spacing w:after="160" w:line="259" w:lineRule="auto"/>
              <w:ind w:right="0"/>
              <w:jc w:val="left"/>
              <w:rPr>
                <w:rFonts w:ascii="Calibri" w:eastAsia="Calibri" w:hAnsi="Calibri" w:cs="Times New Roman"/>
              </w:rPr>
            </w:pPr>
            <w:r w:rsidRPr="00787BB2">
              <w:rPr>
                <w:rFonts w:ascii="Calibri" w:eastAsia="Calibri" w:hAnsi="Calibri" w:cs="Times New Roman"/>
              </w:rPr>
              <w:t>The destination has a system to encourage enterprises to measure, monitor, reduce, and publicly report water usage.</w:t>
            </w:r>
          </w:p>
          <w:p w14:paraId="0F6F89DD" w14:textId="77777777" w:rsidR="002B085C" w:rsidRPr="00787BB2" w:rsidRDefault="002B085C" w:rsidP="00F15704">
            <w:pPr>
              <w:spacing w:after="160" w:line="259" w:lineRule="auto"/>
              <w:ind w:right="0"/>
              <w:jc w:val="left"/>
              <w:rPr>
                <w:rFonts w:ascii="Calibri" w:eastAsia="Calibri" w:hAnsi="Calibri" w:cs="Times New Roman"/>
                <w:b/>
              </w:rPr>
            </w:pPr>
            <w:r>
              <w:rPr>
                <w:rFonts w:ascii="Calibri" w:eastAsia="Calibri" w:hAnsi="Calibri" w:cs="Times New Roman"/>
                <w:b/>
              </w:rPr>
              <w:t>Old-</w:t>
            </w:r>
            <w:r w:rsidRPr="00787BB2">
              <w:rPr>
                <w:rFonts w:ascii="Calibri" w:eastAsia="Calibri" w:hAnsi="Calibri" w:cs="Times New Roman"/>
                <w:b/>
              </w:rPr>
              <w:t>D7 Water security</w:t>
            </w:r>
          </w:p>
          <w:p w14:paraId="4508ADC4" w14:textId="77777777" w:rsidR="002B085C" w:rsidRPr="00755667" w:rsidRDefault="002B085C" w:rsidP="00F15704">
            <w:pPr>
              <w:spacing w:after="160" w:line="259" w:lineRule="auto"/>
              <w:ind w:right="0"/>
              <w:jc w:val="left"/>
              <w:rPr>
                <w:rFonts w:ascii="Calibri" w:eastAsia="Calibri" w:hAnsi="Calibri" w:cs="Times New Roman"/>
                <w:b/>
              </w:rPr>
            </w:pPr>
            <w:r w:rsidRPr="00755667">
              <w:rPr>
                <w:rFonts w:ascii="Calibri" w:eastAsia="Calibri" w:hAnsi="Calibri" w:cs="Times New Roman"/>
              </w:rPr>
              <w:t>The destination has a system to monitor its water resources to ensure that use by enterprises is compatible with the water requirements of the destination community.</w:t>
            </w:r>
          </w:p>
        </w:tc>
      </w:tr>
      <w:tr w:rsidR="002B085C" w:rsidRPr="00787BB2" w14:paraId="3559A0B5" w14:textId="77777777" w:rsidTr="00E71620">
        <w:trPr>
          <w:trHeight w:val="1084"/>
        </w:trPr>
        <w:tc>
          <w:tcPr>
            <w:tcW w:w="5220" w:type="dxa"/>
          </w:tcPr>
          <w:p w14:paraId="69CEDF69" w14:textId="77777777" w:rsidR="002B085C" w:rsidRPr="00787BB2"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b/>
              </w:rPr>
              <w:t>D</w:t>
            </w:r>
            <w:r>
              <w:rPr>
                <w:rFonts w:ascii="Calibri" w:eastAsia="Calibri" w:hAnsi="Calibri" w:cs="Times New Roman"/>
                <w:b/>
              </w:rPr>
              <w:t>7</w:t>
            </w:r>
            <w:r w:rsidRPr="00787BB2">
              <w:rPr>
                <w:rFonts w:ascii="Calibri" w:eastAsia="Calibri" w:hAnsi="Calibri" w:cs="Times New Roman"/>
                <w:b/>
              </w:rPr>
              <w:t xml:space="preserve"> Water quality</w:t>
            </w:r>
          </w:p>
          <w:p w14:paraId="405DB3A9" w14:textId="77777777" w:rsidR="002B085C" w:rsidRPr="00787BB2" w:rsidRDefault="002B085C" w:rsidP="00F15704">
            <w:pPr>
              <w:ind w:right="0"/>
              <w:jc w:val="left"/>
              <w:rPr>
                <w:rFonts w:ascii="Calibri" w:eastAsia="Calibri" w:hAnsi="Calibri" w:cs="Times New Roman"/>
                <w:b/>
              </w:rPr>
            </w:pPr>
            <w:r w:rsidRPr="00787BB2">
              <w:rPr>
                <w:rFonts w:ascii="Calibri" w:eastAsia="Calibri" w:hAnsi="Calibri" w:cs="Times New Roman"/>
              </w:rPr>
              <w:t xml:space="preserve">The destination monitors water quality for drinking, recreational </w:t>
            </w:r>
            <w:r w:rsidRPr="000F59FD">
              <w:rPr>
                <w:rFonts w:ascii="Calibri" w:eastAsia="Calibri" w:hAnsi="Calibri" w:cs="Times New Roman"/>
                <w:highlight w:val="yellow"/>
              </w:rPr>
              <w:t>and ecological purposes</w:t>
            </w:r>
            <w:r w:rsidRPr="00787BB2">
              <w:rPr>
                <w:rFonts w:ascii="Calibri" w:eastAsia="Calibri" w:hAnsi="Calibri" w:cs="Times New Roman"/>
              </w:rPr>
              <w:t xml:space="preserve"> using quality standards. The monitoring results are publicly available, and the destination has a system to respond in a timely manner to water quality issues. </w:t>
            </w:r>
          </w:p>
        </w:tc>
        <w:tc>
          <w:tcPr>
            <w:tcW w:w="5220" w:type="dxa"/>
          </w:tcPr>
          <w:p w14:paraId="65C21F2D" w14:textId="77777777" w:rsidR="002B085C" w:rsidRPr="00787BB2" w:rsidRDefault="002B085C" w:rsidP="00F15704">
            <w:pPr>
              <w:spacing w:after="160" w:line="259" w:lineRule="auto"/>
              <w:ind w:right="0"/>
              <w:jc w:val="left"/>
              <w:rPr>
                <w:rFonts w:ascii="Calibri" w:eastAsia="Calibri" w:hAnsi="Calibri" w:cs="Times New Roman"/>
                <w:b/>
              </w:rPr>
            </w:pPr>
            <w:r>
              <w:rPr>
                <w:rFonts w:ascii="Calibri" w:eastAsia="Calibri" w:hAnsi="Calibri" w:cs="Times New Roman"/>
                <w:b/>
              </w:rPr>
              <w:t>Old-</w:t>
            </w:r>
            <w:r w:rsidRPr="00787BB2">
              <w:rPr>
                <w:rFonts w:ascii="Calibri" w:eastAsia="Calibri" w:hAnsi="Calibri" w:cs="Times New Roman"/>
                <w:b/>
              </w:rPr>
              <w:t>D8 Water quality</w:t>
            </w:r>
          </w:p>
          <w:p w14:paraId="6332F7CF" w14:textId="77777777" w:rsidR="002B085C" w:rsidRPr="00787BB2"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rPr>
              <w:t>The destination has a system to monitor drinking and recreational water quality using quality standards. The monitoring results are publicly available, and the destination has a system to respond in a timely manner to water quality issues.</w:t>
            </w:r>
          </w:p>
        </w:tc>
      </w:tr>
      <w:tr w:rsidR="002B085C" w:rsidRPr="00787BB2" w14:paraId="750AEFD7" w14:textId="77777777" w:rsidTr="00E71620">
        <w:trPr>
          <w:trHeight w:val="812"/>
        </w:trPr>
        <w:tc>
          <w:tcPr>
            <w:tcW w:w="5220" w:type="dxa"/>
          </w:tcPr>
          <w:p w14:paraId="4A7717CB" w14:textId="77777777" w:rsidR="002B085C" w:rsidRPr="00787BB2" w:rsidRDefault="002B085C" w:rsidP="00F15704">
            <w:pPr>
              <w:spacing w:before="240" w:after="160" w:line="259" w:lineRule="auto"/>
              <w:ind w:right="0"/>
              <w:jc w:val="left"/>
              <w:rPr>
                <w:rFonts w:ascii="Calibri" w:eastAsia="Calibri" w:hAnsi="Calibri" w:cs="Times New Roman"/>
                <w:b/>
                <w:sz w:val="24"/>
                <w:szCs w:val="24"/>
                <w:u w:val="single"/>
              </w:rPr>
            </w:pPr>
            <w:r w:rsidRPr="00787BB2">
              <w:rPr>
                <w:rFonts w:ascii="Calibri" w:eastAsia="Calibri" w:hAnsi="Calibri" w:cs="Times New Roman"/>
                <w:b/>
                <w:sz w:val="24"/>
                <w:szCs w:val="24"/>
                <w:u w:val="single"/>
              </w:rPr>
              <w:t xml:space="preserve">Dc) </w:t>
            </w:r>
            <w:r>
              <w:rPr>
                <w:rFonts w:ascii="Calibri" w:eastAsia="Calibri" w:hAnsi="Calibri" w:cs="Times New Roman"/>
                <w:b/>
                <w:sz w:val="24"/>
                <w:szCs w:val="24"/>
                <w:u w:val="single"/>
              </w:rPr>
              <w:t>M</w:t>
            </w:r>
            <w:r w:rsidRPr="00787BB2">
              <w:rPr>
                <w:rFonts w:ascii="Calibri" w:eastAsia="Calibri" w:hAnsi="Calibri" w:cs="Times New Roman"/>
                <w:b/>
                <w:sz w:val="24"/>
                <w:szCs w:val="24"/>
                <w:u w:val="single"/>
              </w:rPr>
              <w:t>anagement</w:t>
            </w:r>
            <w:r>
              <w:rPr>
                <w:rFonts w:ascii="Calibri" w:eastAsia="Calibri" w:hAnsi="Calibri" w:cs="Times New Roman"/>
                <w:b/>
                <w:sz w:val="24"/>
                <w:szCs w:val="24"/>
                <w:u w:val="single"/>
              </w:rPr>
              <w:t xml:space="preserve"> of waste and emissions</w:t>
            </w:r>
          </w:p>
        </w:tc>
        <w:tc>
          <w:tcPr>
            <w:tcW w:w="5220" w:type="dxa"/>
          </w:tcPr>
          <w:p w14:paraId="55D8B0FE" w14:textId="77777777" w:rsidR="002B085C" w:rsidRPr="00787BB2" w:rsidRDefault="002B085C" w:rsidP="00F15704">
            <w:pPr>
              <w:spacing w:before="240" w:after="160" w:line="259" w:lineRule="auto"/>
              <w:ind w:right="0"/>
              <w:jc w:val="left"/>
              <w:rPr>
                <w:rFonts w:ascii="Calibri" w:eastAsia="Calibri" w:hAnsi="Calibri" w:cs="Times New Roman"/>
                <w:b/>
                <w:sz w:val="24"/>
                <w:szCs w:val="24"/>
                <w:u w:val="single"/>
              </w:rPr>
            </w:pPr>
          </w:p>
        </w:tc>
      </w:tr>
      <w:tr w:rsidR="002B085C" w:rsidRPr="00787BB2" w14:paraId="5128B889" w14:textId="77777777" w:rsidTr="00E71620">
        <w:trPr>
          <w:trHeight w:val="1353"/>
        </w:trPr>
        <w:tc>
          <w:tcPr>
            <w:tcW w:w="5220" w:type="dxa"/>
          </w:tcPr>
          <w:p w14:paraId="3F9FF6B4" w14:textId="77777777" w:rsidR="002B085C" w:rsidRPr="00787BB2"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b/>
              </w:rPr>
              <w:t>D</w:t>
            </w:r>
            <w:r>
              <w:rPr>
                <w:rFonts w:ascii="Calibri" w:eastAsia="Calibri" w:hAnsi="Calibri" w:cs="Times New Roman"/>
                <w:b/>
              </w:rPr>
              <w:t>8</w:t>
            </w:r>
            <w:r w:rsidRPr="00787BB2">
              <w:rPr>
                <w:rFonts w:ascii="Calibri" w:eastAsia="Calibri" w:hAnsi="Calibri" w:cs="Times New Roman"/>
                <w:b/>
              </w:rPr>
              <w:t xml:space="preserve"> Wastewater</w:t>
            </w:r>
          </w:p>
          <w:p w14:paraId="16C4D2C5" w14:textId="77777777" w:rsidR="002B085C" w:rsidRDefault="002B085C" w:rsidP="00F15704">
            <w:pPr>
              <w:ind w:right="0"/>
              <w:jc w:val="left"/>
              <w:rPr>
                <w:rFonts w:ascii="Calibri" w:eastAsia="Calibri" w:hAnsi="Calibri" w:cs="Times New Roman"/>
              </w:rPr>
            </w:pPr>
            <w:r>
              <w:rPr>
                <w:rFonts w:ascii="Calibri" w:eastAsia="Calibri" w:hAnsi="Calibri" w:cs="Times New Roman"/>
              </w:rPr>
              <w:t xml:space="preserve">The destination has clear and enforced guidelines in place for the siting, maintenance and testing of discharge from septic tanks and wastewater treatment systems.  The destination ensures that wastes are properly treated and reused or released safely </w:t>
            </w:r>
            <w:r w:rsidRPr="006B23C8">
              <w:rPr>
                <w:rFonts w:ascii="Calibri" w:eastAsia="Calibri" w:hAnsi="Calibri" w:cs="Times New Roman"/>
                <w:highlight w:val="yellow"/>
              </w:rPr>
              <w:t>without adverse impacts</w:t>
            </w:r>
            <w:r>
              <w:rPr>
                <w:rFonts w:ascii="Calibri" w:eastAsia="Calibri" w:hAnsi="Calibri" w:cs="Times New Roman"/>
              </w:rPr>
              <w:t xml:space="preserve"> on the local population and the environment.</w:t>
            </w:r>
          </w:p>
          <w:p w14:paraId="1E50CD6F" w14:textId="77777777" w:rsidR="002B085C" w:rsidRDefault="002B085C" w:rsidP="00F15704">
            <w:pPr>
              <w:ind w:right="0"/>
              <w:jc w:val="left"/>
              <w:rPr>
                <w:rFonts w:ascii="Calibri" w:eastAsia="Calibri" w:hAnsi="Calibri" w:cs="Times New Roman"/>
                <w:b/>
              </w:rPr>
            </w:pPr>
          </w:p>
          <w:p w14:paraId="396BE6ED" w14:textId="77777777" w:rsidR="002B085C" w:rsidRDefault="002B085C" w:rsidP="00F15704">
            <w:pPr>
              <w:ind w:right="0"/>
              <w:jc w:val="left"/>
              <w:rPr>
                <w:rFonts w:ascii="Calibri" w:eastAsia="Calibri" w:hAnsi="Calibri" w:cs="Times New Roman"/>
                <w:b/>
              </w:rPr>
            </w:pPr>
          </w:p>
          <w:p w14:paraId="02528526" w14:textId="77777777" w:rsidR="002B085C" w:rsidRDefault="002B085C" w:rsidP="00F15704">
            <w:pPr>
              <w:ind w:right="0"/>
              <w:jc w:val="left"/>
              <w:rPr>
                <w:rFonts w:ascii="Calibri" w:eastAsia="Calibri" w:hAnsi="Calibri" w:cs="Times New Roman"/>
                <w:b/>
              </w:rPr>
            </w:pPr>
          </w:p>
          <w:p w14:paraId="2438CB6C" w14:textId="77777777" w:rsidR="002B085C" w:rsidRDefault="002B085C" w:rsidP="00F15704">
            <w:pPr>
              <w:ind w:right="0"/>
              <w:jc w:val="left"/>
              <w:rPr>
                <w:rFonts w:ascii="Calibri" w:eastAsia="Calibri" w:hAnsi="Calibri" w:cs="Times New Roman"/>
                <w:b/>
              </w:rPr>
            </w:pPr>
          </w:p>
          <w:p w14:paraId="76C82AEF" w14:textId="32CAAC17" w:rsidR="002B085C" w:rsidRPr="00787BB2" w:rsidRDefault="002B085C" w:rsidP="00F15704">
            <w:pPr>
              <w:ind w:right="0"/>
              <w:jc w:val="left"/>
              <w:rPr>
                <w:rFonts w:ascii="Calibri" w:eastAsia="Calibri" w:hAnsi="Calibri" w:cs="Times New Roman"/>
                <w:b/>
              </w:rPr>
            </w:pPr>
          </w:p>
        </w:tc>
        <w:tc>
          <w:tcPr>
            <w:tcW w:w="5220" w:type="dxa"/>
          </w:tcPr>
          <w:p w14:paraId="782400F7" w14:textId="77777777" w:rsidR="002B085C" w:rsidRPr="00787BB2" w:rsidRDefault="002B085C" w:rsidP="00F15704">
            <w:pPr>
              <w:spacing w:after="160" w:line="259" w:lineRule="auto"/>
              <w:ind w:right="0"/>
              <w:jc w:val="left"/>
              <w:rPr>
                <w:rFonts w:ascii="Calibri" w:eastAsia="Calibri" w:hAnsi="Calibri" w:cs="Times New Roman"/>
                <w:b/>
              </w:rPr>
            </w:pPr>
            <w:r>
              <w:rPr>
                <w:rFonts w:ascii="Calibri" w:eastAsia="Calibri" w:hAnsi="Calibri" w:cs="Times New Roman"/>
                <w:b/>
              </w:rPr>
              <w:t>Old-</w:t>
            </w:r>
            <w:r w:rsidRPr="00787BB2">
              <w:rPr>
                <w:rFonts w:ascii="Calibri" w:eastAsia="Calibri" w:hAnsi="Calibri" w:cs="Times New Roman"/>
                <w:b/>
              </w:rPr>
              <w:t>D9 Wastewater</w:t>
            </w:r>
          </w:p>
          <w:p w14:paraId="18460489" w14:textId="77777777" w:rsidR="002B085C" w:rsidRPr="00787BB2"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rPr>
              <w:t xml:space="preserve">The destination has clear and enforced guidelines in place for the siting, maintenance and testing of discharge from septic tanks and wastewater treatment systems, and ensures wastes are properly treated and reused or released safely </w:t>
            </w:r>
            <w:r w:rsidRPr="006365D8">
              <w:rPr>
                <w:rFonts w:ascii="Calibri" w:eastAsia="Calibri" w:hAnsi="Calibri" w:cs="Times New Roman"/>
                <w:strike/>
              </w:rPr>
              <w:t>with minimal adverse effects</w:t>
            </w:r>
            <w:r w:rsidRPr="00787BB2">
              <w:rPr>
                <w:rFonts w:ascii="Calibri" w:eastAsia="Calibri" w:hAnsi="Calibri" w:cs="Times New Roman"/>
              </w:rPr>
              <w:t xml:space="preserve"> to the local population and the environment.</w:t>
            </w:r>
          </w:p>
        </w:tc>
      </w:tr>
      <w:tr w:rsidR="002B085C" w:rsidRPr="00787BB2" w14:paraId="0E12DEBB" w14:textId="77777777" w:rsidTr="00E71620">
        <w:trPr>
          <w:trHeight w:val="1084"/>
        </w:trPr>
        <w:tc>
          <w:tcPr>
            <w:tcW w:w="5220" w:type="dxa"/>
          </w:tcPr>
          <w:p w14:paraId="223C4586" w14:textId="77777777" w:rsidR="002B085C" w:rsidRPr="00787BB2"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b/>
              </w:rPr>
              <w:t>D</w:t>
            </w:r>
            <w:r>
              <w:rPr>
                <w:rFonts w:ascii="Calibri" w:eastAsia="Calibri" w:hAnsi="Calibri" w:cs="Times New Roman"/>
                <w:b/>
              </w:rPr>
              <w:t>9</w:t>
            </w:r>
            <w:r w:rsidRPr="00787BB2">
              <w:rPr>
                <w:rFonts w:ascii="Calibri" w:eastAsia="Calibri" w:hAnsi="Calibri" w:cs="Times New Roman"/>
                <w:b/>
              </w:rPr>
              <w:t xml:space="preserve"> Solid waste</w:t>
            </w:r>
          </w:p>
          <w:p w14:paraId="7D43F2C7" w14:textId="77777777" w:rsidR="002B085C" w:rsidRPr="00787BB2" w:rsidRDefault="002B085C" w:rsidP="00F15704">
            <w:pPr>
              <w:ind w:right="0"/>
              <w:jc w:val="left"/>
              <w:rPr>
                <w:rFonts w:ascii="Calibri" w:eastAsia="Calibri" w:hAnsi="Calibri" w:cs="Times New Roman"/>
                <w:b/>
              </w:rPr>
            </w:pPr>
            <w:r>
              <w:rPr>
                <w:rFonts w:ascii="Calibri" w:eastAsia="Calibri" w:hAnsi="Calibri" w:cs="Times New Roman"/>
              </w:rPr>
              <w:t xml:space="preserve">The destination </w:t>
            </w:r>
            <w:r w:rsidRPr="00462CE9">
              <w:rPr>
                <w:rFonts w:ascii="Calibri" w:eastAsia="Calibri" w:hAnsi="Calibri" w:cs="Times New Roman"/>
                <w:highlight w:val="yellow"/>
              </w:rPr>
              <w:t xml:space="preserve">measures and reports on its generation of waste and sets targets for its reduction. It ensures </w:t>
            </w:r>
            <w:r w:rsidRPr="00462CE9">
              <w:rPr>
                <w:rFonts w:ascii="Calibri" w:eastAsia="Calibri" w:hAnsi="Calibri" w:cs="Times New Roman"/>
                <w:highlight w:val="yellow"/>
              </w:rPr>
              <w:lastRenderedPageBreak/>
              <w:t>solid waste is properly treated and diverted from landfill, with provision of a multiple-stream collection and recycling system which effectively separates waste by type.</w:t>
            </w:r>
            <w:r>
              <w:rPr>
                <w:rFonts w:ascii="Calibri" w:eastAsia="Calibri" w:hAnsi="Calibri" w:cs="Times New Roman"/>
              </w:rPr>
              <w:t xml:space="preserve">  The destination encourages enterprises to </w:t>
            </w:r>
            <w:r w:rsidRPr="00065545">
              <w:rPr>
                <w:rFonts w:ascii="Calibri" w:eastAsia="Calibri" w:hAnsi="Calibri" w:cs="Times New Roman"/>
                <w:shd w:val="clear" w:color="auto" w:fill="FFFF00"/>
              </w:rPr>
              <w:t>avoid,</w:t>
            </w:r>
            <w:r>
              <w:rPr>
                <w:rFonts w:ascii="Calibri" w:eastAsia="Calibri" w:hAnsi="Calibri" w:cs="Times New Roman"/>
              </w:rPr>
              <w:t xml:space="preserve"> reduce, reuse, and recycle solid waste, </w:t>
            </w:r>
            <w:r w:rsidRPr="00462CE9">
              <w:rPr>
                <w:rFonts w:ascii="Calibri" w:eastAsia="Calibri" w:hAnsi="Calibri" w:cs="Times New Roman"/>
                <w:highlight w:val="yellow"/>
              </w:rPr>
              <w:t>including food waste.  Action is taken to eliminate or reduce single-use items, especially plastics.</w:t>
            </w:r>
            <w:r>
              <w:rPr>
                <w:rFonts w:ascii="Calibri" w:eastAsia="Calibri" w:hAnsi="Calibri" w:cs="Times New Roman"/>
              </w:rPr>
              <w:t xml:space="preserve"> Any residual solid waste that is not reused or recycled is disposed of safely and sustainably.</w:t>
            </w:r>
          </w:p>
        </w:tc>
        <w:tc>
          <w:tcPr>
            <w:tcW w:w="5220" w:type="dxa"/>
          </w:tcPr>
          <w:p w14:paraId="32C5B8FA" w14:textId="77777777" w:rsidR="002B085C" w:rsidRPr="00787BB2" w:rsidRDefault="002B085C" w:rsidP="00F15704">
            <w:pPr>
              <w:spacing w:after="160" w:line="259" w:lineRule="auto"/>
              <w:ind w:right="0"/>
              <w:jc w:val="left"/>
              <w:rPr>
                <w:rFonts w:ascii="Calibri" w:eastAsia="Calibri" w:hAnsi="Calibri" w:cs="Times New Roman"/>
                <w:b/>
              </w:rPr>
            </w:pPr>
            <w:r>
              <w:rPr>
                <w:rFonts w:ascii="Calibri" w:eastAsia="Calibri" w:hAnsi="Calibri" w:cs="Times New Roman"/>
                <w:b/>
              </w:rPr>
              <w:lastRenderedPageBreak/>
              <w:t>Old-</w:t>
            </w:r>
            <w:r w:rsidRPr="00787BB2">
              <w:rPr>
                <w:rFonts w:ascii="Calibri" w:eastAsia="Calibri" w:hAnsi="Calibri" w:cs="Times New Roman"/>
                <w:b/>
              </w:rPr>
              <w:t>D10 Solid waste reduction</w:t>
            </w:r>
          </w:p>
          <w:p w14:paraId="66560BE3" w14:textId="77777777" w:rsidR="002B085C" w:rsidRPr="00787BB2"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rPr>
              <w:t xml:space="preserve">The destination has a system to encourage enterprises to reduce, reuse, and recycle solid waste.  Any residual </w:t>
            </w:r>
            <w:r w:rsidRPr="00787BB2">
              <w:rPr>
                <w:rFonts w:ascii="Calibri" w:eastAsia="Calibri" w:hAnsi="Calibri" w:cs="Times New Roman"/>
              </w:rPr>
              <w:lastRenderedPageBreak/>
              <w:t>solid waste that is not reused or recycled is disposed of safely and sustainably.</w:t>
            </w:r>
          </w:p>
        </w:tc>
      </w:tr>
      <w:tr w:rsidR="002B085C" w:rsidRPr="00787BB2" w14:paraId="57F31570" w14:textId="77777777" w:rsidTr="00E71620">
        <w:trPr>
          <w:trHeight w:val="1084"/>
        </w:trPr>
        <w:tc>
          <w:tcPr>
            <w:tcW w:w="5220" w:type="dxa"/>
          </w:tcPr>
          <w:p w14:paraId="04F7688E" w14:textId="77777777" w:rsidR="002B085C" w:rsidRDefault="002B085C" w:rsidP="00F15704">
            <w:pPr>
              <w:spacing w:after="160" w:line="256" w:lineRule="auto"/>
              <w:ind w:right="0"/>
              <w:jc w:val="left"/>
              <w:rPr>
                <w:rFonts w:ascii="Calibri" w:eastAsia="Calibri" w:hAnsi="Calibri" w:cs="Times New Roman"/>
                <w:b/>
              </w:rPr>
            </w:pPr>
            <w:r>
              <w:rPr>
                <w:rFonts w:ascii="Calibri" w:eastAsia="Calibri" w:hAnsi="Calibri" w:cs="Times New Roman"/>
                <w:b/>
              </w:rPr>
              <w:lastRenderedPageBreak/>
              <w:t xml:space="preserve">D10 GHG emissions and climate change mitigation </w:t>
            </w:r>
          </w:p>
          <w:p w14:paraId="2272C10A" w14:textId="77777777" w:rsidR="002B085C" w:rsidRPr="00787BB2" w:rsidRDefault="002B085C" w:rsidP="00F15704">
            <w:pPr>
              <w:ind w:right="0"/>
              <w:jc w:val="left"/>
              <w:rPr>
                <w:rFonts w:ascii="Calibri" w:eastAsia="Calibri" w:hAnsi="Calibri" w:cs="Times New Roman"/>
                <w:b/>
              </w:rPr>
            </w:pPr>
            <w:r w:rsidRPr="006E7261">
              <w:rPr>
                <w:rFonts w:ascii="Calibri" w:eastAsia="Calibri" w:hAnsi="Calibri" w:cs="Times New Roman"/>
                <w:highlight w:val="yellow"/>
              </w:rPr>
              <w:t>The destination has targets to reduce greenhouse gas emissions, and implements and reports on mitigation policies and actions.</w:t>
            </w:r>
            <w:r>
              <w:rPr>
                <w:rFonts w:ascii="Calibri" w:eastAsia="Calibri" w:hAnsi="Calibri" w:cs="Times New Roman"/>
              </w:rPr>
              <w:t xml:space="preserve"> Enterprises are encouraged to measure, monitor, reduce or minimise, publicly report and mitigate greenhouse gas emissions from all aspects of their operation (including from </w:t>
            </w:r>
            <w:r w:rsidRPr="00065545">
              <w:rPr>
                <w:rFonts w:ascii="Calibri" w:eastAsia="Calibri" w:hAnsi="Calibri" w:cs="Times New Roman"/>
                <w:highlight w:val="yellow"/>
              </w:rPr>
              <w:t>suppliers and</w:t>
            </w:r>
            <w:r>
              <w:rPr>
                <w:rFonts w:ascii="Calibri" w:eastAsia="Calibri" w:hAnsi="Calibri" w:cs="Times New Roman"/>
              </w:rPr>
              <w:t xml:space="preserve"> service providers).  </w:t>
            </w:r>
            <w:r w:rsidRPr="000F59FD">
              <w:rPr>
                <w:rFonts w:ascii="Calibri" w:eastAsia="Calibri" w:hAnsi="Calibri" w:cs="Times New Roman"/>
                <w:highlight w:val="yellow"/>
              </w:rPr>
              <w:t>Offsetting of any remaining emissions is encouraged.</w:t>
            </w:r>
          </w:p>
        </w:tc>
        <w:tc>
          <w:tcPr>
            <w:tcW w:w="5220" w:type="dxa"/>
          </w:tcPr>
          <w:p w14:paraId="276471FA" w14:textId="77777777" w:rsidR="002B085C" w:rsidRPr="00787BB2" w:rsidRDefault="002B085C" w:rsidP="00F15704">
            <w:pPr>
              <w:spacing w:after="160" w:line="259" w:lineRule="auto"/>
              <w:ind w:right="0"/>
              <w:jc w:val="left"/>
              <w:rPr>
                <w:rFonts w:ascii="Calibri" w:eastAsia="Calibri" w:hAnsi="Calibri" w:cs="Times New Roman"/>
                <w:b/>
              </w:rPr>
            </w:pPr>
            <w:r>
              <w:rPr>
                <w:rFonts w:ascii="Calibri" w:eastAsia="Calibri" w:hAnsi="Calibri" w:cs="Times New Roman"/>
                <w:b/>
              </w:rPr>
              <w:t>Old-</w:t>
            </w:r>
            <w:r w:rsidRPr="00787BB2">
              <w:rPr>
                <w:rFonts w:ascii="Calibri" w:eastAsia="Calibri" w:hAnsi="Calibri" w:cs="Times New Roman"/>
                <w:b/>
              </w:rPr>
              <w:t>D4 Greenhouse gas emissions</w:t>
            </w:r>
          </w:p>
          <w:p w14:paraId="53755963" w14:textId="77777777" w:rsidR="002B085C" w:rsidRPr="00787BB2"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rPr>
              <w:t>The destination has a system to encourage enterprises to measure, monitor, minimize, publicly report, and mitigate their greenhouse gas emissions from all aspects of their operation (including emissions from service providers).</w:t>
            </w:r>
          </w:p>
        </w:tc>
      </w:tr>
      <w:tr w:rsidR="002B085C" w:rsidRPr="00787BB2" w14:paraId="1B90B4F3" w14:textId="77777777" w:rsidTr="00E71620">
        <w:trPr>
          <w:trHeight w:val="1353"/>
        </w:trPr>
        <w:tc>
          <w:tcPr>
            <w:tcW w:w="5220" w:type="dxa"/>
          </w:tcPr>
          <w:p w14:paraId="238A47CD" w14:textId="77777777" w:rsidR="002B085C" w:rsidRPr="00787BB2"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b/>
              </w:rPr>
              <w:t>D1</w:t>
            </w:r>
            <w:r>
              <w:rPr>
                <w:rFonts w:ascii="Calibri" w:eastAsia="Calibri" w:hAnsi="Calibri" w:cs="Times New Roman"/>
                <w:b/>
              </w:rPr>
              <w:t>1</w:t>
            </w:r>
            <w:r w:rsidRPr="00787BB2">
              <w:rPr>
                <w:rFonts w:ascii="Calibri" w:eastAsia="Calibri" w:hAnsi="Calibri" w:cs="Times New Roman"/>
                <w:b/>
              </w:rPr>
              <w:t xml:space="preserve"> Low-impact transportation</w:t>
            </w:r>
          </w:p>
          <w:p w14:paraId="0AF13C59" w14:textId="77777777" w:rsidR="002B085C" w:rsidRPr="00787BB2" w:rsidRDefault="002B085C" w:rsidP="00F15704">
            <w:pPr>
              <w:ind w:right="0"/>
              <w:jc w:val="left"/>
              <w:rPr>
                <w:rFonts w:ascii="Calibri" w:eastAsia="Calibri" w:hAnsi="Calibri" w:cs="Times New Roman"/>
                <w:b/>
              </w:rPr>
            </w:pPr>
            <w:r w:rsidRPr="00787BB2">
              <w:rPr>
                <w:rFonts w:ascii="Calibri" w:eastAsia="Calibri" w:hAnsi="Calibri" w:cs="Times New Roman"/>
              </w:rPr>
              <w:t xml:space="preserve">The destination </w:t>
            </w:r>
            <w:r w:rsidRPr="000F59FD">
              <w:rPr>
                <w:rFonts w:ascii="Calibri" w:eastAsia="Calibri" w:hAnsi="Calibri" w:cs="Times New Roman"/>
                <w:highlight w:val="yellow"/>
              </w:rPr>
              <w:t>has targets to reduce transport emissions from travel to and within the destination.</w:t>
            </w:r>
            <w:r w:rsidRPr="00787BB2">
              <w:rPr>
                <w:rFonts w:ascii="Calibri" w:eastAsia="Calibri" w:hAnsi="Calibri" w:cs="Times New Roman"/>
              </w:rPr>
              <w:t xml:space="preserve">  An increase in the use of </w:t>
            </w:r>
            <w:r w:rsidRPr="000F59FD">
              <w:rPr>
                <w:rFonts w:ascii="Calibri" w:eastAsia="Calibri" w:hAnsi="Calibri" w:cs="Times New Roman"/>
                <w:highlight w:val="yellow"/>
              </w:rPr>
              <w:t>sustainable, low-emission</w:t>
            </w:r>
            <w:r w:rsidRPr="00E2229A">
              <w:rPr>
                <w:rFonts w:ascii="Calibri" w:eastAsia="Calibri" w:hAnsi="Calibri" w:cs="Times New Roman"/>
                <w:highlight w:val="yellow"/>
              </w:rPr>
              <w:t>s</w:t>
            </w:r>
            <w:r w:rsidRPr="00787BB2">
              <w:rPr>
                <w:rFonts w:ascii="Calibri" w:eastAsia="Calibri" w:hAnsi="Calibri" w:cs="Times New Roman"/>
              </w:rPr>
              <w:t xml:space="preserve"> </w:t>
            </w:r>
            <w:r w:rsidRPr="00B50710">
              <w:rPr>
                <w:rFonts w:ascii="Calibri" w:eastAsia="Calibri" w:hAnsi="Calibri" w:cs="Times New Roman"/>
                <w:highlight w:val="yellow"/>
              </w:rPr>
              <w:t>vehicles and</w:t>
            </w:r>
            <w:r>
              <w:rPr>
                <w:rFonts w:ascii="Calibri" w:eastAsia="Calibri" w:hAnsi="Calibri" w:cs="Times New Roman"/>
              </w:rPr>
              <w:t xml:space="preserve"> </w:t>
            </w:r>
            <w:r w:rsidRPr="00787BB2">
              <w:rPr>
                <w:rFonts w:ascii="Calibri" w:eastAsia="Calibri" w:hAnsi="Calibri" w:cs="Times New Roman"/>
              </w:rPr>
              <w:t xml:space="preserve">public transport and active travel (e.g., walking and cycling) </w:t>
            </w:r>
            <w:r w:rsidRPr="000F59FD">
              <w:rPr>
                <w:rFonts w:ascii="Calibri" w:eastAsia="Calibri" w:hAnsi="Calibri" w:cs="Times New Roman"/>
                <w:highlight w:val="yellow"/>
              </w:rPr>
              <w:t>is sought in order to reduce the contribution of tourism to air pollution, congestion and climate change.</w:t>
            </w:r>
          </w:p>
        </w:tc>
        <w:tc>
          <w:tcPr>
            <w:tcW w:w="5220" w:type="dxa"/>
          </w:tcPr>
          <w:p w14:paraId="63A4D0A3" w14:textId="77777777" w:rsidR="002B085C" w:rsidRPr="00787BB2" w:rsidRDefault="002B085C" w:rsidP="00F15704">
            <w:pPr>
              <w:spacing w:after="160" w:line="259" w:lineRule="auto"/>
              <w:ind w:right="0"/>
              <w:jc w:val="left"/>
              <w:rPr>
                <w:rFonts w:ascii="Calibri" w:eastAsia="Calibri" w:hAnsi="Calibri" w:cs="Times New Roman"/>
                <w:b/>
              </w:rPr>
            </w:pPr>
            <w:r>
              <w:rPr>
                <w:rFonts w:ascii="Calibri" w:eastAsia="Calibri" w:hAnsi="Calibri" w:cs="Times New Roman"/>
                <w:b/>
              </w:rPr>
              <w:t>Old-</w:t>
            </w:r>
            <w:r w:rsidRPr="00787BB2">
              <w:rPr>
                <w:rFonts w:ascii="Calibri" w:eastAsia="Calibri" w:hAnsi="Calibri" w:cs="Times New Roman"/>
                <w:b/>
              </w:rPr>
              <w:t>D12 Low-impact transportation</w:t>
            </w:r>
          </w:p>
          <w:p w14:paraId="44E4E0CB" w14:textId="77777777" w:rsidR="002B085C" w:rsidRPr="00787BB2"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rPr>
              <w:t>The destination has a system to increase the use of low-impact transportation, including public transportation and active transportation (e.g., walking and cycling).</w:t>
            </w:r>
          </w:p>
        </w:tc>
      </w:tr>
      <w:tr w:rsidR="002B085C" w:rsidRPr="00787BB2" w14:paraId="37B6FCB1" w14:textId="77777777" w:rsidTr="00E71620">
        <w:trPr>
          <w:trHeight w:val="816"/>
        </w:trPr>
        <w:tc>
          <w:tcPr>
            <w:tcW w:w="5220" w:type="dxa"/>
          </w:tcPr>
          <w:p w14:paraId="197A82A8" w14:textId="77777777" w:rsidR="002B085C"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b/>
              </w:rPr>
              <w:t>D1</w:t>
            </w:r>
            <w:r>
              <w:rPr>
                <w:rFonts w:ascii="Calibri" w:eastAsia="Calibri" w:hAnsi="Calibri" w:cs="Times New Roman"/>
                <w:b/>
              </w:rPr>
              <w:t>2</w:t>
            </w:r>
            <w:r w:rsidRPr="00787BB2">
              <w:rPr>
                <w:rFonts w:ascii="Calibri" w:eastAsia="Calibri" w:hAnsi="Calibri" w:cs="Times New Roman"/>
                <w:b/>
              </w:rPr>
              <w:t xml:space="preserve"> Light and noise pollution</w:t>
            </w:r>
          </w:p>
          <w:p w14:paraId="0BF3193D" w14:textId="77777777" w:rsidR="002B085C" w:rsidRPr="00787BB2"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rPr>
              <w:t>The destination has guidelines and regulations to minimize light and noise pollution.  The destination encourages enterprises to follow these guidelines and regulations.</w:t>
            </w:r>
          </w:p>
        </w:tc>
        <w:tc>
          <w:tcPr>
            <w:tcW w:w="5220" w:type="dxa"/>
          </w:tcPr>
          <w:p w14:paraId="081BE11A" w14:textId="77777777" w:rsidR="002B085C" w:rsidRPr="00787BB2" w:rsidRDefault="002B085C" w:rsidP="00F15704">
            <w:pPr>
              <w:spacing w:after="160" w:line="259" w:lineRule="auto"/>
              <w:ind w:right="0"/>
              <w:jc w:val="left"/>
              <w:rPr>
                <w:rFonts w:ascii="Calibri" w:eastAsia="Calibri" w:hAnsi="Calibri" w:cs="Times New Roman"/>
                <w:b/>
              </w:rPr>
            </w:pPr>
            <w:r>
              <w:rPr>
                <w:rFonts w:ascii="Calibri" w:eastAsia="Calibri" w:hAnsi="Calibri" w:cs="Times New Roman"/>
                <w:b/>
              </w:rPr>
              <w:t>Old-</w:t>
            </w:r>
            <w:r w:rsidRPr="00787BB2">
              <w:rPr>
                <w:rFonts w:ascii="Calibri" w:eastAsia="Calibri" w:hAnsi="Calibri" w:cs="Times New Roman"/>
                <w:b/>
              </w:rPr>
              <w:t>D11 Light and noise pollution</w:t>
            </w:r>
          </w:p>
          <w:p w14:paraId="30974ECE" w14:textId="77777777" w:rsidR="002B085C" w:rsidRPr="00787BB2" w:rsidRDefault="002B085C" w:rsidP="00F15704">
            <w:pPr>
              <w:spacing w:after="160" w:line="259" w:lineRule="auto"/>
              <w:ind w:right="0"/>
              <w:jc w:val="left"/>
              <w:rPr>
                <w:rFonts w:ascii="Calibri" w:eastAsia="Calibri" w:hAnsi="Calibri" w:cs="Times New Roman"/>
                <w:b/>
              </w:rPr>
            </w:pPr>
            <w:r w:rsidRPr="00787BB2">
              <w:rPr>
                <w:rFonts w:ascii="Calibri" w:eastAsia="Calibri" w:hAnsi="Calibri" w:cs="Times New Roman"/>
              </w:rPr>
              <w:t>The destination has guidelines and regulations to minimize light and noise pollution.  The destination encourages enterprises to follow these guidelines and regulations.</w:t>
            </w:r>
          </w:p>
        </w:tc>
      </w:tr>
    </w:tbl>
    <w:p w14:paraId="0208F390" w14:textId="77777777" w:rsidR="002B085C" w:rsidRDefault="002B085C" w:rsidP="002B085C"/>
    <w:p w14:paraId="03D18EF7" w14:textId="77777777" w:rsidR="00332A12" w:rsidRPr="00F551D5" w:rsidRDefault="00332A12" w:rsidP="003C38B4">
      <w:pPr>
        <w:pStyle w:val="Heading1"/>
      </w:pPr>
    </w:p>
    <w:sectPr w:rsidR="00332A12" w:rsidRPr="00F551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90F41" w14:textId="77777777" w:rsidR="003555D1" w:rsidRPr="00FA1C0A" w:rsidRDefault="003555D1" w:rsidP="00800820">
      <w:pPr>
        <w:rPr>
          <w:rFonts w:ascii="Calibri" w:eastAsia="Calibri" w:hAnsi="Calibri" w:cs="Times New Roman"/>
        </w:rPr>
      </w:pPr>
      <w:r>
        <w:separator/>
      </w:r>
    </w:p>
  </w:endnote>
  <w:endnote w:type="continuationSeparator" w:id="0">
    <w:p w14:paraId="12FCAA4E" w14:textId="77777777" w:rsidR="003555D1" w:rsidRPr="00FA1C0A" w:rsidRDefault="003555D1" w:rsidP="00800820">
      <w:pPr>
        <w:rPr>
          <w:rFonts w:ascii="Calibri" w:eastAsia="Calibri" w:hAnsi="Calibri" w:cs="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Proxima Nova Regular">
    <w:altName w:val="Times New Roman"/>
    <w:charset w:val="00"/>
    <w:family w:val="auto"/>
    <w:pitch w:val="variable"/>
    <w:sig w:usb0="00000001" w:usb1="5000E0FB"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5A901" w14:textId="56DE013B" w:rsidR="00D20B28" w:rsidRPr="00E71620" w:rsidRDefault="00E71620" w:rsidP="00E71620">
    <w:pPr>
      <w:pStyle w:val="Footer"/>
    </w:pPr>
    <w:r>
      <w:rPr>
        <w:noProof/>
        <w:lang w:val="en-US" w:eastAsia="zh-CN" w:bidi="he-IL"/>
      </w:rPr>
      <mc:AlternateContent>
        <mc:Choice Requires="wps">
          <w:drawing>
            <wp:anchor distT="0" distB="0" distL="114300" distR="114300" simplePos="0" relativeHeight="251661312" behindDoc="0" locked="0" layoutInCell="1" allowOverlap="1" wp14:anchorId="1DE213F8" wp14:editId="4EAAF5BF">
              <wp:simplePos x="0" y="0"/>
              <wp:positionH relativeFrom="column">
                <wp:posOffset>-704850</wp:posOffset>
              </wp:positionH>
              <wp:positionV relativeFrom="paragraph">
                <wp:posOffset>520065</wp:posOffset>
              </wp:positionV>
              <wp:extent cx="8171180" cy="180975"/>
              <wp:effectExtent l="0" t="0" r="1270" b="9525"/>
              <wp:wrapNone/>
              <wp:docPr id="2" name="Rectangle 2"/>
              <wp:cNvGraphicFramePr/>
              <a:graphic xmlns:a="http://schemas.openxmlformats.org/drawingml/2006/main">
                <a:graphicData uri="http://schemas.microsoft.com/office/word/2010/wordprocessingShape">
                  <wps:wsp>
                    <wps:cNvSpPr/>
                    <wps:spPr>
                      <a:xfrm>
                        <a:off x="0" y="0"/>
                        <a:ext cx="8171180" cy="180975"/>
                      </a:xfrm>
                      <a:prstGeom prst="rect">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236A8" id="Rectangle 2" o:spid="_x0000_s1026" style="position:absolute;margin-left:-55.5pt;margin-top:40.95pt;width:643.4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" fillcolor="#4e6128 [1606]" stroked="f" strokeweight="2p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F02EE" w14:textId="00EC4E81" w:rsidR="00D20B28" w:rsidRPr="00E71620" w:rsidRDefault="00E71620" w:rsidP="00E71620">
    <w:pPr>
      <w:pStyle w:val="Footer"/>
    </w:pPr>
    <w:r>
      <w:rPr>
        <w:noProof/>
        <w:lang w:val="en-US" w:eastAsia="zh-CN" w:bidi="he-IL"/>
      </w:rPr>
      <mc:AlternateContent>
        <mc:Choice Requires="wps">
          <w:drawing>
            <wp:anchor distT="0" distB="0" distL="114300" distR="114300" simplePos="0" relativeHeight="251663360" behindDoc="0" locked="0" layoutInCell="1" allowOverlap="1" wp14:anchorId="7A58DE14" wp14:editId="3BB8112E">
              <wp:simplePos x="0" y="0"/>
              <wp:positionH relativeFrom="column">
                <wp:posOffset>-1028700</wp:posOffset>
              </wp:positionH>
              <wp:positionV relativeFrom="paragraph">
                <wp:posOffset>520065</wp:posOffset>
              </wp:positionV>
              <wp:extent cx="8171180" cy="314325"/>
              <wp:effectExtent l="0" t="0" r="1270" b="9525"/>
              <wp:wrapNone/>
              <wp:docPr id="4" name="Rectangle 4"/>
              <wp:cNvGraphicFramePr/>
              <a:graphic xmlns:a="http://schemas.openxmlformats.org/drawingml/2006/main">
                <a:graphicData uri="http://schemas.microsoft.com/office/word/2010/wordprocessingShape">
                  <wps:wsp>
                    <wps:cNvSpPr/>
                    <wps:spPr>
                      <a:xfrm>
                        <a:off x="0" y="0"/>
                        <a:ext cx="8171180" cy="314325"/>
                      </a:xfrm>
                      <a:prstGeom prst="rect">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D324D" id="Rectangle 4" o:spid="_x0000_s1026" style="position:absolute;margin-left:-81pt;margin-top:40.95pt;width:643.4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" fillcolor="#4e6128 [1606]" stroked="f"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09EB1" w14:textId="77777777" w:rsidR="003555D1" w:rsidRPr="00FA1C0A" w:rsidRDefault="003555D1" w:rsidP="00800820">
      <w:pPr>
        <w:rPr>
          <w:rFonts w:ascii="Calibri" w:eastAsia="Calibri" w:hAnsi="Calibri" w:cs="Times New Roman"/>
        </w:rPr>
      </w:pPr>
      <w:r>
        <w:separator/>
      </w:r>
    </w:p>
  </w:footnote>
  <w:footnote w:type="continuationSeparator" w:id="0">
    <w:p w14:paraId="1ECFE08B" w14:textId="77777777" w:rsidR="003555D1" w:rsidRPr="00FA1C0A" w:rsidRDefault="003555D1" w:rsidP="00800820">
      <w:pPr>
        <w:rPr>
          <w:rFonts w:ascii="Calibri" w:eastAsia="Calibri" w:hAnsi="Calibri" w:cs="Times New Roman"/>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B234B" w14:textId="3FE2F561" w:rsidR="00D20B28" w:rsidRDefault="00E71620" w:rsidP="00E71620">
    <w:pPr>
      <w:pStyle w:val="Header"/>
    </w:pPr>
    <w:r>
      <w:rPr>
        <w:noProof/>
        <w:lang w:val="en-US" w:eastAsia="zh-CN" w:bidi="he-IL"/>
      </w:rPr>
      <mc:AlternateContent>
        <mc:Choice Requires="wps">
          <w:drawing>
            <wp:anchor distT="0" distB="0" distL="114300" distR="114300" simplePos="0" relativeHeight="251659264" behindDoc="0" locked="0" layoutInCell="1" allowOverlap="1" wp14:anchorId="7D812FD1" wp14:editId="048C4A30">
              <wp:simplePos x="0" y="0"/>
              <wp:positionH relativeFrom="column">
                <wp:posOffset>-1028700</wp:posOffset>
              </wp:positionH>
              <wp:positionV relativeFrom="paragraph">
                <wp:posOffset>-668655</wp:posOffset>
              </wp:positionV>
              <wp:extent cx="8171180" cy="314325"/>
              <wp:effectExtent l="0" t="0" r="1270" b="9525"/>
              <wp:wrapNone/>
              <wp:docPr id="81" name="Rectangle 81"/>
              <wp:cNvGraphicFramePr/>
              <a:graphic xmlns:a="http://schemas.openxmlformats.org/drawingml/2006/main">
                <a:graphicData uri="http://schemas.microsoft.com/office/word/2010/wordprocessingShape">
                  <wps:wsp>
                    <wps:cNvSpPr/>
                    <wps:spPr>
                      <a:xfrm>
                        <a:off x="0" y="0"/>
                        <a:ext cx="8171180" cy="314325"/>
                      </a:xfrm>
                      <a:prstGeom prst="rect">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F1C6B" id="Rectangle 81" o:spid="_x0000_s1026" style="position:absolute;margin-left:-81pt;margin-top:-52.65pt;width:643.4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" fillcolor="#4e6128 [1606]"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D2C5496"/>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80"/>
    <w:multiLevelType w:val="singleLevel"/>
    <w:tmpl w:val="C61A574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93C76E6"/>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1BE3B8C"/>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BEAAE5C"/>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E0641914"/>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DB5565"/>
    <w:multiLevelType w:val="hybridMultilevel"/>
    <w:tmpl w:val="534C03BE"/>
    <w:lvl w:ilvl="0" w:tplc="B8DEAB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1F9656D"/>
    <w:multiLevelType w:val="hybridMultilevel"/>
    <w:tmpl w:val="B686AA2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3005668"/>
    <w:multiLevelType w:val="hybridMultilevel"/>
    <w:tmpl w:val="23EEDFF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40B4667"/>
    <w:multiLevelType w:val="hybridMultilevel"/>
    <w:tmpl w:val="5CB6159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5653506"/>
    <w:multiLevelType w:val="hybridMultilevel"/>
    <w:tmpl w:val="0E122BC8"/>
    <w:lvl w:ilvl="0" w:tplc="DBBC5AB0">
      <w:start w:val="1"/>
      <w:numFmt w:val="bullet"/>
      <w:pStyle w:val="SURVEYDO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7F0BDA"/>
    <w:multiLevelType w:val="multilevel"/>
    <w:tmpl w:val="69820C3C"/>
    <w:lvl w:ilvl="0">
      <w:start w:val="1"/>
      <w:numFmt w:val="decimal"/>
      <w:pStyle w:val="Subtitle"/>
      <w:lvlText w:val="%1."/>
      <w:lvlJc w:val="left"/>
      <w:pPr>
        <w:ind w:left="360" w:hanging="360"/>
      </w:pPr>
    </w:lvl>
    <w:lvl w:ilvl="1">
      <w:start w:val="1"/>
      <w:numFmt w:val="decimal"/>
      <w:pStyle w:val="Subtitl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5F252BD"/>
    <w:multiLevelType w:val="singleLevel"/>
    <w:tmpl w:val="074C56F8"/>
    <w:lvl w:ilvl="0">
      <w:start w:val="1"/>
      <w:numFmt w:val="decimal"/>
      <w:pStyle w:val="Bibliography3"/>
      <w:lvlText w:val="[%1]"/>
      <w:lvlJc w:val="left"/>
      <w:pPr>
        <w:tabs>
          <w:tab w:val="num" w:pos="360"/>
        </w:tabs>
        <w:ind w:left="360" w:hanging="360"/>
      </w:pPr>
      <w:rPr>
        <w:rFonts w:cs="Times New Roman"/>
      </w:rPr>
    </w:lvl>
  </w:abstractNum>
  <w:abstractNum w:abstractNumId="13" w15:restartNumberingAfterBreak="0">
    <w:nsid w:val="069F431E"/>
    <w:multiLevelType w:val="hybridMultilevel"/>
    <w:tmpl w:val="A73AD79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7BB481C"/>
    <w:multiLevelType w:val="hybridMultilevel"/>
    <w:tmpl w:val="1A765FE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087A5097"/>
    <w:multiLevelType w:val="hybridMultilevel"/>
    <w:tmpl w:val="DAE41CF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08A55008"/>
    <w:multiLevelType w:val="multilevel"/>
    <w:tmpl w:val="791EE6E4"/>
    <w:lvl w:ilvl="0">
      <w:start w:val="1"/>
      <w:numFmt w:val="upperLetter"/>
      <w:pStyle w:val="ANNEX"/>
      <w:suff w:val="nothing"/>
      <w:lvlText w:val="Annex %1"/>
      <w:lvlJc w:val="left"/>
      <w:rPr>
        <w:rFonts w:ascii="Arial" w:hAnsi="Arial" w:cs="Times New Roman" w:hint="default"/>
        <w:b/>
        <w:i w:val="0"/>
        <w:sz w:val="28"/>
      </w:rPr>
    </w:lvl>
    <w:lvl w:ilvl="1">
      <w:start w:val="1"/>
      <w:numFmt w:val="decimal"/>
      <w:lvlText w:val="%1.%2"/>
      <w:lvlJc w:val="left"/>
      <w:pPr>
        <w:tabs>
          <w:tab w:val="num" w:pos="360"/>
        </w:tabs>
      </w:pPr>
      <w:rPr>
        <w:rFonts w:cs="Times New Roman"/>
        <w:b/>
        <w:i w:val="0"/>
      </w:rPr>
    </w:lvl>
    <w:lvl w:ilvl="2">
      <w:start w:val="1"/>
      <w:numFmt w:val="decimal"/>
      <w:lvlText w:val="%1.%2.%3"/>
      <w:lvlJc w:val="left"/>
      <w:pPr>
        <w:tabs>
          <w:tab w:val="num" w:pos="720"/>
        </w:tabs>
      </w:pPr>
      <w:rPr>
        <w:rFonts w:cs="Times New Roman"/>
        <w:b/>
        <w:i w:val="0"/>
      </w:rPr>
    </w:lvl>
    <w:lvl w:ilvl="3">
      <w:start w:val="1"/>
      <w:numFmt w:val="decimal"/>
      <w:lvlText w:val="%1.%2.%3.%4"/>
      <w:lvlJc w:val="left"/>
      <w:pPr>
        <w:tabs>
          <w:tab w:val="num" w:pos="1080"/>
        </w:tabs>
      </w:pPr>
      <w:rPr>
        <w:rFonts w:cs="Times New Roman"/>
        <w:b/>
        <w:i w:val="0"/>
      </w:rPr>
    </w:lvl>
    <w:lvl w:ilvl="4">
      <w:start w:val="1"/>
      <w:numFmt w:val="decimal"/>
      <w:lvlText w:val="%1.%2.%3.%4.%5"/>
      <w:lvlJc w:val="left"/>
      <w:pPr>
        <w:tabs>
          <w:tab w:val="num" w:pos="1080"/>
        </w:tabs>
      </w:pPr>
      <w:rPr>
        <w:rFonts w:cs="Times New Roman"/>
        <w:b/>
        <w:i w:val="0"/>
      </w:rPr>
    </w:lvl>
    <w:lvl w:ilvl="5">
      <w:start w:val="1"/>
      <w:numFmt w:val="decimal"/>
      <w:lvlText w:val="%1.%2.%3.%4.%5.%6"/>
      <w:lvlJc w:val="left"/>
      <w:pPr>
        <w:tabs>
          <w:tab w:val="num" w:pos="1440"/>
        </w:tabs>
      </w:pPr>
      <w:rPr>
        <w:rFonts w:cs="Times New Roman"/>
        <w:b/>
        <w:i w:val="0"/>
      </w:rPr>
    </w:lvl>
    <w:lvl w:ilvl="6">
      <w:start w:val="1"/>
      <w:numFmt w:val="lowerRoman"/>
      <w:lvlText w:val="(%7)"/>
      <w:lvlJc w:val="left"/>
      <w:pPr>
        <w:tabs>
          <w:tab w:val="num" w:pos="504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7" w15:restartNumberingAfterBreak="0">
    <w:nsid w:val="09FA68C1"/>
    <w:multiLevelType w:val="hybridMultilevel"/>
    <w:tmpl w:val="0F1622B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0A977D02"/>
    <w:multiLevelType w:val="hybridMultilevel"/>
    <w:tmpl w:val="32CC0CB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12B61E0"/>
    <w:multiLevelType w:val="hybridMultilevel"/>
    <w:tmpl w:val="12A0CC3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2806AA1"/>
    <w:multiLevelType w:val="multilevel"/>
    <w:tmpl w:val="E6A26BD8"/>
    <w:lvl w:ilvl="0">
      <w:start w:val="1"/>
      <w:numFmt w:val="decimal"/>
      <w:pStyle w:val="TOCHeading1"/>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4970F7"/>
    <w:multiLevelType w:val="hybridMultilevel"/>
    <w:tmpl w:val="25686E9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147C7C17"/>
    <w:multiLevelType w:val="hybridMultilevel"/>
    <w:tmpl w:val="A73AD79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16DD5E09"/>
    <w:multiLevelType w:val="hybridMultilevel"/>
    <w:tmpl w:val="68ECABC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1FC86FAA"/>
    <w:multiLevelType w:val="hybridMultilevel"/>
    <w:tmpl w:val="591E3AC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22D4D9E"/>
    <w:multiLevelType w:val="hybridMultilevel"/>
    <w:tmpl w:val="EA6AA30C"/>
    <w:lvl w:ilvl="0" w:tplc="0C090001">
      <w:start w:val="1"/>
      <w:numFmt w:val="decimal"/>
      <w:pStyle w:val="SURVEYQUESTION"/>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6" w15:restartNumberingAfterBreak="0">
    <w:nsid w:val="231769B5"/>
    <w:multiLevelType w:val="hybridMultilevel"/>
    <w:tmpl w:val="344A675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25986B96"/>
    <w:multiLevelType w:val="hybridMultilevel"/>
    <w:tmpl w:val="B8401C2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9A27243"/>
    <w:multiLevelType w:val="hybridMultilevel"/>
    <w:tmpl w:val="7CFA017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29D518DC"/>
    <w:multiLevelType w:val="hybridMultilevel"/>
    <w:tmpl w:val="E1A6568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E91212D"/>
    <w:multiLevelType w:val="hybridMultilevel"/>
    <w:tmpl w:val="E73EF08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30F316D3"/>
    <w:multiLevelType w:val="hybridMultilevel"/>
    <w:tmpl w:val="A3E6164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34C64DA4"/>
    <w:multiLevelType w:val="hybridMultilevel"/>
    <w:tmpl w:val="7F14A76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385B37D8"/>
    <w:multiLevelType w:val="multilevel"/>
    <w:tmpl w:val="C4464E32"/>
    <w:lvl w:ilvl="0">
      <w:start w:val="1"/>
      <w:numFmt w:val="upperLetter"/>
      <w:pStyle w:val="ANNEXN"/>
      <w:suff w:val="nothing"/>
      <w:lvlText w:val="Annex N%1"/>
      <w:lvlJc w:val="left"/>
      <w:rPr>
        <w:rFonts w:cs="Times New Roman"/>
        <w:b/>
        <w:i w:val="0"/>
      </w:rPr>
    </w:lvl>
    <w:lvl w:ilvl="1">
      <w:start w:val="1"/>
      <w:numFmt w:val="decimal"/>
      <w:suff w:val="nothing"/>
      <w:lvlText w:val="N%1.%2"/>
      <w:lvlJc w:val="left"/>
      <w:rPr>
        <w:rFonts w:cs="Times New Roman"/>
      </w:rPr>
    </w:lvl>
    <w:lvl w:ilvl="2">
      <w:start w:val="1"/>
      <w:numFmt w:val="decimal"/>
      <w:suff w:val="nothing"/>
      <w:lvlText w:val="N%1.%2.%3"/>
      <w:lvlJc w:val="left"/>
      <w:rPr>
        <w:rFonts w:cs="Times New Roman"/>
      </w:rPr>
    </w:lvl>
    <w:lvl w:ilvl="3">
      <w:start w:val="1"/>
      <w:numFmt w:val="decimal"/>
      <w:suff w:val="nothing"/>
      <w:lvlText w:val="N%1.%2.%3.%4"/>
      <w:lvlJc w:val="left"/>
      <w:rPr>
        <w:rFonts w:cs="Times New Roman"/>
      </w:rPr>
    </w:lvl>
    <w:lvl w:ilvl="4">
      <w:start w:val="1"/>
      <w:numFmt w:val="decimal"/>
      <w:suff w:val="nothing"/>
      <w:lvlText w:val="N%1.%2.%3.%4.%5"/>
      <w:lvlJc w:val="left"/>
      <w:rPr>
        <w:rFonts w:cs="Times New Roman"/>
      </w:rPr>
    </w:lvl>
    <w:lvl w:ilvl="5">
      <w:start w:val="1"/>
      <w:numFmt w:val="decimal"/>
      <w:suff w:val="nothing"/>
      <w:lvlText w:val="N%1.%2.%3.%4.%5.%6"/>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4" w15:restartNumberingAfterBreak="0">
    <w:nsid w:val="39D31554"/>
    <w:multiLevelType w:val="hybridMultilevel"/>
    <w:tmpl w:val="BEB0072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2697814"/>
    <w:multiLevelType w:val="hybridMultilevel"/>
    <w:tmpl w:val="2D4E5B2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6515084"/>
    <w:multiLevelType w:val="hybridMultilevel"/>
    <w:tmpl w:val="2E22278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465D1898"/>
    <w:multiLevelType w:val="hybridMultilevel"/>
    <w:tmpl w:val="701C42E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48D95DBF"/>
    <w:multiLevelType w:val="hybridMultilevel"/>
    <w:tmpl w:val="FB14E25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4A4502A7"/>
    <w:multiLevelType w:val="hybridMultilevel"/>
    <w:tmpl w:val="C06EB57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4A6243E4"/>
    <w:multiLevelType w:val="hybridMultilevel"/>
    <w:tmpl w:val="52981DFC"/>
    <w:lvl w:ilvl="0" w:tplc="FFFFFFFF">
      <w:start w:val="1"/>
      <w:numFmt w:val="decimal"/>
      <w:pStyle w:val="ListParagraph"/>
      <w:lvlText w:val="%1."/>
      <w:lvlJc w:val="left"/>
      <w:pPr>
        <w:ind w:left="720" w:hanging="360"/>
      </w:pPr>
      <w:rPr>
        <w:rFonts w:hint="default"/>
      </w:rPr>
    </w:lvl>
    <w:lvl w:ilvl="1" w:tplc="FFFFFFFF">
      <w:start w:val="1"/>
      <w:numFmt w:val="lowerLetter"/>
      <w:lvlText w:val="%2."/>
      <w:lvlJc w:val="left"/>
      <w:pPr>
        <w:ind w:left="1440" w:hanging="360"/>
      </w:pPr>
    </w:lvl>
    <w:lvl w:ilvl="2" w:tplc="0C090017"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B37495C"/>
    <w:multiLevelType w:val="hybridMultilevel"/>
    <w:tmpl w:val="A39AD87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4C34336C"/>
    <w:multiLevelType w:val="hybridMultilevel"/>
    <w:tmpl w:val="D9D434C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4DBC63E8"/>
    <w:multiLevelType w:val="hybridMultilevel"/>
    <w:tmpl w:val="00260E3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4EA96C19"/>
    <w:multiLevelType w:val="hybridMultilevel"/>
    <w:tmpl w:val="8938B16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4EC05EA7"/>
    <w:multiLevelType w:val="hybridMultilevel"/>
    <w:tmpl w:val="D85260E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03C61D3"/>
    <w:multiLevelType w:val="hybridMultilevel"/>
    <w:tmpl w:val="2F66E94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57F04D83"/>
    <w:multiLevelType w:val="hybridMultilevel"/>
    <w:tmpl w:val="C288660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A2C1708"/>
    <w:multiLevelType w:val="hybridMultilevel"/>
    <w:tmpl w:val="DFE25D9A"/>
    <w:lvl w:ilvl="0" w:tplc="942E443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5D555A70"/>
    <w:multiLevelType w:val="hybridMultilevel"/>
    <w:tmpl w:val="9F0C1C7C"/>
    <w:lvl w:ilvl="0" w:tplc="7D165992">
      <w:start w:val="1"/>
      <w:numFmt w:val="bullet"/>
      <w:pStyle w:val="SummaryDot"/>
      <w:lvlText w:val=""/>
      <w:lvlJc w:val="left"/>
      <w:pPr>
        <w:ind w:left="1856" w:hanging="360"/>
      </w:pPr>
      <w:rPr>
        <w:rFonts w:ascii="Symbol" w:hAnsi="Symbol" w:hint="default"/>
      </w:rPr>
    </w:lvl>
    <w:lvl w:ilvl="1" w:tplc="9050E300">
      <w:start w:val="1"/>
      <w:numFmt w:val="bullet"/>
      <w:lvlText w:val="o"/>
      <w:lvlJc w:val="left"/>
      <w:pPr>
        <w:ind w:left="2576" w:hanging="360"/>
      </w:pPr>
      <w:rPr>
        <w:rFonts w:ascii="Courier New" w:hAnsi="Courier New" w:cs="Courier New" w:hint="default"/>
      </w:rPr>
    </w:lvl>
    <w:lvl w:ilvl="2" w:tplc="1E260A26" w:tentative="1">
      <w:start w:val="1"/>
      <w:numFmt w:val="bullet"/>
      <w:lvlText w:val=""/>
      <w:lvlJc w:val="left"/>
      <w:pPr>
        <w:ind w:left="3296" w:hanging="360"/>
      </w:pPr>
      <w:rPr>
        <w:rFonts w:ascii="Wingdings" w:hAnsi="Wingdings" w:hint="default"/>
      </w:rPr>
    </w:lvl>
    <w:lvl w:ilvl="3" w:tplc="9BA0D0E0" w:tentative="1">
      <w:start w:val="1"/>
      <w:numFmt w:val="bullet"/>
      <w:lvlText w:val=""/>
      <w:lvlJc w:val="left"/>
      <w:pPr>
        <w:ind w:left="4016" w:hanging="360"/>
      </w:pPr>
      <w:rPr>
        <w:rFonts w:ascii="Symbol" w:hAnsi="Symbol" w:hint="default"/>
      </w:rPr>
    </w:lvl>
    <w:lvl w:ilvl="4" w:tplc="983261A0" w:tentative="1">
      <w:start w:val="1"/>
      <w:numFmt w:val="bullet"/>
      <w:lvlText w:val="o"/>
      <w:lvlJc w:val="left"/>
      <w:pPr>
        <w:ind w:left="4736" w:hanging="360"/>
      </w:pPr>
      <w:rPr>
        <w:rFonts w:ascii="Courier New" w:hAnsi="Courier New" w:cs="Courier New" w:hint="default"/>
      </w:rPr>
    </w:lvl>
    <w:lvl w:ilvl="5" w:tplc="C97ADA90" w:tentative="1">
      <w:start w:val="1"/>
      <w:numFmt w:val="bullet"/>
      <w:lvlText w:val=""/>
      <w:lvlJc w:val="left"/>
      <w:pPr>
        <w:ind w:left="5456" w:hanging="360"/>
      </w:pPr>
      <w:rPr>
        <w:rFonts w:ascii="Wingdings" w:hAnsi="Wingdings" w:hint="default"/>
      </w:rPr>
    </w:lvl>
    <w:lvl w:ilvl="6" w:tplc="5A60977C" w:tentative="1">
      <w:start w:val="1"/>
      <w:numFmt w:val="bullet"/>
      <w:lvlText w:val=""/>
      <w:lvlJc w:val="left"/>
      <w:pPr>
        <w:ind w:left="6176" w:hanging="360"/>
      </w:pPr>
      <w:rPr>
        <w:rFonts w:ascii="Symbol" w:hAnsi="Symbol" w:hint="default"/>
      </w:rPr>
    </w:lvl>
    <w:lvl w:ilvl="7" w:tplc="03D20556" w:tentative="1">
      <w:start w:val="1"/>
      <w:numFmt w:val="bullet"/>
      <w:lvlText w:val="o"/>
      <w:lvlJc w:val="left"/>
      <w:pPr>
        <w:ind w:left="6896" w:hanging="360"/>
      </w:pPr>
      <w:rPr>
        <w:rFonts w:ascii="Courier New" w:hAnsi="Courier New" w:cs="Courier New" w:hint="default"/>
      </w:rPr>
    </w:lvl>
    <w:lvl w:ilvl="8" w:tplc="F3328C68" w:tentative="1">
      <w:start w:val="1"/>
      <w:numFmt w:val="bullet"/>
      <w:lvlText w:val=""/>
      <w:lvlJc w:val="left"/>
      <w:pPr>
        <w:ind w:left="7616" w:hanging="360"/>
      </w:pPr>
      <w:rPr>
        <w:rFonts w:ascii="Wingdings" w:hAnsi="Wingdings" w:hint="default"/>
      </w:rPr>
    </w:lvl>
  </w:abstractNum>
  <w:abstractNum w:abstractNumId="50" w15:restartNumberingAfterBreak="0">
    <w:nsid w:val="5DC06A31"/>
    <w:multiLevelType w:val="hybridMultilevel"/>
    <w:tmpl w:val="46D6092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E971A6F"/>
    <w:multiLevelType w:val="multilevel"/>
    <w:tmpl w:val="8FF4F9A8"/>
    <w:lvl w:ilvl="0">
      <w:start w:val="1"/>
      <w:numFmt w:val="upperLetter"/>
      <w:pStyle w:val="ANNEXZ"/>
      <w:suff w:val="nothing"/>
      <w:lvlText w:val="Annex Z%1"/>
      <w:lvlJc w:val="left"/>
      <w:rPr>
        <w:rFonts w:cs="Times New Roman"/>
        <w:b/>
        <w:i w:val="0"/>
      </w:rPr>
    </w:lvl>
    <w:lvl w:ilvl="1">
      <w:start w:val="1"/>
      <w:numFmt w:val="decimal"/>
      <w:lvlText w:val="%1.%2."/>
      <w:lvlJc w:val="left"/>
      <w:pPr>
        <w:tabs>
          <w:tab w:val="num" w:pos="720"/>
        </w:tabs>
      </w:pPr>
      <w:rPr>
        <w:rFonts w:cs="Times New Roman"/>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108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44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800"/>
        </w:tabs>
      </w:pPr>
      <w:rPr>
        <w:rFonts w:cs="Times New Roman"/>
      </w:rPr>
    </w:lvl>
  </w:abstractNum>
  <w:abstractNum w:abstractNumId="52" w15:restartNumberingAfterBreak="0">
    <w:nsid w:val="72880A28"/>
    <w:multiLevelType w:val="multilevel"/>
    <w:tmpl w:val="B498D498"/>
    <w:lvl w:ilvl="0">
      <w:start w:val="1"/>
      <w:numFmt w:val="lowerLetter"/>
      <w:pStyle w:val="ListNumber"/>
      <w:lvlText w:val="%1)"/>
      <w:lvlJc w:val="left"/>
      <w:pPr>
        <w:ind w:left="400" w:hanging="400"/>
      </w:pPr>
      <w:rPr>
        <w:rFonts w:cs="Times New Roman"/>
      </w:rPr>
    </w:lvl>
    <w:lvl w:ilvl="1">
      <w:start w:val="1"/>
      <w:numFmt w:val="decimal"/>
      <w:pStyle w:val="ListNumber2"/>
      <w:lvlText w:val="%2)"/>
      <w:lvlJc w:val="left"/>
      <w:pPr>
        <w:ind w:left="800" w:hanging="400"/>
      </w:pPr>
      <w:rPr>
        <w:rFonts w:cs="Times New Roman"/>
      </w:rPr>
    </w:lvl>
    <w:lvl w:ilvl="2">
      <w:start w:val="1"/>
      <w:numFmt w:val="lowerRoman"/>
      <w:pStyle w:val="ListNumber3"/>
      <w:lvlText w:val="%3)"/>
      <w:lvlJc w:val="left"/>
      <w:pPr>
        <w:ind w:left="1200" w:hanging="400"/>
      </w:pPr>
      <w:rPr>
        <w:rFonts w:cs="Times New Roman"/>
      </w:rPr>
    </w:lvl>
    <w:lvl w:ilvl="3">
      <w:start w:val="1"/>
      <w:numFmt w:val="upperRoman"/>
      <w:pStyle w:val="ListNumber4"/>
      <w:lvlText w:val="%4)"/>
      <w:lvlJc w:val="left"/>
      <w:pPr>
        <w:ind w:left="1600" w:hanging="400"/>
      </w:pPr>
      <w:rPr>
        <w:rFonts w:cs="Times New Roman"/>
      </w:rPr>
    </w:lvl>
    <w:lvl w:ilvl="4">
      <w:start w:val="1"/>
      <w:numFmt w:val="none"/>
      <w:pStyle w:val="zzLn5"/>
      <w:suff w:val="nothing"/>
      <w:lvlText w:val=" "/>
      <w:lvlJc w:val="left"/>
      <w:rPr>
        <w:rFonts w:cs="Times New Roman"/>
      </w:rPr>
    </w:lvl>
    <w:lvl w:ilvl="5">
      <w:start w:val="1"/>
      <w:numFmt w:val="none"/>
      <w:pStyle w:val="zzLn5"/>
      <w:suff w:val="nothing"/>
      <w:lvlText w:val=" "/>
      <w:lvlJc w:val="left"/>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53" w15:restartNumberingAfterBreak="0">
    <w:nsid w:val="73902D14"/>
    <w:multiLevelType w:val="hybridMultilevel"/>
    <w:tmpl w:val="3BA46D2E"/>
    <w:lvl w:ilvl="0" w:tplc="942E443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73C64384"/>
    <w:multiLevelType w:val="hybridMultilevel"/>
    <w:tmpl w:val="E51633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6AC7D6C"/>
    <w:multiLevelType w:val="hybridMultilevel"/>
    <w:tmpl w:val="493A84FA"/>
    <w:lvl w:ilvl="0" w:tplc="3A1A7526">
      <w:start w:val="1"/>
      <w:numFmt w:val="bullet"/>
      <w:pStyle w:val="NoSpacing"/>
      <w:lvlText w:val=""/>
      <w:lvlJc w:val="left"/>
      <w:pPr>
        <w:ind w:left="720" w:hanging="360"/>
      </w:pPr>
      <w:rPr>
        <w:rFonts w:ascii="Symbol" w:hAnsi="Symbol" w:hint="default"/>
      </w:rPr>
    </w:lvl>
    <w:lvl w:ilvl="1" w:tplc="C66C921C">
      <w:start w:val="1"/>
      <w:numFmt w:val="bullet"/>
      <w:lvlText w:val="o"/>
      <w:lvlJc w:val="left"/>
      <w:pPr>
        <w:ind w:left="1440" w:hanging="360"/>
      </w:pPr>
      <w:rPr>
        <w:rFonts w:ascii="Courier New" w:hAnsi="Courier New" w:cs="Courier New" w:hint="default"/>
      </w:rPr>
    </w:lvl>
    <w:lvl w:ilvl="2" w:tplc="A50AE7D2" w:tentative="1">
      <w:start w:val="1"/>
      <w:numFmt w:val="bullet"/>
      <w:lvlText w:val=""/>
      <w:lvlJc w:val="left"/>
      <w:pPr>
        <w:ind w:left="2160" w:hanging="360"/>
      </w:pPr>
      <w:rPr>
        <w:rFonts w:ascii="Wingdings" w:hAnsi="Wingdings" w:hint="default"/>
      </w:rPr>
    </w:lvl>
    <w:lvl w:ilvl="3" w:tplc="E692FA42" w:tentative="1">
      <w:start w:val="1"/>
      <w:numFmt w:val="bullet"/>
      <w:lvlText w:val=""/>
      <w:lvlJc w:val="left"/>
      <w:pPr>
        <w:ind w:left="2880" w:hanging="360"/>
      </w:pPr>
      <w:rPr>
        <w:rFonts w:ascii="Symbol" w:hAnsi="Symbol" w:hint="default"/>
      </w:rPr>
    </w:lvl>
    <w:lvl w:ilvl="4" w:tplc="6FB616CC" w:tentative="1">
      <w:start w:val="1"/>
      <w:numFmt w:val="bullet"/>
      <w:lvlText w:val="o"/>
      <w:lvlJc w:val="left"/>
      <w:pPr>
        <w:ind w:left="3600" w:hanging="360"/>
      </w:pPr>
      <w:rPr>
        <w:rFonts w:ascii="Courier New" w:hAnsi="Courier New" w:cs="Courier New" w:hint="default"/>
      </w:rPr>
    </w:lvl>
    <w:lvl w:ilvl="5" w:tplc="D6262730" w:tentative="1">
      <w:start w:val="1"/>
      <w:numFmt w:val="bullet"/>
      <w:lvlText w:val=""/>
      <w:lvlJc w:val="left"/>
      <w:pPr>
        <w:ind w:left="4320" w:hanging="360"/>
      </w:pPr>
      <w:rPr>
        <w:rFonts w:ascii="Wingdings" w:hAnsi="Wingdings" w:hint="default"/>
      </w:rPr>
    </w:lvl>
    <w:lvl w:ilvl="6" w:tplc="A97C82BA" w:tentative="1">
      <w:start w:val="1"/>
      <w:numFmt w:val="bullet"/>
      <w:lvlText w:val=""/>
      <w:lvlJc w:val="left"/>
      <w:pPr>
        <w:ind w:left="5040" w:hanging="360"/>
      </w:pPr>
      <w:rPr>
        <w:rFonts w:ascii="Symbol" w:hAnsi="Symbol" w:hint="default"/>
      </w:rPr>
    </w:lvl>
    <w:lvl w:ilvl="7" w:tplc="89BC93A8" w:tentative="1">
      <w:start w:val="1"/>
      <w:numFmt w:val="bullet"/>
      <w:lvlText w:val="o"/>
      <w:lvlJc w:val="left"/>
      <w:pPr>
        <w:ind w:left="5760" w:hanging="360"/>
      </w:pPr>
      <w:rPr>
        <w:rFonts w:ascii="Courier New" w:hAnsi="Courier New" w:cs="Courier New" w:hint="default"/>
      </w:rPr>
    </w:lvl>
    <w:lvl w:ilvl="8" w:tplc="F6A6CA44" w:tentative="1">
      <w:start w:val="1"/>
      <w:numFmt w:val="bullet"/>
      <w:lvlText w:val=""/>
      <w:lvlJc w:val="left"/>
      <w:pPr>
        <w:ind w:left="6480" w:hanging="360"/>
      </w:pPr>
      <w:rPr>
        <w:rFonts w:ascii="Wingdings" w:hAnsi="Wingdings" w:hint="default"/>
      </w:rPr>
    </w:lvl>
  </w:abstractNum>
  <w:abstractNum w:abstractNumId="56" w15:restartNumberingAfterBreak="0">
    <w:nsid w:val="79D940DC"/>
    <w:multiLevelType w:val="multilevel"/>
    <w:tmpl w:val="2548B70E"/>
    <w:lvl w:ilvl="0">
      <w:start w:val="1"/>
      <w:numFmt w:val="decimal"/>
      <w:lvlText w:val="%1"/>
      <w:lvlJc w:val="left"/>
      <w:pPr>
        <w:ind w:left="432" w:hanging="432"/>
      </w:pPr>
      <w:rPr>
        <w:b/>
        <w:i w:val="0"/>
      </w:rPr>
    </w:lvl>
    <w:lvl w:ilvl="1">
      <w:start w:val="1"/>
      <w:numFmt w:val="decimal"/>
      <w:lvlText w:val="%1.%2"/>
      <w:lvlJc w:val="left"/>
      <w:pPr>
        <w:ind w:left="576" w:hanging="576"/>
      </w:pPr>
      <w:rPr>
        <w:rFonts w:hint="default"/>
        <w:b w:val="0"/>
        <w:i w:val="0"/>
      </w:rPr>
    </w:lvl>
    <w:lvl w:ilvl="2">
      <w:start w:val="1"/>
      <w:numFmt w:val="lowerLetter"/>
      <w:pStyle w:val="MANUALCLAUSESa"/>
      <w:lvlText w:val="%3)"/>
      <w:lvlJc w:val="left"/>
      <w:pPr>
        <w:ind w:left="720" w:hanging="720"/>
      </w:pPr>
      <w:rPr>
        <w:rFonts w:hint="default"/>
        <w:b w:val="0"/>
        <w:i w:val="0"/>
      </w:rPr>
    </w:lvl>
    <w:lvl w:ilvl="3">
      <w:start w:val="1"/>
      <w:numFmt w:val="decimal"/>
      <w:lvlText w:val="%1.%2.%3.%4"/>
      <w:lvlJc w:val="left"/>
      <w:pPr>
        <w:ind w:left="864" w:hanging="864"/>
      </w:pPr>
      <w:rPr>
        <w:rFonts w:hint="default"/>
        <w:b w:val="0"/>
        <w:i w:val="0"/>
      </w:rPr>
    </w:lvl>
    <w:lvl w:ilvl="4">
      <w:start w:val="1"/>
      <w:numFmt w:val="decimal"/>
      <w:lvlText w:val="%1.%2.%3.%4.%5"/>
      <w:lvlJc w:val="left"/>
      <w:pPr>
        <w:ind w:left="1008" w:hanging="1008"/>
      </w:pPr>
      <w:rPr>
        <w:rFonts w:hint="default"/>
        <w:b w:val="0"/>
        <w:i w:val="0"/>
      </w:rPr>
    </w:lvl>
    <w:lvl w:ilvl="5">
      <w:start w:val="1"/>
      <w:numFmt w:val="decimal"/>
      <w:lvlText w:val="%1.%2.%3.%4.%5.%6"/>
      <w:lvlJc w:val="left"/>
      <w:pPr>
        <w:ind w:left="1152" w:hanging="1152"/>
      </w:pPr>
      <w:rPr>
        <w:rFonts w:hint="default"/>
        <w:b/>
        <w:i w:val="0"/>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15:restartNumberingAfterBreak="0">
    <w:nsid w:val="7EB95780"/>
    <w:multiLevelType w:val="hybridMultilevel"/>
    <w:tmpl w:val="E89AFCF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20"/>
  </w:num>
  <w:num w:numId="3">
    <w:abstractNumId w:val="55"/>
  </w:num>
  <w:num w:numId="4">
    <w:abstractNumId w:val="49"/>
  </w:num>
  <w:num w:numId="5">
    <w:abstractNumId w:val="10"/>
  </w:num>
  <w:num w:numId="6">
    <w:abstractNumId w:val="40"/>
  </w:num>
  <w:num w:numId="7">
    <w:abstractNumId w:val="25"/>
  </w:num>
  <w:num w:numId="8">
    <w:abstractNumId w:val="5"/>
  </w:num>
  <w:num w:numId="9">
    <w:abstractNumId w:val="4"/>
  </w:num>
  <w:num w:numId="10">
    <w:abstractNumId w:val="3"/>
  </w:num>
  <w:num w:numId="11">
    <w:abstractNumId w:val="2"/>
  </w:num>
  <w:num w:numId="12">
    <w:abstractNumId w:val="1"/>
  </w:num>
  <w:num w:numId="13">
    <w:abstractNumId w:val="0"/>
  </w:num>
  <w:num w:numId="14">
    <w:abstractNumId w:val="52"/>
  </w:num>
  <w:num w:numId="15">
    <w:abstractNumId w:val="12"/>
  </w:num>
  <w:num w:numId="16">
    <w:abstractNumId w:val="16"/>
  </w:num>
  <w:num w:numId="17">
    <w:abstractNumId w:val="51"/>
  </w:num>
  <w:num w:numId="18">
    <w:abstractNumId w:val="33"/>
  </w:num>
  <w:num w:numId="19">
    <w:abstractNumId w:val="56"/>
  </w:num>
  <w:num w:numId="20">
    <w:abstractNumId w:val="8"/>
  </w:num>
  <w:num w:numId="21">
    <w:abstractNumId w:val="46"/>
  </w:num>
  <w:num w:numId="22">
    <w:abstractNumId w:val="28"/>
  </w:num>
  <w:num w:numId="23">
    <w:abstractNumId w:val="50"/>
  </w:num>
  <w:num w:numId="24">
    <w:abstractNumId w:val="44"/>
  </w:num>
  <w:num w:numId="25">
    <w:abstractNumId w:val="24"/>
  </w:num>
  <w:num w:numId="26">
    <w:abstractNumId w:val="7"/>
  </w:num>
  <w:num w:numId="27">
    <w:abstractNumId w:val="35"/>
  </w:num>
  <w:num w:numId="28">
    <w:abstractNumId w:val="30"/>
  </w:num>
  <w:num w:numId="29">
    <w:abstractNumId w:val="21"/>
  </w:num>
  <w:num w:numId="30">
    <w:abstractNumId w:val="57"/>
  </w:num>
  <w:num w:numId="31">
    <w:abstractNumId w:val="18"/>
  </w:num>
  <w:num w:numId="32">
    <w:abstractNumId w:val="42"/>
  </w:num>
  <w:num w:numId="33">
    <w:abstractNumId w:val="17"/>
  </w:num>
  <w:num w:numId="34">
    <w:abstractNumId w:val="43"/>
  </w:num>
  <w:num w:numId="35">
    <w:abstractNumId w:val="27"/>
  </w:num>
  <w:num w:numId="36">
    <w:abstractNumId w:val="32"/>
  </w:num>
  <w:num w:numId="37">
    <w:abstractNumId w:val="26"/>
  </w:num>
  <w:num w:numId="38">
    <w:abstractNumId w:val="29"/>
  </w:num>
  <w:num w:numId="39">
    <w:abstractNumId w:val="36"/>
  </w:num>
  <w:num w:numId="40">
    <w:abstractNumId w:val="19"/>
  </w:num>
  <w:num w:numId="41">
    <w:abstractNumId w:val="54"/>
  </w:num>
  <w:num w:numId="42">
    <w:abstractNumId w:val="45"/>
  </w:num>
  <w:num w:numId="43">
    <w:abstractNumId w:val="15"/>
  </w:num>
  <w:num w:numId="44">
    <w:abstractNumId w:val="39"/>
  </w:num>
  <w:num w:numId="45">
    <w:abstractNumId w:val="34"/>
  </w:num>
  <w:num w:numId="46">
    <w:abstractNumId w:val="23"/>
  </w:num>
  <w:num w:numId="47">
    <w:abstractNumId w:val="13"/>
  </w:num>
  <w:num w:numId="48">
    <w:abstractNumId w:val="22"/>
  </w:num>
  <w:num w:numId="49">
    <w:abstractNumId w:val="41"/>
  </w:num>
  <w:num w:numId="50">
    <w:abstractNumId w:val="48"/>
  </w:num>
  <w:num w:numId="51">
    <w:abstractNumId w:val="53"/>
  </w:num>
  <w:num w:numId="52">
    <w:abstractNumId w:val="37"/>
  </w:num>
  <w:num w:numId="53">
    <w:abstractNumId w:val="47"/>
  </w:num>
  <w:num w:numId="54">
    <w:abstractNumId w:val="14"/>
  </w:num>
  <w:num w:numId="55">
    <w:abstractNumId w:val="31"/>
  </w:num>
  <w:num w:numId="56">
    <w:abstractNumId w:val="9"/>
  </w:num>
  <w:num w:numId="57">
    <w:abstractNumId w:val="6"/>
  </w:num>
  <w:num w:numId="58">
    <w:abstractNumId w:val="3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41"/>
    <w:rsid w:val="00005BFD"/>
    <w:rsid w:val="000103BA"/>
    <w:rsid w:val="00010D26"/>
    <w:rsid w:val="0001134D"/>
    <w:rsid w:val="0001160C"/>
    <w:rsid w:val="0001350A"/>
    <w:rsid w:val="000157FE"/>
    <w:rsid w:val="00015FBB"/>
    <w:rsid w:val="00016A15"/>
    <w:rsid w:val="00020395"/>
    <w:rsid w:val="00021326"/>
    <w:rsid w:val="00023919"/>
    <w:rsid w:val="000265F7"/>
    <w:rsid w:val="00027500"/>
    <w:rsid w:val="00027E88"/>
    <w:rsid w:val="00030694"/>
    <w:rsid w:val="000350B3"/>
    <w:rsid w:val="000360CE"/>
    <w:rsid w:val="00037F53"/>
    <w:rsid w:val="00040E76"/>
    <w:rsid w:val="00040FE9"/>
    <w:rsid w:val="00041C85"/>
    <w:rsid w:val="00042357"/>
    <w:rsid w:val="00042950"/>
    <w:rsid w:val="0004522A"/>
    <w:rsid w:val="000510F3"/>
    <w:rsid w:val="0005230D"/>
    <w:rsid w:val="00054BA1"/>
    <w:rsid w:val="00054F21"/>
    <w:rsid w:val="00060EF9"/>
    <w:rsid w:val="00065056"/>
    <w:rsid w:val="00065545"/>
    <w:rsid w:val="0006559F"/>
    <w:rsid w:val="00070970"/>
    <w:rsid w:val="00074DA4"/>
    <w:rsid w:val="00080F2A"/>
    <w:rsid w:val="000819D6"/>
    <w:rsid w:val="0008418A"/>
    <w:rsid w:val="00085F89"/>
    <w:rsid w:val="00086880"/>
    <w:rsid w:val="000910B3"/>
    <w:rsid w:val="00091684"/>
    <w:rsid w:val="00092ADB"/>
    <w:rsid w:val="000932FC"/>
    <w:rsid w:val="00095911"/>
    <w:rsid w:val="00096BD9"/>
    <w:rsid w:val="0009792A"/>
    <w:rsid w:val="000A106F"/>
    <w:rsid w:val="000A52C5"/>
    <w:rsid w:val="000A7C69"/>
    <w:rsid w:val="000B168D"/>
    <w:rsid w:val="000B536F"/>
    <w:rsid w:val="000B5A44"/>
    <w:rsid w:val="000B6101"/>
    <w:rsid w:val="000B6F72"/>
    <w:rsid w:val="000C386D"/>
    <w:rsid w:val="000C6D19"/>
    <w:rsid w:val="000D2229"/>
    <w:rsid w:val="000D49CC"/>
    <w:rsid w:val="000D5A67"/>
    <w:rsid w:val="000E020D"/>
    <w:rsid w:val="000E053E"/>
    <w:rsid w:val="000E4644"/>
    <w:rsid w:val="000E64E5"/>
    <w:rsid w:val="000E79ED"/>
    <w:rsid w:val="000F1780"/>
    <w:rsid w:val="000F187E"/>
    <w:rsid w:val="000F5195"/>
    <w:rsid w:val="000F6B87"/>
    <w:rsid w:val="00100D2F"/>
    <w:rsid w:val="001025A1"/>
    <w:rsid w:val="0010411A"/>
    <w:rsid w:val="001052F0"/>
    <w:rsid w:val="00105DEB"/>
    <w:rsid w:val="00106C33"/>
    <w:rsid w:val="00115166"/>
    <w:rsid w:val="0011719A"/>
    <w:rsid w:val="00121C1D"/>
    <w:rsid w:val="001221E1"/>
    <w:rsid w:val="00122431"/>
    <w:rsid w:val="00123A7C"/>
    <w:rsid w:val="0012472B"/>
    <w:rsid w:val="001312FA"/>
    <w:rsid w:val="00131EF1"/>
    <w:rsid w:val="00132068"/>
    <w:rsid w:val="001426C2"/>
    <w:rsid w:val="00144C38"/>
    <w:rsid w:val="00145EE6"/>
    <w:rsid w:val="001462E5"/>
    <w:rsid w:val="0015054A"/>
    <w:rsid w:val="001617FA"/>
    <w:rsid w:val="00166141"/>
    <w:rsid w:val="00174277"/>
    <w:rsid w:val="00182200"/>
    <w:rsid w:val="00183391"/>
    <w:rsid w:val="0018397F"/>
    <w:rsid w:val="00186114"/>
    <w:rsid w:val="001868F0"/>
    <w:rsid w:val="00190B58"/>
    <w:rsid w:val="0019257E"/>
    <w:rsid w:val="001950E8"/>
    <w:rsid w:val="00196913"/>
    <w:rsid w:val="00196DFC"/>
    <w:rsid w:val="0019740E"/>
    <w:rsid w:val="001A0C02"/>
    <w:rsid w:val="001B1414"/>
    <w:rsid w:val="001B6AD6"/>
    <w:rsid w:val="001B76A1"/>
    <w:rsid w:val="001C49A1"/>
    <w:rsid w:val="001D609D"/>
    <w:rsid w:val="001D6515"/>
    <w:rsid w:val="001E04C3"/>
    <w:rsid w:val="001E37A2"/>
    <w:rsid w:val="001E64F1"/>
    <w:rsid w:val="001F1A9A"/>
    <w:rsid w:val="001F32B0"/>
    <w:rsid w:val="001F37BE"/>
    <w:rsid w:val="00203473"/>
    <w:rsid w:val="00204F28"/>
    <w:rsid w:val="00206975"/>
    <w:rsid w:val="00210341"/>
    <w:rsid w:val="00213B59"/>
    <w:rsid w:val="00215E9F"/>
    <w:rsid w:val="002163ED"/>
    <w:rsid w:val="00217271"/>
    <w:rsid w:val="00223376"/>
    <w:rsid w:val="00237630"/>
    <w:rsid w:val="00246178"/>
    <w:rsid w:val="00250650"/>
    <w:rsid w:val="002519FD"/>
    <w:rsid w:val="002538FD"/>
    <w:rsid w:val="00260471"/>
    <w:rsid w:val="0026416F"/>
    <w:rsid w:val="00265E87"/>
    <w:rsid w:val="00266ECA"/>
    <w:rsid w:val="002720F7"/>
    <w:rsid w:val="00273898"/>
    <w:rsid w:val="002744B8"/>
    <w:rsid w:val="00276709"/>
    <w:rsid w:val="00276E9C"/>
    <w:rsid w:val="0027770E"/>
    <w:rsid w:val="00277F41"/>
    <w:rsid w:val="0028125E"/>
    <w:rsid w:val="0028186A"/>
    <w:rsid w:val="00283313"/>
    <w:rsid w:val="00284C84"/>
    <w:rsid w:val="002859C2"/>
    <w:rsid w:val="00292885"/>
    <w:rsid w:val="00295986"/>
    <w:rsid w:val="002A0845"/>
    <w:rsid w:val="002A0FA4"/>
    <w:rsid w:val="002A1082"/>
    <w:rsid w:val="002A22B5"/>
    <w:rsid w:val="002A6A5E"/>
    <w:rsid w:val="002A6BE5"/>
    <w:rsid w:val="002B07EC"/>
    <w:rsid w:val="002B085C"/>
    <w:rsid w:val="002B1253"/>
    <w:rsid w:val="002B2947"/>
    <w:rsid w:val="002B2B93"/>
    <w:rsid w:val="002B4490"/>
    <w:rsid w:val="002B6250"/>
    <w:rsid w:val="002C0933"/>
    <w:rsid w:val="002C432D"/>
    <w:rsid w:val="002C589A"/>
    <w:rsid w:val="002C5F4D"/>
    <w:rsid w:val="002D5686"/>
    <w:rsid w:val="002D64EC"/>
    <w:rsid w:val="002E2378"/>
    <w:rsid w:val="002E278A"/>
    <w:rsid w:val="002E63EF"/>
    <w:rsid w:val="002E67BE"/>
    <w:rsid w:val="002E7B47"/>
    <w:rsid w:val="002F07D6"/>
    <w:rsid w:val="002F0AAD"/>
    <w:rsid w:val="002F1E29"/>
    <w:rsid w:val="002F3E33"/>
    <w:rsid w:val="002F5D8D"/>
    <w:rsid w:val="002F6274"/>
    <w:rsid w:val="00300AC0"/>
    <w:rsid w:val="00300EF3"/>
    <w:rsid w:val="0030170E"/>
    <w:rsid w:val="00301FEA"/>
    <w:rsid w:val="00302F4D"/>
    <w:rsid w:val="00305A24"/>
    <w:rsid w:val="003148DE"/>
    <w:rsid w:val="003249D8"/>
    <w:rsid w:val="0032657E"/>
    <w:rsid w:val="0033084B"/>
    <w:rsid w:val="00332A12"/>
    <w:rsid w:val="00333312"/>
    <w:rsid w:val="0033705B"/>
    <w:rsid w:val="00337607"/>
    <w:rsid w:val="003457DD"/>
    <w:rsid w:val="003478EC"/>
    <w:rsid w:val="003512E6"/>
    <w:rsid w:val="00351C7E"/>
    <w:rsid w:val="003538BA"/>
    <w:rsid w:val="003555D1"/>
    <w:rsid w:val="00356121"/>
    <w:rsid w:val="00356ED2"/>
    <w:rsid w:val="00356F2B"/>
    <w:rsid w:val="00360102"/>
    <w:rsid w:val="00361CA8"/>
    <w:rsid w:val="003629E1"/>
    <w:rsid w:val="00363437"/>
    <w:rsid w:val="00363B8A"/>
    <w:rsid w:val="00373E6F"/>
    <w:rsid w:val="00374383"/>
    <w:rsid w:val="003837B7"/>
    <w:rsid w:val="00390E29"/>
    <w:rsid w:val="0039302D"/>
    <w:rsid w:val="00395754"/>
    <w:rsid w:val="00395941"/>
    <w:rsid w:val="00395C0D"/>
    <w:rsid w:val="00396682"/>
    <w:rsid w:val="00397728"/>
    <w:rsid w:val="003A0264"/>
    <w:rsid w:val="003A0D33"/>
    <w:rsid w:val="003A30C3"/>
    <w:rsid w:val="003A3662"/>
    <w:rsid w:val="003A3A44"/>
    <w:rsid w:val="003A5549"/>
    <w:rsid w:val="003A6BAB"/>
    <w:rsid w:val="003B08E9"/>
    <w:rsid w:val="003B0B7A"/>
    <w:rsid w:val="003B1011"/>
    <w:rsid w:val="003B2823"/>
    <w:rsid w:val="003B2C5A"/>
    <w:rsid w:val="003B4380"/>
    <w:rsid w:val="003C1B35"/>
    <w:rsid w:val="003C20AA"/>
    <w:rsid w:val="003C38B4"/>
    <w:rsid w:val="003C3EB6"/>
    <w:rsid w:val="003D03C4"/>
    <w:rsid w:val="003D2F80"/>
    <w:rsid w:val="003D6980"/>
    <w:rsid w:val="003E3848"/>
    <w:rsid w:val="003E660E"/>
    <w:rsid w:val="003E7F3B"/>
    <w:rsid w:val="003F0F87"/>
    <w:rsid w:val="003F1D4C"/>
    <w:rsid w:val="003F284A"/>
    <w:rsid w:val="003F3CC0"/>
    <w:rsid w:val="003F4B3C"/>
    <w:rsid w:val="003F4B47"/>
    <w:rsid w:val="003F4C7E"/>
    <w:rsid w:val="0040734F"/>
    <w:rsid w:val="0041012C"/>
    <w:rsid w:val="004101D8"/>
    <w:rsid w:val="004112D4"/>
    <w:rsid w:val="004137F5"/>
    <w:rsid w:val="0041480B"/>
    <w:rsid w:val="00414B00"/>
    <w:rsid w:val="00417E5C"/>
    <w:rsid w:val="0042041F"/>
    <w:rsid w:val="00421C39"/>
    <w:rsid w:val="00427003"/>
    <w:rsid w:val="00436360"/>
    <w:rsid w:val="00445C47"/>
    <w:rsid w:val="0044610F"/>
    <w:rsid w:val="00446B0C"/>
    <w:rsid w:val="00450DFF"/>
    <w:rsid w:val="00450FE4"/>
    <w:rsid w:val="00452E46"/>
    <w:rsid w:val="0045348A"/>
    <w:rsid w:val="004561E4"/>
    <w:rsid w:val="004562EF"/>
    <w:rsid w:val="0046390B"/>
    <w:rsid w:val="004648C9"/>
    <w:rsid w:val="0046609F"/>
    <w:rsid w:val="0046771C"/>
    <w:rsid w:val="00473FED"/>
    <w:rsid w:val="00474727"/>
    <w:rsid w:val="0048244A"/>
    <w:rsid w:val="00483F01"/>
    <w:rsid w:val="004840E6"/>
    <w:rsid w:val="00487099"/>
    <w:rsid w:val="0048751F"/>
    <w:rsid w:val="00490B66"/>
    <w:rsid w:val="00492D31"/>
    <w:rsid w:val="00493754"/>
    <w:rsid w:val="00493890"/>
    <w:rsid w:val="00494C2D"/>
    <w:rsid w:val="004A6B37"/>
    <w:rsid w:val="004A6FF5"/>
    <w:rsid w:val="004B00FF"/>
    <w:rsid w:val="004B2066"/>
    <w:rsid w:val="004B3323"/>
    <w:rsid w:val="004B4564"/>
    <w:rsid w:val="004B496F"/>
    <w:rsid w:val="004B67A7"/>
    <w:rsid w:val="004B74FD"/>
    <w:rsid w:val="004C0108"/>
    <w:rsid w:val="004C1284"/>
    <w:rsid w:val="004C2B5B"/>
    <w:rsid w:val="004C40E4"/>
    <w:rsid w:val="004C7BA5"/>
    <w:rsid w:val="004C7FBC"/>
    <w:rsid w:val="004D0AB9"/>
    <w:rsid w:val="004D21AA"/>
    <w:rsid w:val="004E02E2"/>
    <w:rsid w:val="004E4CD4"/>
    <w:rsid w:val="004E6959"/>
    <w:rsid w:val="004E7B1D"/>
    <w:rsid w:val="004F3889"/>
    <w:rsid w:val="004F3D48"/>
    <w:rsid w:val="004F5F89"/>
    <w:rsid w:val="004F7BD7"/>
    <w:rsid w:val="00500DB0"/>
    <w:rsid w:val="00506A24"/>
    <w:rsid w:val="005071E0"/>
    <w:rsid w:val="00511C25"/>
    <w:rsid w:val="00512217"/>
    <w:rsid w:val="005122CA"/>
    <w:rsid w:val="00515627"/>
    <w:rsid w:val="00516E5A"/>
    <w:rsid w:val="005175A1"/>
    <w:rsid w:val="00517861"/>
    <w:rsid w:val="0052171F"/>
    <w:rsid w:val="00522013"/>
    <w:rsid w:val="005228EA"/>
    <w:rsid w:val="00522D66"/>
    <w:rsid w:val="005251A8"/>
    <w:rsid w:val="00525621"/>
    <w:rsid w:val="00527B84"/>
    <w:rsid w:val="0053124C"/>
    <w:rsid w:val="00534ADC"/>
    <w:rsid w:val="0053657D"/>
    <w:rsid w:val="00537E2D"/>
    <w:rsid w:val="005454D1"/>
    <w:rsid w:val="00546A08"/>
    <w:rsid w:val="00551C37"/>
    <w:rsid w:val="005548AE"/>
    <w:rsid w:val="00556F59"/>
    <w:rsid w:val="005605AA"/>
    <w:rsid w:val="00562169"/>
    <w:rsid w:val="00562A79"/>
    <w:rsid w:val="005655B5"/>
    <w:rsid w:val="00565B0D"/>
    <w:rsid w:val="00565B9D"/>
    <w:rsid w:val="00571688"/>
    <w:rsid w:val="00571ECD"/>
    <w:rsid w:val="00572926"/>
    <w:rsid w:val="00573E01"/>
    <w:rsid w:val="00575B3B"/>
    <w:rsid w:val="00575BBD"/>
    <w:rsid w:val="00576000"/>
    <w:rsid w:val="00577A07"/>
    <w:rsid w:val="0058008E"/>
    <w:rsid w:val="0058191D"/>
    <w:rsid w:val="00581E20"/>
    <w:rsid w:val="00584868"/>
    <w:rsid w:val="00587FB7"/>
    <w:rsid w:val="0059145C"/>
    <w:rsid w:val="00592B76"/>
    <w:rsid w:val="005968EF"/>
    <w:rsid w:val="00596D15"/>
    <w:rsid w:val="00596FEA"/>
    <w:rsid w:val="005A0763"/>
    <w:rsid w:val="005A0F6E"/>
    <w:rsid w:val="005A3B3C"/>
    <w:rsid w:val="005A3E8A"/>
    <w:rsid w:val="005A5317"/>
    <w:rsid w:val="005A6204"/>
    <w:rsid w:val="005A6789"/>
    <w:rsid w:val="005A6A99"/>
    <w:rsid w:val="005B0BE4"/>
    <w:rsid w:val="005B1913"/>
    <w:rsid w:val="005B7088"/>
    <w:rsid w:val="005C2683"/>
    <w:rsid w:val="005D10FB"/>
    <w:rsid w:val="005D5DF9"/>
    <w:rsid w:val="005D71E9"/>
    <w:rsid w:val="005D7C4A"/>
    <w:rsid w:val="005E5A04"/>
    <w:rsid w:val="005F0844"/>
    <w:rsid w:val="006020D4"/>
    <w:rsid w:val="0061100F"/>
    <w:rsid w:val="0061257A"/>
    <w:rsid w:val="00613C8A"/>
    <w:rsid w:val="0061409E"/>
    <w:rsid w:val="00615509"/>
    <w:rsid w:val="00616CD8"/>
    <w:rsid w:val="00617FEE"/>
    <w:rsid w:val="00621830"/>
    <w:rsid w:val="00621C53"/>
    <w:rsid w:val="00625AB9"/>
    <w:rsid w:val="0063286F"/>
    <w:rsid w:val="00632A00"/>
    <w:rsid w:val="00632C05"/>
    <w:rsid w:val="006365D8"/>
    <w:rsid w:val="00637C0C"/>
    <w:rsid w:val="00640C92"/>
    <w:rsid w:val="00647425"/>
    <w:rsid w:val="006477BA"/>
    <w:rsid w:val="00660A94"/>
    <w:rsid w:val="006632F8"/>
    <w:rsid w:val="00665123"/>
    <w:rsid w:val="00672B07"/>
    <w:rsid w:val="00673DD1"/>
    <w:rsid w:val="00673DD4"/>
    <w:rsid w:val="0067491F"/>
    <w:rsid w:val="006802CC"/>
    <w:rsid w:val="006804BD"/>
    <w:rsid w:val="0068144E"/>
    <w:rsid w:val="006818A4"/>
    <w:rsid w:val="00684A3A"/>
    <w:rsid w:val="00685CCB"/>
    <w:rsid w:val="00687A8A"/>
    <w:rsid w:val="006933DB"/>
    <w:rsid w:val="006935DE"/>
    <w:rsid w:val="006948F7"/>
    <w:rsid w:val="00697643"/>
    <w:rsid w:val="006A02C8"/>
    <w:rsid w:val="006A0FFF"/>
    <w:rsid w:val="006A3A58"/>
    <w:rsid w:val="006A6223"/>
    <w:rsid w:val="006A6B7E"/>
    <w:rsid w:val="006A7F05"/>
    <w:rsid w:val="006B0E2A"/>
    <w:rsid w:val="006B2FA9"/>
    <w:rsid w:val="006B322A"/>
    <w:rsid w:val="006C04A4"/>
    <w:rsid w:val="006C16B0"/>
    <w:rsid w:val="006C26D5"/>
    <w:rsid w:val="006C31D5"/>
    <w:rsid w:val="006C3491"/>
    <w:rsid w:val="006C3B80"/>
    <w:rsid w:val="006C3C2A"/>
    <w:rsid w:val="006C525D"/>
    <w:rsid w:val="006E1676"/>
    <w:rsid w:val="006E1A7C"/>
    <w:rsid w:val="006E6220"/>
    <w:rsid w:val="006F150F"/>
    <w:rsid w:val="006F349B"/>
    <w:rsid w:val="006F7FFB"/>
    <w:rsid w:val="00701E0E"/>
    <w:rsid w:val="0070424B"/>
    <w:rsid w:val="00706331"/>
    <w:rsid w:val="00706CF5"/>
    <w:rsid w:val="00711654"/>
    <w:rsid w:val="00713410"/>
    <w:rsid w:val="00714626"/>
    <w:rsid w:val="00716170"/>
    <w:rsid w:val="00717549"/>
    <w:rsid w:val="007233A0"/>
    <w:rsid w:val="00726743"/>
    <w:rsid w:val="00730F8E"/>
    <w:rsid w:val="0073529B"/>
    <w:rsid w:val="00735544"/>
    <w:rsid w:val="00740923"/>
    <w:rsid w:val="007415D9"/>
    <w:rsid w:val="007469EF"/>
    <w:rsid w:val="00747219"/>
    <w:rsid w:val="00747E03"/>
    <w:rsid w:val="0075023B"/>
    <w:rsid w:val="00751374"/>
    <w:rsid w:val="00751629"/>
    <w:rsid w:val="00751688"/>
    <w:rsid w:val="00751BA6"/>
    <w:rsid w:val="00753CF5"/>
    <w:rsid w:val="00761776"/>
    <w:rsid w:val="007633AB"/>
    <w:rsid w:val="0076555D"/>
    <w:rsid w:val="00766EB7"/>
    <w:rsid w:val="00770757"/>
    <w:rsid w:val="00770BCB"/>
    <w:rsid w:val="00771720"/>
    <w:rsid w:val="00787BB2"/>
    <w:rsid w:val="007935F1"/>
    <w:rsid w:val="00797F73"/>
    <w:rsid w:val="007A0CBE"/>
    <w:rsid w:val="007A2404"/>
    <w:rsid w:val="007A2466"/>
    <w:rsid w:val="007A475D"/>
    <w:rsid w:val="007A480C"/>
    <w:rsid w:val="007A53BE"/>
    <w:rsid w:val="007A5EC6"/>
    <w:rsid w:val="007A68BF"/>
    <w:rsid w:val="007A7EA6"/>
    <w:rsid w:val="007B00A6"/>
    <w:rsid w:val="007B0E2D"/>
    <w:rsid w:val="007B29FE"/>
    <w:rsid w:val="007B2B61"/>
    <w:rsid w:val="007B567B"/>
    <w:rsid w:val="007B5D38"/>
    <w:rsid w:val="007B7F59"/>
    <w:rsid w:val="007C03DE"/>
    <w:rsid w:val="007C2116"/>
    <w:rsid w:val="007C69C4"/>
    <w:rsid w:val="007D153F"/>
    <w:rsid w:val="007D32CE"/>
    <w:rsid w:val="007D765A"/>
    <w:rsid w:val="007E1DE9"/>
    <w:rsid w:val="007E2D22"/>
    <w:rsid w:val="007E38E1"/>
    <w:rsid w:val="007E4710"/>
    <w:rsid w:val="007E486D"/>
    <w:rsid w:val="007E5EE4"/>
    <w:rsid w:val="007E7308"/>
    <w:rsid w:val="007E7B17"/>
    <w:rsid w:val="007F05F8"/>
    <w:rsid w:val="007F3799"/>
    <w:rsid w:val="007F7356"/>
    <w:rsid w:val="008004EA"/>
    <w:rsid w:val="00800820"/>
    <w:rsid w:val="00801D00"/>
    <w:rsid w:val="00801F47"/>
    <w:rsid w:val="0080304B"/>
    <w:rsid w:val="00804F80"/>
    <w:rsid w:val="00812A3B"/>
    <w:rsid w:val="00817E95"/>
    <w:rsid w:val="00821401"/>
    <w:rsid w:val="008260D4"/>
    <w:rsid w:val="00832BB1"/>
    <w:rsid w:val="0083334F"/>
    <w:rsid w:val="00833493"/>
    <w:rsid w:val="00834698"/>
    <w:rsid w:val="00841B4D"/>
    <w:rsid w:val="008440D7"/>
    <w:rsid w:val="00844EF0"/>
    <w:rsid w:val="00850BDE"/>
    <w:rsid w:val="008567D8"/>
    <w:rsid w:val="00856F35"/>
    <w:rsid w:val="008603D0"/>
    <w:rsid w:val="0086669C"/>
    <w:rsid w:val="00871C82"/>
    <w:rsid w:val="00872D71"/>
    <w:rsid w:val="00873F69"/>
    <w:rsid w:val="00874E6F"/>
    <w:rsid w:val="00882BFB"/>
    <w:rsid w:val="00883B63"/>
    <w:rsid w:val="0088500C"/>
    <w:rsid w:val="008862FF"/>
    <w:rsid w:val="00894820"/>
    <w:rsid w:val="00895DCC"/>
    <w:rsid w:val="008A1F87"/>
    <w:rsid w:val="008A22C4"/>
    <w:rsid w:val="008A359B"/>
    <w:rsid w:val="008A4A3C"/>
    <w:rsid w:val="008B622D"/>
    <w:rsid w:val="008B7D91"/>
    <w:rsid w:val="008B7E8E"/>
    <w:rsid w:val="008B7E96"/>
    <w:rsid w:val="008C3FF6"/>
    <w:rsid w:val="008C53D3"/>
    <w:rsid w:val="008D2D3D"/>
    <w:rsid w:val="008D3FBE"/>
    <w:rsid w:val="008D407D"/>
    <w:rsid w:val="008D5445"/>
    <w:rsid w:val="008D5D56"/>
    <w:rsid w:val="008D68C0"/>
    <w:rsid w:val="008E0F19"/>
    <w:rsid w:val="008E1CD0"/>
    <w:rsid w:val="008E1F72"/>
    <w:rsid w:val="008E77A6"/>
    <w:rsid w:val="008F1320"/>
    <w:rsid w:val="008F28D1"/>
    <w:rsid w:val="008F3709"/>
    <w:rsid w:val="008F4C8B"/>
    <w:rsid w:val="008F7F5A"/>
    <w:rsid w:val="009008EA"/>
    <w:rsid w:val="00902104"/>
    <w:rsid w:val="00911194"/>
    <w:rsid w:val="009249C8"/>
    <w:rsid w:val="00935130"/>
    <w:rsid w:val="00935602"/>
    <w:rsid w:val="009377B1"/>
    <w:rsid w:val="00946222"/>
    <w:rsid w:val="00946814"/>
    <w:rsid w:val="00946870"/>
    <w:rsid w:val="00947C2A"/>
    <w:rsid w:val="009518C6"/>
    <w:rsid w:val="009519E7"/>
    <w:rsid w:val="00954892"/>
    <w:rsid w:val="00961E95"/>
    <w:rsid w:val="00966062"/>
    <w:rsid w:val="00966214"/>
    <w:rsid w:val="00966A59"/>
    <w:rsid w:val="009727D0"/>
    <w:rsid w:val="00972F37"/>
    <w:rsid w:val="0097474C"/>
    <w:rsid w:val="00974958"/>
    <w:rsid w:val="00981B98"/>
    <w:rsid w:val="009835E5"/>
    <w:rsid w:val="009851DD"/>
    <w:rsid w:val="009853E8"/>
    <w:rsid w:val="0098541B"/>
    <w:rsid w:val="00985F7B"/>
    <w:rsid w:val="00992B93"/>
    <w:rsid w:val="00994C60"/>
    <w:rsid w:val="009951B3"/>
    <w:rsid w:val="009956EF"/>
    <w:rsid w:val="00996272"/>
    <w:rsid w:val="00996543"/>
    <w:rsid w:val="009A257C"/>
    <w:rsid w:val="009A2AF7"/>
    <w:rsid w:val="009A4B26"/>
    <w:rsid w:val="009A4EAB"/>
    <w:rsid w:val="009A5D7E"/>
    <w:rsid w:val="009A6BCD"/>
    <w:rsid w:val="009A7380"/>
    <w:rsid w:val="009B003C"/>
    <w:rsid w:val="009B385A"/>
    <w:rsid w:val="009B4F76"/>
    <w:rsid w:val="009B55E4"/>
    <w:rsid w:val="009B7CF3"/>
    <w:rsid w:val="009C049F"/>
    <w:rsid w:val="009C1C16"/>
    <w:rsid w:val="009C72FB"/>
    <w:rsid w:val="009D01B7"/>
    <w:rsid w:val="009D25C1"/>
    <w:rsid w:val="009D3A76"/>
    <w:rsid w:val="009D45AE"/>
    <w:rsid w:val="009D5099"/>
    <w:rsid w:val="009D52B7"/>
    <w:rsid w:val="009D661E"/>
    <w:rsid w:val="009D7706"/>
    <w:rsid w:val="009D796A"/>
    <w:rsid w:val="009D7FFC"/>
    <w:rsid w:val="009E0445"/>
    <w:rsid w:val="009E04CF"/>
    <w:rsid w:val="009E555F"/>
    <w:rsid w:val="009E5BDE"/>
    <w:rsid w:val="009F1909"/>
    <w:rsid w:val="00A0697A"/>
    <w:rsid w:val="00A074B7"/>
    <w:rsid w:val="00A112F6"/>
    <w:rsid w:val="00A13DA5"/>
    <w:rsid w:val="00A148EF"/>
    <w:rsid w:val="00A15051"/>
    <w:rsid w:val="00A15417"/>
    <w:rsid w:val="00A208A6"/>
    <w:rsid w:val="00A2427E"/>
    <w:rsid w:val="00A27482"/>
    <w:rsid w:val="00A32D44"/>
    <w:rsid w:val="00A3371B"/>
    <w:rsid w:val="00A33AD9"/>
    <w:rsid w:val="00A37273"/>
    <w:rsid w:val="00A43FF0"/>
    <w:rsid w:val="00A45DF0"/>
    <w:rsid w:val="00A47B86"/>
    <w:rsid w:val="00A50C04"/>
    <w:rsid w:val="00A52437"/>
    <w:rsid w:val="00A53441"/>
    <w:rsid w:val="00A53FB5"/>
    <w:rsid w:val="00A5552E"/>
    <w:rsid w:val="00A55BF4"/>
    <w:rsid w:val="00A565EF"/>
    <w:rsid w:val="00A56D1D"/>
    <w:rsid w:val="00A60183"/>
    <w:rsid w:val="00A605D3"/>
    <w:rsid w:val="00A63592"/>
    <w:rsid w:val="00A652BA"/>
    <w:rsid w:val="00A657E6"/>
    <w:rsid w:val="00A71796"/>
    <w:rsid w:val="00A720B2"/>
    <w:rsid w:val="00A73379"/>
    <w:rsid w:val="00A816A5"/>
    <w:rsid w:val="00A8381F"/>
    <w:rsid w:val="00A838E1"/>
    <w:rsid w:val="00A8655A"/>
    <w:rsid w:val="00A876C2"/>
    <w:rsid w:val="00A90381"/>
    <w:rsid w:val="00A96BC7"/>
    <w:rsid w:val="00A97FB0"/>
    <w:rsid w:val="00AA1423"/>
    <w:rsid w:val="00AA4827"/>
    <w:rsid w:val="00AA5358"/>
    <w:rsid w:val="00AB21F6"/>
    <w:rsid w:val="00AB22E2"/>
    <w:rsid w:val="00AB37B1"/>
    <w:rsid w:val="00AB3A4D"/>
    <w:rsid w:val="00AB478B"/>
    <w:rsid w:val="00AB6C2D"/>
    <w:rsid w:val="00AC1776"/>
    <w:rsid w:val="00AC1A6D"/>
    <w:rsid w:val="00AC6E1F"/>
    <w:rsid w:val="00AD38FD"/>
    <w:rsid w:val="00AD3CD8"/>
    <w:rsid w:val="00AD3DFD"/>
    <w:rsid w:val="00AD4E19"/>
    <w:rsid w:val="00AD66D7"/>
    <w:rsid w:val="00AD76FD"/>
    <w:rsid w:val="00AE4009"/>
    <w:rsid w:val="00AE4EC8"/>
    <w:rsid w:val="00AE6677"/>
    <w:rsid w:val="00AE67B3"/>
    <w:rsid w:val="00AF0D66"/>
    <w:rsid w:val="00AF15E9"/>
    <w:rsid w:val="00AF5766"/>
    <w:rsid w:val="00B02EC0"/>
    <w:rsid w:val="00B02F88"/>
    <w:rsid w:val="00B03F12"/>
    <w:rsid w:val="00B06327"/>
    <w:rsid w:val="00B06955"/>
    <w:rsid w:val="00B26443"/>
    <w:rsid w:val="00B336BE"/>
    <w:rsid w:val="00B33748"/>
    <w:rsid w:val="00B33E66"/>
    <w:rsid w:val="00B37D4D"/>
    <w:rsid w:val="00B41415"/>
    <w:rsid w:val="00B43D3F"/>
    <w:rsid w:val="00B449F8"/>
    <w:rsid w:val="00B45A08"/>
    <w:rsid w:val="00B46207"/>
    <w:rsid w:val="00B520B1"/>
    <w:rsid w:val="00B522C3"/>
    <w:rsid w:val="00B5453F"/>
    <w:rsid w:val="00B55037"/>
    <w:rsid w:val="00B5569A"/>
    <w:rsid w:val="00B64DE4"/>
    <w:rsid w:val="00B6528E"/>
    <w:rsid w:val="00B74658"/>
    <w:rsid w:val="00B77241"/>
    <w:rsid w:val="00B77A8D"/>
    <w:rsid w:val="00B827E8"/>
    <w:rsid w:val="00B82AF0"/>
    <w:rsid w:val="00B859F2"/>
    <w:rsid w:val="00B872F5"/>
    <w:rsid w:val="00B8776B"/>
    <w:rsid w:val="00B928AC"/>
    <w:rsid w:val="00B93CB7"/>
    <w:rsid w:val="00B95813"/>
    <w:rsid w:val="00B9777C"/>
    <w:rsid w:val="00BA0EF4"/>
    <w:rsid w:val="00BA4186"/>
    <w:rsid w:val="00BA568C"/>
    <w:rsid w:val="00BA59A6"/>
    <w:rsid w:val="00BA66F8"/>
    <w:rsid w:val="00BB1B23"/>
    <w:rsid w:val="00BB2F4A"/>
    <w:rsid w:val="00BB41AA"/>
    <w:rsid w:val="00BB5A09"/>
    <w:rsid w:val="00BB6AD4"/>
    <w:rsid w:val="00BC4E2E"/>
    <w:rsid w:val="00BC50A0"/>
    <w:rsid w:val="00BD70B8"/>
    <w:rsid w:val="00BD75F3"/>
    <w:rsid w:val="00BE06E1"/>
    <w:rsid w:val="00BE49D9"/>
    <w:rsid w:val="00BE4B39"/>
    <w:rsid w:val="00BF2DC5"/>
    <w:rsid w:val="00BF3225"/>
    <w:rsid w:val="00BF586A"/>
    <w:rsid w:val="00C0126C"/>
    <w:rsid w:val="00C024B6"/>
    <w:rsid w:val="00C04A8A"/>
    <w:rsid w:val="00C05953"/>
    <w:rsid w:val="00C061EF"/>
    <w:rsid w:val="00C06645"/>
    <w:rsid w:val="00C0683C"/>
    <w:rsid w:val="00C1329E"/>
    <w:rsid w:val="00C17DAF"/>
    <w:rsid w:val="00C210A5"/>
    <w:rsid w:val="00C24A8E"/>
    <w:rsid w:val="00C25A07"/>
    <w:rsid w:val="00C2615F"/>
    <w:rsid w:val="00C2722E"/>
    <w:rsid w:val="00C27A78"/>
    <w:rsid w:val="00C310A9"/>
    <w:rsid w:val="00C31D89"/>
    <w:rsid w:val="00C328E5"/>
    <w:rsid w:val="00C34A99"/>
    <w:rsid w:val="00C369A9"/>
    <w:rsid w:val="00C46C9D"/>
    <w:rsid w:val="00C523ED"/>
    <w:rsid w:val="00C548A4"/>
    <w:rsid w:val="00C55172"/>
    <w:rsid w:val="00C571AA"/>
    <w:rsid w:val="00C63890"/>
    <w:rsid w:val="00C63AEC"/>
    <w:rsid w:val="00C64F8B"/>
    <w:rsid w:val="00C713B1"/>
    <w:rsid w:val="00C73F88"/>
    <w:rsid w:val="00C760FD"/>
    <w:rsid w:val="00C81455"/>
    <w:rsid w:val="00C83B94"/>
    <w:rsid w:val="00C850FB"/>
    <w:rsid w:val="00C858FD"/>
    <w:rsid w:val="00C9282B"/>
    <w:rsid w:val="00C95727"/>
    <w:rsid w:val="00C979E6"/>
    <w:rsid w:val="00CA289C"/>
    <w:rsid w:val="00CA3DE4"/>
    <w:rsid w:val="00CA3EF0"/>
    <w:rsid w:val="00CA4824"/>
    <w:rsid w:val="00CA6EBF"/>
    <w:rsid w:val="00CB249D"/>
    <w:rsid w:val="00CB3D77"/>
    <w:rsid w:val="00CB451E"/>
    <w:rsid w:val="00CC023B"/>
    <w:rsid w:val="00CC0D00"/>
    <w:rsid w:val="00CC58A9"/>
    <w:rsid w:val="00CC7B1E"/>
    <w:rsid w:val="00CD086E"/>
    <w:rsid w:val="00CD186B"/>
    <w:rsid w:val="00CD1A3B"/>
    <w:rsid w:val="00CD2E34"/>
    <w:rsid w:val="00CD4F15"/>
    <w:rsid w:val="00CD7673"/>
    <w:rsid w:val="00CE1E76"/>
    <w:rsid w:val="00CE3F7F"/>
    <w:rsid w:val="00CE45C2"/>
    <w:rsid w:val="00CF0679"/>
    <w:rsid w:val="00CF108A"/>
    <w:rsid w:val="00CF3E33"/>
    <w:rsid w:val="00CF4E62"/>
    <w:rsid w:val="00CF5489"/>
    <w:rsid w:val="00CF5E18"/>
    <w:rsid w:val="00CF6714"/>
    <w:rsid w:val="00D01600"/>
    <w:rsid w:val="00D021AA"/>
    <w:rsid w:val="00D02517"/>
    <w:rsid w:val="00D03BD1"/>
    <w:rsid w:val="00D064F5"/>
    <w:rsid w:val="00D07217"/>
    <w:rsid w:val="00D10669"/>
    <w:rsid w:val="00D1155A"/>
    <w:rsid w:val="00D1203D"/>
    <w:rsid w:val="00D121F9"/>
    <w:rsid w:val="00D127EC"/>
    <w:rsid w:val="00D12BB7"/>
    <w:rsid w:val="00D20B28"/>
    <w:rsid w:val="00D23BCD"/>
    <w:rsid w:val="00D24EA8"/>
    <w:rsid w:val="00D254E6"/>
    <w:rsid w:val="00D273DF"/>
    <w:rsid w:val="00D3115D"/>
    <w:rsid w:val="00D3119C"/>
    <w:rsid w:val="00D358C3"/>
    <w:rsid w:val="00D47B23"/>
    <w:rsid w:val="00D50406"/>
    <w:rsid w:val="00D50569"/>
    <w:rsid w:val="00D505FF"/>
    <w:rsid w:val="00D5551E"/>
    <w:rsid w:val="00D5552D"/>
    <w:rsid w:val="00D56A49"/>
    <w:rsid w:val="00D62433"/>
    <w:rsid w:val="00D62F39"/>
    <w:rsid w:val="00D634D5"/>
    <w:rsid w:val="00D66640"/>
    <w:rsid w:val="00D66F21"/>
    <w:rsid w:val="00D67962"/>
    <w:rsid w:val="00D7164A"/>
    <w:rsid w:val="00D718FC"/>
    <w:rsid w:val="00D71C3A"/>
    <w:rsid w:val="00D73616"/>
    <w:rsid w:val="00D73CFB"/>
    <w:rsid w:val="00D73E5E"/>
    <w:rsid w:val="00D75431"/>
    <w:rsid w:val="00D837E7"/>
    <w:rsid w:val="00D84B4D"/>
    <w:rsid w:val="00D87A47"/>
    <w:rsid w:val="00D91632"/>
    <w:rsid w:val="00D9377B"/>
    <w:rsid w:val="00D95C0E"/>
    <w:rsid w:val="00D96922"/>
    <w:rsid w:val="00D97A55"/>
    <w:rsid w:val="00DA13A4"/>
    <w:rsid w:val="00DA1D91"/>
    <w:rsid w:val="00DA5F49"/>
    <w:rsid w:val="00DA78EE"/>
    <w:rsid w:val="00DB34FE"/>
    <w:rsid w:val="00DB64F8"/>
    <w:rsid w:val="00DB74D4"/>
    <w:rsid w:val="00DC058F"/>
    <w:rsid w:val="00DC625C"/>
    <w:rsid w:val="00DC7CD8"/>
    <w:rsid w:val="00DD0601"/>
    <w:rsid w:val="00DD14DE"/>
    <w:rsid w:val="00DD2D3D"/>
    <w:rsid w:val="00DE1A14"/>
    <w:rsid w:val="00DE1DBF"/>
    <w:rsid w:val="00DE24C5"/>
    <w:rsid w:val="00DE40F7"/>
    <w:rsid w:val="00DE49E2"/>
    <w:rsid w:val="00DE4A1A"/>
    <w:rsid w:val="00DE5BA7"/>
    <w:rsid w:val="00E017C4"/>
    <w:rsid w:val="00E05D54"/>
    <w:rsid w:val="00E067F4"/>
    <w:rsid w:val="00E10C58"/>
    <w:rsid w:val="00E11847"/>
    <w:rsid w:val="00E1440A"/>
    <w:rsid w:val="00E14A60"/>
    <w:rsid w:val="00E239AB"/>
    <w:rsid w:val="00E24EA8"/>
    <w:rsid w:val="00E25D48"/>
    <w:rsid w:val="00E26648"/>
    <w:rsid w:val="00E30DF7"/>
    <w:rsid w:val="00E326FD"/>
    <w:rsid w:val="00E34DAA"/>
    <w:rsid w:val="00E35D3B"/>
    <w:rsid w:val="00E35F2F"/>
    <w:rsid w:val="00E370F4"/>
    <w:rsid w:val="00E3797C"/>
    <w:rsid w:val="00E4241D"/>
    <w:rsid w:val="00E45074"/>
    <w:rsid w:val="00E46694"/>
    <w:rsid w:val="00E46EED"/>
    <w:rsid w:val="00E53499"/>
    <w:rsid w:val="00E71620"/>
    <w:rsid w:val="00E7400F"/>
    <w:rsid w:val="00E7474D"/>
    <w:rsid w:val="00E777A5"/>
    <w:rsid w:val="00E8179C"/>
    <w:rsid w:val="00E91C9E"/>
    <w:rsid w:val="00EA1199"/>
    <w:rsid w:val="00EC0FE1"/>
    <w:rsid w:val="00EC257E"/>
    <w:rsid w:val="00EC6213"/>
    <w:rsid w:val="00EC71C3"/>
    <w:rsid w:val="00EC73F6"/>
    <w:rsid w:val="00ED284A"/>
    <w:rsid w:val="00ED346B"/>
    <w:rsid w:val="00ED3FF4"/>
    <w:rsid w:val="00ED6FAC"/>
    <w:rsid w:val="00EE4894"/>
    <w:rsid w:val="00EF0F85"/>
    <w:rsid w:val="00EF4AC5"/>
    <w:rsid w:val="00EF4E26"/>
    <w:rsid w:val="00EF5EBB"/>
    <w:rsid w:val="00F015C6"/>
    <w:rsid w:val="00F060FA"/>
    <w:rsid w:val="00F0621A"/>
    <w:rsid w:val="00F13EBF"/>
    <w:rsid w:val="00F20231"/>
    <w:rsid w:val="00F20361"/>
    <w:rsid w:val="00F226ED"/>
    <w:rsid w:val="00F254AE"/>
    <w:rsid w:val="00F2644B"/>
    <w:rsid w:val="00F301B9"/>
    <w:rsid w:val="00F317F5"/>
    <w:rsid w:val="00F32B76"/>
    <w:rsid w:val="00F34A0B"/>
    <w:rsid w:val="00F37224"/>
    <w:rsid w:val="00F3761D"/>
    <w:rsid w:val="00F42360"/>
    <w:rsid w:val="00F435C2"/>
    <w:rsid w:val="00F528D8"/>
    <w:rsid w:val="00F53AF4"/>
    <w:rsid w:val="00F551D5"/>
    <w:rsid w:val="00F56616"/>
    <w:rsid w:val="00F56C0F"/>
    <w:rsid w:val="00F61C57"/>
    <w:rsid w:val="00F63D6F"/>
    <w:rsid w:val="00F66E03"/>
    <w:rsid w:val="00F67756"/>
    <w:rsid w:val="00F70CA1"/>
    <w:rsid w:val="00F70D81"/>
    <w:rsid w:val="00F7362D"/>
    <w:rsid w:val="00F77480"/>
    <w:rsid w:val="00F82926"/>
    <w:rsid w:val="00F82C41"/>
    <w:rsid w:val="00F82D86"/>
    <w:rsid w:val="00F834C0"/>
    <w:rsid w:val="00F8574B"/>
    <w:rsid w:val="00F85754"/>
    <w:rsid w:val="00F95141"/>
    <w:rsid w:val="00F95797"/>
    <w:rsid w:val="00F9789B"/>
    <w:rsid w:val="00FA4216"/>
    <w:rsid w:val="00FA58E5"/>
    <w:rsid w:val="00FB06FE"/>
    <w:rsid w:val="00FB27E5"/>
    <w:rsid w:val="00FB45A8"/>
    <w:rsid w:val="00FC15C5"/>
    <w:rsid w:val="00FC64D2"/>
    <w:rsid w:val="00FD057F"/>
    <w:rsid w:val="00FD19B6"/>
    <w:rsid w:val="00FD2168"/>
    <w:rsid w:val="00FD41E7"/>
    <w:rsid w:val="00FD4F26"/>
    <w:rsid w:val="00FE02E8"/>
    <w:rsid w:val="00FE21D4"/>
    <w:rsid w:val="00FE5A3C"/>
    <w:rsid w:val="00FE7213"/>
    <w:rsid w:val="00FF0541"/>
    <w:rsid w:val="00FF11CD"/>
    <w:rsid w:val="00FF28B5"/>
    <w:rsid w:val="00FF3C5F"/>
    <w:rsid w:val="00FF63E7"/>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E6C4CE"/>
  <w15:docId w15:val="{ADCACB7A-AFDB-4055-BAD7-6A6602FA3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820"/>
    <w:pPr>
      <w:ind w:right="360"/>
      <w:jc w:val="both"/>
    </w:pPr>
  </w:style>
  <w:style w:type="paragraph" w:styleId="Heading1">
    <w:name w:val="heading 1"/>
    <w:basedOn w:val="Normal"/>
    <w:next w:val="Normal"/>
    <w:link w:val="Heading1Char"/>
    <w:uiPriority w:val="9"/>
    <w:qFormat/>
    <w:rsid w:val="00517861"/>
    <w:pPr>
      <w:keepNext/>
      <w:keepLines/>
      <w:spacing w:before="480" w:after="480" w:line="240" w:lineRule="auto"/>
      <w:ind w:right="0"/>
      <w:jc w:val="left"/>
      <w:outlineLvl w:val="0"/>
    </w:pPr>
    <w:rPr>
      <w:rFonts w:ascii="Arial Rounded MT Bold" w:eastAsiaTheme="majorEastAsia" w:hAnsi="Arial Rounded MT Bold" w:cstheme="majorBidi"/>
      <w:b/>
      <w:bCs/>
      <w:color w:val="9B3236"/>
      <w:sz w:val="36"/>
      <w:szCs w:val="36"/>
    </w:rPr>
  </w:style>
  <w:style w:type="paragraph" w:styleId="Heading2">
    <w:name w:val="heading 2"/>
    <w:basedOn w:val="Normal"/>
    <w:next w:val="Normal"/>
    <w:link w:val="Heading2Char"/>
    <w:uiPriority w:val="9"/>
    <w:unhideWhenUsed/>
    <w:qFormat/>
    <w:rsid w:val="001E64F1"/>
    <w:pPr>
      <w:keepNext/>
      <w:keepLines/>
      <w:spacing w:before="360" w:after="240"/>
      <w:ind w:right="357"/>
      <w:outlineLvl w:val="1"/>
    </w:pPr>
    <w:rPr>
      <w:rFonts w:ascii="Arial Rounded MT Bold" w:eastAsiaTheme="majorEastAsia" w:hAnsi="Arial Rounded MT Bold" w:cstheme="majorBidi"/>
      <w:bCs/>
      <w:color w:val="9B3236"/>
      <w:sz w:val="28"/>
      <w:szCs w:val="28"/>
    </w:rPr>
  </w:style>
  <w:style w:type="paragraph" w:styleId="Heading3">
    <w:name w:val="heading 3"/>
    <w:basedOn w:val="Normal"/>
    <w:next w:val="Normal"/>
    <w:link w:val="Heading3Char"/>
    <w:uiPriority w:val="9"/>
    <w:unhideWhenUsed/>
    <w:qFormat/>
    <w:rsid w:val="00537E2D"/>
    <w:pPr>
      <w:keepNext/>
      <w:keepLines/>
      <w:spacing w:before="200" w:after="0"/>
      <w:ind w:right="357"/>
      <w:outlineLvl w:val="2"/>
    </w:pPr>
    <w:rPr>
      <w:rFonts w:ascii="Arial Rounded MT Bold" w:eastAsiaTheme="majorEastAsia" w:hAnsi="Arial Rounded MT Bold" w:cstheme="majorBidi"/>
      <w:bCs/>
      <w:color w:val="9B3236"/>
    </w:rPr>
  </w:style>
  <w:style w:type="paragraph" w:styleId="Heading4">
    <w:name w:val="heading 4"/>
    <w:basedOn w:val="Normal"/>
    <w:next w:val="Normal"/>
    <w:link w:val="Heading4Char"/>
    <w:uiPriority w:val="9"/>
    <w:unhideWhenUsed/>
    <w:qFormat/>
    <w:rsid w:val="004B496F"/>
    <w:pPr>
      <w:keepNext/>
      <w:keepLines/>
      <w:spacing w:after="0"/>
      <w:outlineLvl w:val="3"/>
    </w:pPr>
    <w:rPr>
      <w:rFonts w:ascii="Arial Rounded MT Bold" w:eastAsiaTheme="majorEastAsia" w:hAnsi="Arial Rounded MT Bold" w:cstheme="majorBidi"/>
      <w:bCs/>
      <w:iCs/>
      <w:color w:val="9B3236"/>
      <w:sz w:val="20"/>
      <w:szCs w:val="20"/>
    </w:rPr>
  </w:style>
  <w:style w:type="paragraph" w:styleId="Heading5">
    <w:name w:val="heading 5"/>
    <w:basedOn w:val="Normal"/>
    <w:next w:val="Normal"/>
    <w:link w:val="Heading5Char"/>
    <w:uiPriority w:val="9"/>
    <w:unhideWhenUsed/>
    <w:qFormat/>
    <w:rsid w:val="006632F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632F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632F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632F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6632F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861"/>
    <w:rPr>
      <w:rFonts w:ascii="Arial Rounded MT Bold" w:eastAsiaTheme="majorEastAsia" w:hAnsi="Arial Rounded MT Bold" w:cstheme="majorBidi"/>
      <w:b/>
      <w:bCs/>
      <w:color w:val="9B3236"/>
      <w:sz w:val="36"/>
      <w:szCs w:val="36"/>
    </w:rPr>
  </w:style>
  <w:style w:type="character" w:customStyle="1" w:styleId="Heading2Char">
    <w:name w:val="Heading 2 Char"/>
    <w:basedOn w:val="DefaultParagraphFont"/>
    <w:link w:val="Heading2"/>
    <w:uiPriority w:val="9"/>
    <w:rsid w:val="001E64F1"/>
    <w:rPr>
      <w:rFonts w:ascii="Arial Rounded MT Bold" w:eastAsiaTheme="majorEastAsia" w:hAnsi="Arial Rounded MT Bold" w:cstheme="majorBidi"/>
      <w:bCs/>
      <w:color w:val="9B3236"/>
      <w:sz w:val="28"/>
      <w:szCs w:val="28"/>
    </w:rPr>
  </w:style>
  <w:style w:type="character" w:customStyle="1" w:styleId="Heading3Char">
    <w:name w:val="Heading 3 Char"/>
    <w:basedOn w:val="DefaultParagraphFont"/>
    <w:link w:val="Heading3"/>
    <w:uiPriority w:val="9"/>
    <w:rsid w:val="00537E2D"/>
    <w:rPr>
      <w:rFonts w:ascii="Arial Rounded MT Bold" w:eastAsiaTheme="majorEastAsia" w:hAnsi="Arial Rounded MT Bold" w:cstheme="majorBidi"/>
      <w:bCs/>
      <w:color w:val="9B3236"/>
    </w:rPr>
  </w:style>
  <w:style w:type="character" w:customStyle="1" w:styleId="Heading4Char">
    <w:name w:val="Heading 4 Char"/>
    <w:basedOn w:val="DefaultParagraphFont"/>
    <w:link w:val="Heading4"/>
    <w:uiPriority w:val="9"/>
    <w:rsid w:val="004B496F"/>
    <w:rPr>
      <w:rFonts w:ascii="Arial Rounded MT Bold" w:eastAsiaTheme="majorEastAsia" w:hAnsi="Arial Rounded MT Bold" w:cstheme="majorBidi"/>
      <w:bCs/>
      <w:iCs/>
      <w:color w:val="9B3236"/>
      <w:sz w:val="20"/>
      <w:szCs w:val="20"/>
    </w:rPr>
  </w:style>
  <w:style w:type="character" w:customStyle="1" w:styleId="Heading5Char">
    <w:name w:val="Heading 5 Char"/>
    <w:basedOn w:val="DefaultParagraphFont"/>
    <w:link w:val="Heading5"/>
    <w:uiPriority w:val="9"/>
    <w:rsid w:val="006632F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632F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632F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632F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6632F8"/>
    <w:rPr>
      <w:rFonts w:asciiTheme="majorHAnsi" w:eastAsiaTheme="majorEastAsia" w:hAnsiTheme="majorHAnsi" w:cstheme="majorBidi"/>
      <w:i/>
      <w:iCs/>
      <w:color w:val="404040" w:themeColor="text1" w:themeTint="BF"/>
      <w:sz w:val="20"/>
      <w:szCs w:val="20"/>
    </w:rPr>
  </w:style>
  <w:style w:type="paragraph" w:styleId="TOCHeading">
    <w:name w:val="TOC Heading"/>
    <w:basedOn w:val="Normal"/>
    <w:next w:val="Normal"/>
    <w:uiPriority w:val="39"/>
    <w:unhideWhenUsed/>
    <w:qFormat/>
    <w:rsid w:val="006632F8"/>
    <w:pPr>
      <w:spacing w:after="0"/>
    </w:pPr>
    <w:rPr>
      <w:rFonts w:ascii="Arial Rounded MT Bold" w:hAnsi="Arial Rounded MT Bold"/>
      <w:b/>
      <w:color w:val="9B3236"/>
      <w:sz w:val="28"/>
      <w:lang w:val="en-US"/>
    </w:rPr>
  </w:style>
  <w:style w:type="paragraph" w:styleId="TOC1">
    <w:name w:val="toc 1"/>
    <w:basedOn w:val="Normal"/>
    <w:next w:val="Normal"/>
    <w:autoRedefine/>
    <w:uiPriority w:val="39"/>
    <w:unhideWhenUsed/>
    <w:qFormat/>
    <w:rsid w:val="00360102"/>
    <w:pPr>
      <w:tabs>
        <w:tab w:val="left" w:pos="567"/>
        <w:tab w:val="right" w:pos="9016"/>
      </w:tabs>
      <w:spacing w:before="120" w:after="0"/>
      <w:ind w:right="357"/>
    </w:pPr>
    <w:rPr>
      <w:b/>
      <w:noProof/>
      <w:color w:val="9B3236"/>
    </w:rPr>
  </w:style>
  <w:style w:type="paragraph" w:styleId="TOC2">
    <w:name w:val="toc 2"/>
    <w:basedOn w:val="Normal"/>
    <w:next w:val="Normal"/>
    <w:autoRedefine/>
    <w:uiPriority w:val="39"/>
    <w:unhideWhenUsed/>
    <w:qFormat/>
    <w:rsid w:val="00B928AC"/>
    <w:pPr>
      <w:tabs>
        <w:tab w:val="left" w:pos="880"/>
        <w:tab w:val="right" w:pos="9016"/>
      </w:tabs>
      <w:spacing w:after="0"/>
      <w:ind w:left="221" w:right="357"/>
    </w:pPr>
    <w:rPr>
      <w:sz w:val="20"/>
    </w:rPr>
  </w:style>
  <w:style w:type="paragraph" w:styleId="TOC3">
    <w:name w:val="toc 3"/>
    <w:basedOn w:val="Normal"/>
    <w:next w:val="Normal"/>
    <w:autoRedefine/>
    <w:uiPriority w:val="39"/>
    <w:unhideWhenUsed/>
    <w:qFormat/>
    <w:rsid w:val="0011719A"/>
    <w:pPr>
      <w:spacing w:after="100"/>
      <w:ind w:left="440"/>
    </w:pPr>
  </w:style>
  <w:style w:type="character" w:styleId="Hyperlink">
    <w:name w:val="Hyperlink"/>
    <w:basedOn w:val="DefaultParagraphFont"/>
    <w:uiPriority w:val="99"/>
    <w:unhideWhenUsed/>
    <w:rsid w:val="0011719A"/>
    <w:rPr>
      <w:color w:val="0000FF" w:themeColor="hyperlink"/>
      <w:u w:val="single"/>
    </w:rPr>
  </w:style>
  <w:style w:type="paragraph" w:styleId="BalloonText">
    <w:name w:val="Balloon Text"/>
    <w:basedOn w:val="Normal"/>
    <w:link w:val="BalloonTextChar"/>
    <w:semiHidden/>
    <w:unhideWhenUsed/>
    <w:rsid w:val="00117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1719A"/>
    <w:rPr>
      <w:rFonts w:ascii="Tahoma" w:hAnsi="Tahoma" w:cs="Tahoma"/>
      <w:sz w:val="16"/>
      <w:szCs w:val="16"/>
    </w:rPr>
  </w:style>
  <w:style w:type="paragraph" w:styleId="Header">
    <w:name w:val="header"/>
    <w:basedOn w:val="Normal"/>
    <w:link w:val="HeaderChar"/>
    <w:unhideWhenUsed/>
    <w:rsid w:val="001B76A1"/>
    <w:pPr>
      <w:keepNext/>
      <w:keepLines/>
      <w:tabs>
        <w:tab w:val="center" w:pos="4680"/>
        <w:tab w:val="right" w:pos="9360"/>
      </w:tabs>
      <w:spacing w:after="0" w:line="240" w:lineRule="auto"/>
    </w:pPr>
    <w:rPr>
      <w:rFonts w:ascii="Arial" w:eastAsia="MS Mincho" w:hAnsi="Arial" w:cs="Times New Roman"/>
      <w:sz w:val="20"/>
      <w:szCs w:val="20"/>
      <w:lang w:val="en-GB" w:eastAsia="ja-JP"/>
    </w:rPr>
  </w:style>
  <w:style w:type="character" w:customStyle="1" w:styleId="HeaderChar">
    <w:name w:val="Header Char"/>
    <w:basedOn w:val="DefaultParagraphFont"/>
    <w:link w:val="Header"/>
    <w:rsid w:val="001B76A1"/>
    <w:rPr>
      <w:rFonts w:ascii="Arial" w:eastAsia="MS Mincho" w:hAnsi="Arial" w:cs="Times New Roman"/>
      <w:sz w:val="20"/>
      <w:szCs w:val="20"/>
      <w:lang w:val="en-GB" w:eastAsia="ja-JP"/>
    </w:rPr>
  </w:style>
  <w:style w:type="paragraph" w:styleId="Footer">
    <w:name w:val="footer"/>
    <w:basedOn w:val="Normal"/>
    <w:link w:val="FooterChar"/>
    <w:uiPriority w:val="99"/>
    <w:unhideWhenUsed/>
    <w:rsid w:val="001B76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6A1"/>
  </w:style>
  <w:style w:type="paragraph" w:styleId="ListParagraph">
    <w:name w:val="List Paragraph"/>
    <w:basedOn w:val="Normal"/>
    <w:link w:val="ListParagraphChar"/>
    <w:uiPriority w:val="34"/>
    <w:qFormat/>
    <w:rsid w:val="006818A4"/>
    <w:pPr>
      <w:numPr>
        <w:numId w:val="6"/>
      </w:numPr>
      <w:contextualSpacing/>
    </w:pPr>
    <w:rPr>
      <w:rFonts w:ascii="Calibri" w:eastAsia="Calibri" w:hAnsi="Calibri" w:cs="Arial"/>
      <w:lang w:val="en-GB"/>
    </w:rPr>
  </w:style>
  <w:style w:type="character" w:customStyle="1" w:styleId="ListParagraphChar">
    <w:name w:val="List Paragraph Char"/>
    <w:basedOn w:val="DefaultParagraphFont"/>
    <w:link w:val="ListParagraph"/>
    <w:uiPriority w:val="34"/>
    <w:rsid w:val="006818A4"/>
    <w:rPr>
      <w:rFonts w:ascii="Calibri" w:eastAsia="Calibri" w:hAnsi="Calibri" w:cs="Arial"/>
      <w:lang w:val="en-GB"/>
    </w:rPr>
  </w:style>
  <w:style w:type="paragraph" w:styleId="Subtitle">
    <w:name w:val="Subtitle"/>
    <w:basedOn w:val="Heading2"/>
    <w:next w:val="Normal"/>
    <w:link w:val="SubtitleChar"/>
    <w:qFormat/>
    <w:rsid w:val="00616CD8"/>
    <w:pPr>
      <w:numPr>
        <w:numId w:val="1"/>
      </w:numPr>
      <w:spacing w:before="120" w:after="120"/>
      <w:ind w:left="450"/>
    </w:pPr>
    <w:rPr>
      <w:rFonts w:asciiTheme="majorHAnsi" w:hAnsiTheme="majorHAnsi"/>
      <w:b/>
      <w:i/>
      <w:iCs/>
      <w:color w:val="000000" w:themeColor="text1"/>
      <w:spacing w:val="15"/>
      <w:sz w:val="24"/>
      <w:szCs w:val="24"/>
      <w:lang w:val="en-GB"/>
    </w:rPr>
  </w:style>
  <w:style w:type="character" w:customStyle="1" w:styleId="SubtitleChar">
    <w:name w:val="Subtitle Char"/>
    <w:basedOn w:val="DefaultParagraphFont"/>
    <w:link w:val="Subtitle"/>
    <w:rsid w:val="00616CD8"/>
    <w:rPr>
      <w:rFonts w:asciiTheme="majorHAnsi" w:eastAsiaTheme="majorEastAsia" w:hAnsiTheme="majorHAnsi" w:cstheme="majorBidi"/>
      <w:b/>
      <w:bCs/>
      <w:i/>
      <w:iCs/>
      <w:color w:val="000000" w:themeColor="text1"/>
      <w:spacing w:val="15"/>
      <w:sz w:val="24"/>
      <w:szCs w:val="24"/>
      <w:lang w:val="en-GB"/>
    </w:rPr>
  </w:style>
  <w:style w:type="paragraph" w:customStyle="1" w:styleId="Prrafodelista1">
    <w:name w:val="Párrafo de lista1"/>
    <w:basedOn w:val="Normal"/>
    <w:uiPriority w:val="34"/>
    <w:qFormat/>
    <w:rsid w:val="00616CD8"/>
    <w:pPr>
      <w:spacing w:after="0" w:line="240" w:lineRule="auto"/>
      <w:ind w:left="720"/>
      <w:contextualSpacing/>
    </w:pPr>
    <w:rPr>
      <w:rFonts w:ascii="Calibri" w:eastAsia="Calibri" w:hAnsi="Calibri" w:cs="Times New Roman"/>
      <w:lang w:val="en-US"/>
    </w:rPr>
  </w:style>
  <w:style w:type="paragraph" w:customStyle="1" w:styleId="TTILEPAGE">
    <w:name w:val="TTILE PAGE"/>
    <w:basedOn w:val="Normal"/>
    <w:link w:val="TTILEPAGEChar"/>
    <w:qFormat/>
    <w:rsid w:val="003C1B35"/>
    <w:pPr>
      <w:jc w:val="center"/>
    </w:pPr>
    <w:rPr>
      <w:rFonts w:ascii="Arial Rounded MT Bold" w:hAnsi="Arial Rounded MT Bold"/>
      <w:b/>
      <w:color w:val="9B3236"/>
      <w:sz w:val="48"/>
      <w:szCs w:val="48"/>
    </w:rPr>
  </w:style>
  <w:style w:type="character" w:customStyle="1" w:styleId="TTILEPAGEChar">
    <w:name w:val="TTILE PAGE Char"/>
    <w:basedOn w:val="DefaultParagraphFont"/>
    <w:link w:val="TTILEPAGE"/>
    <w:rsid w:val="003C1B35"/>
    <w:rPr>
      <w:rFonts w:ascii="Arial Rounded MT Bold" w:hAnsi="Arial Rounded MT Bold"/>
      <w:b/>
      <w:color w:val="9B3236"/>
      <w:sz w:val="48"/>
      <w:szCs w:val="48"/>
    </w:rPr>
  </w:style>
  <w:style w:type="paragraph" w:customStyle="1" w:styleId="TITLEPAGENOTES">
    <w:name w:val="TITLE PAGE NOTES"/>
    <w:basedOn w:val="Normal"/>
    <w:link w:val="TITLEPAGENOTESChar"/>
    <w:qFormat/>
    <w:rsid w:val="003C1B35"/>
    <w:pPr>
      <w:jc w:val="center"/>
    </w:pPr>
    <w:rPr>
      <w:color w:val="9B3236"/>
    </w:rPr>
  </w:style>
  <w:style w:type="character" w:customStyle="1" w:styleId="TITLEPAGENOTESChar">
    <w:name w:val="TITLE PAGE NOTES Char"/>
    <w:basedOn w:val="DefaultParagraphFont"/>
    <w:link w:val="TITLEPAGENOTES"/>
    <w:rsid w:val="003C1B35"/>
    <w:rPr>
      <w:color w:val="9B3236"/>
    </w:rPr>
  </w:style>
  <w:style w:type="paragraph" w:customStyle="1" w:styleId="HEADERDOCNAME">
    <w:name w:val="HEADER DOC NAME"/>
    <w:basedOn w:val="Header"/>
    <w:link w:val="HEADERDOCNAMEChar"/>
    <w:qFormat/>
    <w:rsid w:val="003C1B35"/>
    <w:pPr>
      <w:pBdr>
        <w:top w:val="single" w:sz="36" w:space="1" w:color="C4CC36"/>
      </w:pBdr>
      <w:jc w:val="right"/>
    </w:pPr>
    <w:rPr>
      <w:rFonts w:ascii="Arial Rounded MT Bold" w:hAnsi="Arial Rounded MT Bold"/>
      <w:color w:val="9B3236"/>
    </w:rPr>
  </w:style>
  <w:style w:type="character" w:customStyle="1" w:styleId="HEADERDOCNAMEChar">
    <w:name w:val="HEADER DOC NAME Char"/>
    <w:basedOn w:val="HeaderChar"/>
    <w:link w:val="HEADERDOCNAME"/>
    <w:rsid w:val="003C1B35"/>
    <w:rPr>
      <w:rFonts w:ascii="Arial Rounded MT Bold" w:eastAsia="MS Mincho" w:hAnsi="Arial Rounded MT Bold" w:cs="Times New Roman"/>
      <w:color w:val="9B3236"/>
      <w:sz w:val="20"/>
      <w:szCs w:val="20"/>
      <w:lang w:val="en-GB" w:eastAsia="ja-JP"/>
    </w:rPr>
  </w:style>
  <w:style w:type="paragraph" w:styleId="NoSpacing">
    <w:name w:val="No Spacing"/>
    <w:link w:val="NoSpacingChar"/>
    <w:uiPriority w:val="1"/>
    <w:qFormat/>
    <w:rsid w:val="009B7CF3"/>
    <w:pPr>
      <w:numPr>
        <w:numId w:val="3"/>
      </w:numPr>
      <w:spacing w:after="0" w:line="240" w:lineRule="auto"/>
      <w:ind w:left="1134" w:right="360"/>
      <w:jc w:val="both"/>
    </w:pPr>
  </w:style>
  <w:style w:type="paragraph" w:customStyle="1" w:styleId="TEXT">
    <w:name w:val="TEXT"/>
    <w:basedOn w:val="Normal"/>
    <w:link w:val="TEXTChar"/>
    <w:qFormat/>
    <w:rsid w:val="00895DCC"/>
    <w:pPr>
      <w:keepLines/>
      <w:overflowPunct w:val="0"/>
      <w:autoSpaceDE w:val="0"/>
      <w:autoSpaceDN w:val="0"/>
      <w:adjustRightInd w:val="0"/>
      <w:spacing w:after="120" w:line="240" w:lineRule="auto"/>
      <w:ind w:right="0"/>
      <w:textAlignment w:val="baseline"/>
    </w:pPr>
    <w:rPr>
      <w:rFonts w:eastAsia="Times New Roman" w:cs="Lucida Sans Unicode"/>
    </w:rPr>
  </w:style>
  <w:style w:type="character" w:customStyle="1" w:styleId="TEXTChar">
    <w:name w:val="TEXT Char"/>
    <w:basedOn w:val="DefaultParagraphFont"/>
    <w:link w:val="TEXT"/>
    <w:rsid w:val="00895DCC"/>
    <w:rPr>
      <w:rFonts w:eastAsia="Times New Roman" w:cs="Lucida Sans Unicode"/>
    </w:rPr>
  </w:style>
  <w:style w:type="paragraph" w:customStyle="1" w:styleId="TITLEPAGE">
    <w:name w:val="TITLE PAGE"/>
    <w:basedOn w:val="Heading1"/>
    <w:link w:val="TITLEPAGEChar"/>
    <w:qFormat/>
    <w:rsid w:val="001950E8"/>
    <w:pPr>
      <w:spacing w:before="0"/>
      <w:jc w:val="center"/>
      <w:outlineLvl w:val="9"/>
    </w:pPr>
    <w:rPr>
      <w:sz w:val="48"/>
      <w:szCs w:val="48"/>
    </w:rPr>
  </w:style>
  <w:style w:type="character" w:customStyle="1" w:styleId="TITLEPAGEChar">
    <w:name w:val="TITLE PAGE Char"/>
    <w:basedOn w:val="Heading1Char"/>
    <w:link w:val="TITLEPAGE"/>
    <w:rsid w:val="001950E8"/>
    <w:rPr>
      <w:rFonts w:ascii="Arial Rounded MT Bold" w:eastAsiaTheme="majorEastAsia" w:hAnsi="Arial Rounded MT Bold" w:cstheme="majorBidi"/>
      <w:b/>
      <w:bCs/>
      <w:color w:val="9B3236"/>
      <w:sz w:val="48"/>
      <w:szCs w:val="48"/>
    </w:rPr>
  </w:style>
  <w:style w:type="paragraph" w:customStyle="1" w:styleId="SummaryText">
    <w:name w:val="Summary Text"/>
    <w:basedOn w:val="Normal"/>
    <w:link w:val="SummaryTextChar"/>
    <w:qFormat/>
    <w:rsid w:val="008E1CD0"/>
    <w:pPr>
      <w:spacing w:after="60"/>
      <w:ind w:right="-24"/>
    </w:pPr>
    <w:rPr>
      <w:sz w:val="19"/>
      <w:szCs w:val="19"/>
    </w:rPr>
  </w:style>
  <w:style w:type="character" w:customStyle="1" w:styleId="SummaryTextChar">
    <w:name w:val="Summary Text Char"/>
    <w:basedOn w:val="DefaultParagraphFont"/>
    <w:link w:val="SummaryText"/>
    <w:rsid w:val="008E1CD0"/>
    <w:rPr>
      <w:sz w:val="19"/>
      <w:szCs w:val="19"/>
    </w:rPr>
  </w:style>
  <w:style w:type="paragraph" w:customStyle="1" w:styleId="SummaryDot">
    <w:name w:val="Summary Dot"/>
    <w:basedOn w:val="SummaryText"/>
    <w:link w:val="SummaryDotChar"/>
    <w:qFormat/>
    <w:rsid w:val="004F3D48"/>
    <w:pPr>
      <w:numPr>
        <w:numId w:val="4"/>
      </w:numPr>
      <w:spacing w:after="0"/>
      <w:ind w:left="284" w:hanging="284"/>
    </w:pPr>
  </w:style>
  <w:style w:type="character" w:customStyle="1" w:styleId="SummaryDotChar">
    <w:name w:val="Summary Dot Char"/>
    <w:basedOn w:val="SummaryTextChar"/>
    <w:link w:val="SummaryDot"/>
    <w:rsid w:val="004F3D48"/>
    <w:rPr>
      <w:sz w:val="19"/>
      <w:szCs w:val="19"/>
    </w:rPr>
  </w:style>
  <w:style w:type="paragraph" w:customStyle="1" w:styleId="SURVEYQUESTION">
    <w:name w:val="SURVEY QUESTION"/>
    <w:basedOn w:val="Normal"/>
    <w:link w:val="SURVEYQUESTIONChar1"/>
    <w:qFormat/>
    <w:rsid w:val="007F7356"/>
    <w:pPr>
      <w:numPr>
        <w:numId w:val="7"/>
      </w:numPr>
      <w:spacing w:before="240" w:after="0"/>
      <w:ind w:left="340" w:right="0" w:hanging="340"/>
    </w:pPr>
  </w:style>
  <w:style w:type="character" w:customStyle="1" w:styleId="SURVEYQUESTIONChar1">
    <w:name w:val="SURVEY QUESTION Char1"/>
    <w:basedOn w:val="DefaultParagraphFont"/>
    <w:link w:val="SURVEYQUESTION"/>
    <w:rsid w:val="00F015C6"/>
  </w:style>
  <w:style w:type="paragraph" w:customStyle="1" w:styleId="SUREVYANSWERS">
    <w:name w:val="SUREVY ANSWERS"/>
    <w:basedOn w:val="SummaryDot"/>
    <w:link w:val="SUREVYANSWERSChar"/>
    <w:qFormat/>
    <w:rsid w:val="006818A4"/>
    <w:pPr>
      <w:ind w:left="993"/>
    </w:pPr>
  </w:style>
  <w:style w:type="character" w:customStyle="1" w:styleId="SUREVYANSWERSChar">
    <w:name w:val="SUREVY ANSWERS Char"/>
    <w:basedOn w:val="SummaryDotChar"/>
    <w:link w:val="SUREVYANSWERS"/>
    <w:rsid w:val="006818A4"/>
    <w:rPr>
      <w:sz w:val="19"/>
      <w:szCs w:val="19"/>
    </w:rPr>
  </w:style>
  <w:style w:type="character" w:customStyle="1" w:styleId="SURVEYQUESTIONChar">
    <w:name w:val="SURVEY QUESTION Char"/>
    <w:basedOn w:val="ListParagraphChar"/>
    <w:rsid w:val="006818A4"/>
    <w:rPr>
      <w:rFonts w:ascii="Calibri" w:eastAsia="Calibri" w:hAnsi="Calibri" w:cs="Arial"/>
      <w:lang w:val="en-GB"/>
    </w:rPr>
  </w:style>
  <w:style w:type="paragraph" w:customStyle="1" w:styleId="GSTCtextbox">
    <w:name w:val="GSTC text box"/>
    <w:basedOn w:val="Normal"/>
    <w:qFormat/>
    <w:rsid w:val="00565B9D"/>
    <w:pPr>
      <w:spacing w:before="120" w:after="120"/>
      <w:ind w:left="34" w:right="0"/>
      <w:jc w:val="left"/>
    </w:pPr>
    <w:rPr>
      <w:rFonts w:ascii="Proxima Nova Regular" w:eastAsia="MS Mincho" w:hAnsi="Proxima Nova Regular" w:cs="Calibri"/>
      <w:color w:val="0000FF"/>
      <w:sz w:val="20"/>
      <w:szCs w:val="20"/>
      <w:lang w:val="en-US" w:eastAsia="ja-JP"/>
    </w:rPr>
  </w:style>
  <w:style w:type="paragraph" w:customStyle="1" w:styleId="SURVEYDOT">
    <w:name w:val="SURVEY DOT"/>
    <w:basedOn w:val="SURVEYQUESTION"/>
    <w:link w:val="SURVEYDOTChar"/>
    <w:qFormat/>
    <w:rsid w:val="00F015C6"/>
    <w:pPr>
      <w:numPr>
        <w:numId w:val="5"/>
      </w:numPr>
      <w:spacing w:before="0" w:line="240" w:lineRule="auto"/>
    </w:pPr>
    <w:rPr>
      <w:lang w:val="en-CA"/>
    </w:rPr>
  </w:style>
  <w:style w:type="character" w:customStyle="1" w:styleId="SURVEYDOTChar">
    <w:name w:val="SURVEY DOT Char"/>
    <w:basedOn w:val="SURVEYQUESTIONChar1"/>
    <w:link w:val="SURVEYDOT"/>
    <w:rsid w:val="00F015C6"/>
    <w:rPr>
      <w:lang w:val="en-CA"/>
    </w:rPr>
  </w:style>
  <w:style w:type="paragraph" w:styleId="TOC9">
    <w:name w:val="toc 9"/>
    <w:basedOn w:val="TOC1"/>
    <w:next w:val="Normal"/>
    <w:uiPriority w:val="39"/>
    <w:rsid w:val="006935DE"/>
    <w:pPr>
      <w:keepNext/>
      <w:keepLines/>
      <w:tabs>
        <w:tab w:val="clear" w:pos="567"/>
        <w:tab w:val="clear" w:pos="9016"/>
      </w:tabs>
      <w:spacing w:before="0" w:line="240" w:lineRule="auto"/>
      <w:ind w:left="1760" w:right="0"/>
      <w:jc w:val="left"/>
    </w:pPr>
    <w:rPr>
      <w:rFonts w:ascii="Calibri" w:eastAsia="MS Mincho" w:hAnsi="Calibri" w:cs="Arial"/>
      <w:b w:val="0"/>
      <w:noProof w:val="0"/>
      <w:color w:val="auto"/>
      <w:sz w:val="20"/>
      <w:szCs w:val="20"/>
      <w:lang w:val="en-GB" w:eastAsia="ja-JP"/>
    </w:rPr>
  </w:style>
  <w:style w:type="character" w:styleId="FootnoteReference">
    <w:name w:val="footnote reference"/>
    <w:basedOn w:val="DefaultParagraphFont"/>
    <w:uiPriority w:val="99"/>
    <w:rsid w:val="006935DE"/>
    <w:rPr>
      <w:vertAlign w:val="superscript"/>
    </w:rPr>
  </w:style>
  <w:style w:type="paragraph" w:styleId="FootnoteText">
    <w:name w:val="footnote text"/>
    <w:basedOn w:val="Normal"/>
    <w:link w:val="FootnoteTextChar"/>
    <w:uiPriority w:val="99"/>
    <w:rsid w:val="006935DE"/>
    <w:pPr>
      <w:keepNext/>
      <w:keepLines/>
      <w:spacing w:after="0" w:line="240" w:lineRule="auto"/>
      <w:ind w:right="0"/>
      <w:jc w:val="left"/>
    </w:pPr>
    <w:rPr>
      <w:rFonts w:ascii="Arial" w:eastAsia="Times New Roman" w:hAnsi="Arial" w:cs="Times New Roman"/>
      <w:sz w:val="20"/>
      <w:szCs w:val="20"/>
      <w:lang w:val="en-GB" w:eastAsia="en-AU"/>
    </w:rPr>
  </w:style>
  <w:style w:type="character" w:customStyle="1" w:styleId="FootnoteTextChar">
    <w:name w:val="Footnote Text Char"/>
    <w:basedOn w:val="DefaultParagraphFont"/>
    <w:link w:val="FootnoteText"/>
    <w:uiPriority w:val="99"/>
    <w:rsid w:val="006935DE"/>
    <w:rPr>
      <w:rFonts w:ascii="Arial" w:eastAsia="Times New Roman" w:hAnsi="Arial" w:cs="Times New Roman"/>
      <w:sz w:val="20"/>
      <w:szCs w:val="20"/>
      <w:lang w:val="en-GB" w:eastAsia="en-AU"/>
    </w:rPr>
  </w:style>
  <w:style w:type="character" w:styleId="Strong">
    <w:name w:val="Strong"/>
    <w:basedOn w:val="DefaultParagraphFont"/>
    <w:qFormat/>
    <w:rsid w:val="006935DE"/>
    <w:rPr>
      <w:b/>
    </w:rPr>
  </w:style>
  <w:style w:type="paragraph" w:styleId="ListNumber">
    <w:name w:val="List Number"/>
    <w:basedOn w:val="Normal"/>
    <w:rsid w:val="006935DE"/>
    <w:pPr>
      <w:keepNext/>
      <w:keepLines/>
      <w:numPr>
        <w:numId w:val="14"/>
      </w:numPr>
      <w:spacing w:after="120" w:line="240" w:lineRule="auto"/>
      <w:ind w:right="0"/>
    </w:pPr>
    <w:rPr>
      <w:rFonts w:ascii="Calibri" w:eastAsia="MS Mincho" w:hAnsi="Calibri" w:cs="Arial"/>
      <w:lang w:val="en-GB" w:eastAsia="ja-JP"/>
    </w:rPr>
  </w:style>
  <w:style w:type="paragraph" w:styleId="ListNumber2">
    <w:name w:val="List Number 2"/>
    <w:basedOn w:val="Normal"/>
    <w:rsid w:val="006935DE"/>
    <w:pPr>
      <w:keepNext/>
      <w:keepLines/>
      <w:numPr>
        <w:ilvl w:val="1"/>
        <w:numId w:val="14"/>
      </w:numPr>
      <w:tabs>
        <w:tab w:val="left" w:pos="800"/>
      </w:tabs>
      <w:spacing w:after="120" w:line="240" w:lineRule="auto"/>
      <w:ind w:right="0"/>
    </w:pPr>
    <w:rPr>
      <w:rFonts w:ascii="Calibri" w:eastAsia="MS Mincho" w:hAnsi="Calibri" w:cs="Arial"/>
      <w:lang w:val="en-GB" w:eastAsia="ja-JP"/>
    </w:rPr>
  </w:style>
  <w:style w:type="paragraph" w:styleId="ListNumber3">
    <w:name w:val="List Number 3"/>
    <w:basedOn w:val="Normal"/>
    <w:rsid w:val="006935DE"/>
    <w:pPr>
      <w:keepNext/>
      <w:keepLines/>
      <w:numPr>
        <w:ilvl w:val="2"/>
        <w:numId w:val="14"/>
      </w:numPr>
      <w:tabs>
        <w:tab w:val="left" w:pos="1200"/>
      </w:tabs>
      <w:spacing w:after="120" w:line="240" w:lineRule="auto"/>
      <w:ind w:right="0"/>
    </w:pPr>
    <w:rPr>
      <w:rFonts w:ascii="Calibri" w:eastAsia="MS Mincho" w:hAnsi="Calibri" w:cs="Arial"/>
      <w:lang w:val="en-GB" w:eastAsia="ja-JP"/>
    </w:rPr>
  </w:style>
  <w:style w:type="paragraph" w:styleId="ListNumber4">
    <w:name w:val="List Number 4"/>
    <w:basedOn w:val="Normal"/>
    <w:rsid w:val="006935DE"/>
    <w:pPr>
      <w:keepNext/>
      <w:keepLines/>
      <w:numPr>
        <w:ilvl w:val="3"/>
        <w:numId w:val="14"/>
      </w:numPr>
      <w:tabs>
        <w:tab w:val="left" w:pos="1600"/>
      </w:tabs>
      <w:spacing w:after="120" w:line="240" w:lineRule="auto"/>
      <w:ind w:right="0"/>
    </w:pPr>
    <w:rPr>
      <w:rFonts w:ascii="Calibri" w:eastAsia="MS Mincho" w:hAnsi="Calibri" w:cs="Arial"/>
      <w:lang w:val="en-GB" w:eastAsia="ja-JP"/>
    </w:rPr>
  </w:style>
  <w:style w:type="paragraph" w:customStyle="1" w:styleId="Note">
    <w:name w:val="Note"/>
    <w:basedOn w:val="Normal"/>
    <w:next w:val="Normal"/>
    <w:link w:val="NoteChar"/>
    <w:rsid w:val="006935DE"/>
    <w:pPr>
      <w:keepNext/>
      <w:keepLines/>
      <w:tabs>
        <w:tab w:val="left" w:pos="960"/>
      </w:tabs>
      <w:spacing w:after="120" w:line="210" w:lineRule="atLeast"/>
      <w:ind w:right="0"/>
    </w:pPr>
    <w:rPr>
      <w:rFonts w:ascii="Arial" w:eastAsia="MS Mincho" w:hAnsi="Arial" w:cs="Times New Roman"/>
      <w:sz w:val="18"/>
      <w:szCs w:val="20"/>
      <w:lang w:val="en-GB" w:eastAsia="ja-JP"/>
    </w:rPr>
  </w:style>
  <w:style w:type="character" w:customStyle="1" w:styleId="NoteChar">
    <w:name w:val="Note Char"/>
    <w:link w:val="Note"/>
    <w:locked/>
    <w:rsid w:val="006935DE"/>
    <w:rPr>
      <w:rFonts w:ascii="Arial" w:eastAsia="MS Mincho" w:hAnsi="Arial" w:cs="Times New Roman"/>
      <w:sz w:val="18"/>
      <w:szCs w:val="20"/>
      <w:lang w:val="en-GB" w:eastAsia="ja-JP"/>
    </w:rPr>
  </w:style>
  <w:style w:type="paragraph" w:customStyle="1" w:styleId="p3">
    <w:name w:val="p3"/>
    <w:basedOn w:val="Normal"/>
    <w:next w:val="Normal"/>
    <w:rsid w:val="006935DE"/>
    <w:pPr>
      <w:keepNext/>
      <w:keepLines/>
      <w:tabs>
        <w:tab w:val="left" w:pos="720"/>
      </w:tabs>
      <w:spacing w:after="120" w:line="240" w:lineRule="auto"/>
      <w:ind w:right="0"/>
    </w:pPr>
    <w:rPr>
      <w:rFonts w:ascii="Calibri" w:eastAsia="MS Mincho" w:hAnsi="Calibri" w:cs="Arial"/>
      <w:lang w:val="en-GB" w:eastAsia="ja-JP"/>
    </w:rPr>
  </w:style>
  <w:style w:type="paragraph" w:customStyle="1" w:styleId="zzLn5">
    <w:name w:val="zzLn5"/>
    <w:basedOn w:val="Normal"/>
    <w:next w:val="Normal"/>
    <w:rsid w:val="006935DE"/>
    <w:pPr>
      <w:keepNext/>
      <w:keepLines/>
      <w:numPr>
        <w:ilvl w:val="4"/>
        <w:numId w:val="14"/>
      </w:numPr>
      <w:spacing w:after="120" w:line="240" w:lineRule="auto"/>
      <w:ind w:right="0"/>
      <w:jc w:val="left"/>
    </w:pPr>
    <w:rPr>
      <w:rFonts w:ascii="Calibri" w:eastAsia="MS Mincho" w:hAnsi="Calibri" w:cs="Arial"/>
      <w:lang w:val="en-GB" w:eastAsia="ja-JP"/>
    </w:rPr>
  </w:style>
  <w:style w:type="paragraph" w:customStyle="1" w:styleId="zzLn6">
    <w:name w:val="zzLn6"/>
    <w:basedOn w:val="Normal"/>
    <w:next w:val="Normal"/>
    <w:rsid w:val="006935DE"/>
    <w:pPr>
      <w:keepNext/>
      <w:keepLines/>
      <w:spacing w:after="120" w:line="240" w:lineRule="auto"/>
      <w:ind w:right="0"/>
      <w:jc w:val="left"/>
    </w:pPr>
    <w:rPr>
      <w:rFonts w:ascii="Calibri" w:eastAsia="MS Mincho" w:hAnsi="Calibri" w:cs="Arial"/>
      <w:lang w:val="en-GB" w:eastAsia="ja-JP"/>
    </w:rPr>
  </w:style>
  <w:style w:type="paragraph" w:customStyle="1" w:styleId="Default">
    <w:name w:val="Default"/>
    <w:rsid w:val="006935DE"/>
    <w:pPr>
      <w:autoSpaceDE w:val="0"/>
      <w:autoSpaceDN w:val="0"/>
      <w:adjustRightInd w:val="0"/>
      <w:spacing w:after="0" w:line="240" w:lineRule="auto"/>
    </w:pPr>
    <w:rPr>
      <w:rFonts w:ascii="Arial MT" w:eastAsia="Times New Roman" w:hAnsi="Arial MT" w:cs="Arial MT"/>
      <w:color w:val="000000"/>
      <w:sz w:val="24"/>
      <w:szCs w:val="24"/>
      <w:lang w:val="en-US"/>
    </w:rPr>
  </w:style>
  <w:style w:type="paragraph" w:styleId="Caption">
    <w:name w:val="caption"/>
    <w:aliases w:val="Figure"/>
    <w:basedOn w:val="Normal"/>
    <w:next w:val="Normal"/>
    <w:link w:val="CaptionChar"/>
    <w:qFormat/>
    <w:rsid w:val="006935DE"/>
    <w:pPr>
      <w:keepNext/>
      <w:keepLines/>
      <w:widowControl w:val="0"/>
      <w:spacing w:line="240" w:lineRule="auto"/>
      <w:ind w:right="0"/>
    </w:pPr>
    <w:rPr>
      <w:rFonts w:ascii="Times New Roman" w:eastAsia="SimSun" w:hAnsi="Times New Roman" w:cs="Times New Roman"/>
      <w:b/>
      <w:bCs/>
      <w:color w:val="4F81BD"/>
      <w:kern w:val="2"/>
      <w:sz w:val="18"/>
      <w:szCs w:val="18"/>
      <w:lang w:val="en-NZ" w:eastAsia="zh-CN"/>
    </w:rPr>
  </w:style>
  <w:style w:type="character" w:customStyle="1" w:styleId="CaptionChar">
    <w:name w:val="Caption Char"/>
    <w:aliases w:val="Figure Char"/>
    <w:link w:val="Caption"/>
    <w:locked/>
    <w:rsid w:val="006935DE"/>
    <w:rPr>
      <w:rFonts w:ascii="Times New Roman" w:eastAsia="SimSun" w:hAnsi="Times New Roman" w:cs="Times New Roman"/>
      <w:b/>
      <w:bCs/>
      <w:color w:val="4F81BD"/>
      <w:kern w:val="2"/>
      <w:sz w:val="18"/>
      <w:szCs w:val="18"/>
      <w:lang w:val="en-NZ" w:eastAsia="zh-CN"/>
    </w:rPr>
  </w:style>
  <w:style w:type="paragraph" w:styleId="BodyText">
    <w:name w:val="Body Text"/>
    <w:basedOn w:val="Normal"/>
    <w:link w:val="BodyTextChar"/>
    <w:rsid w:val="006935DE"/>
    <w:pPr>
      <w:keepNext/>
      <w:keepLines/>
      <w:spacing w:after="120" w:line="240" w:lineRule="auto"/>
      <w:ind w:right="0"/>
      <w:jc w:val="left"/>
    </w:pPr>
    <w:rPr>
      <w:rFonts w:ascii="Book Antiqua" w:eastAsia="Times New Roman" w:hAnsi="Book Antiqua" w:cs="Times New Roman"/>
      <w:sz w:val="20"/>
      <w:szCs w:val="20"/>
      <w:lang w:val="en-NZ" w:eastAsia="en-AU"/>
    </w:rPr>
  </w:style>
  <w:style w:type="character" w:customStyle="1" w:styleId="BodyTextChar">
    <w:name w:val="Body Text Char"/>
    <w:basedOn w:val="DefaultParagraphFont"/>
    <w:link w:val="BodyText"/>
    <w:rsid w:val="006935DE"/>
    <w:rPr>
      <w:rFonts w:ascii="Book Antiqua" w:eastAsia="Times New Roman" w:hAnsi="Book Antiqua" w:cs="Times New Roman"/>
      <w:sz w:val="20"/>
      <w:szCs w:val="20"/>
      <w:lang w:val="en-NZ" w:eastAsia="en-AU"/>
    </w:rPr>
  </w:style>
  <w:style w:type="paragraph" w:styleId="ListContinue">
    <w:name w:val="List Continue"/>
    <w:basedOn w:val="Normal"/>
    <w:unhideWhenUsed/>
    <w:rsid w:val="006935DE"/>
    <w:pPr>
      <w:keepNext/>
      <w:keepLines/>
      <w:spacing w:after="120" w:line="240" w:lineRule="auto"/>
      <w:ind w:left="283" w:right="0"/>
      <w:contextualSpacing/>
    </w:pPr>
    <w:rPr>
      <w:rFonts w:ascii="Calibri" w:eastAsia="MS Mincho" w:hAnsi="Calibri" w:cs="Arial"/>
      <w:lang w:val="en-GB" w:eastAsia="ja-JP"/>
    </w:rPr>
  </w:style>
  <w:style w:type="paragraph" w:styleId="ListContinue2">
    <w:name w:val="List Continue 2"/>
    <w:basedOn w:val="Normal"/>
    <w:unhideWhenUsed/>
    <w:rsid w:val="006935DE"/>
    <w:pPr>
      <w:keepNext/>
      <w:keepLines/>
      <w:spacing w:after="120" w:line="240" w:lineRule="auto"/>
      <w:ind w:left="566" w:right="0"/>
      <w:contextualSpacing/>
    </w:pPr>
    <w:rPr>
      <w:rFonts w:ascii="Calibri" w:eastAsia="MS Mincho" w:hAnsi="Calibri" w:cs="Arial"/>
      <w:lang w:val="en-GB" w:eastAsia="ja-JP"/>
    </w:rPr>
  </w:style>
  <w:style w:type="paragraph" w:styleId="ListContinue3">
    <w:name w:val="List Continue 3"/>
    <w:basedOn w:val="Normal"/>
    <w:unhideWhenUsed/>
    <w:rsid w:val="006935DE"/>
    <w:pPr>
      <w:keepNext/>
      <w:keepLines/>
      <w:spacing w:after="120" w:line="240" w:lineRule="auto"/>
      <w:ind w:left="849" w:right="0"/>
      <w:contextualSpacing/>
    </w:pPr>
    <w:rPr>
      <w:rFonts w:ascii="Calibri" w:eastAsia="MS Mincho" w:hAnsi="Calibri" w:cs="Arial"/>
      <w:lang w:val="en-GB" w:eastAsia="ja-JP"/>
    </w:rPr>
  </w:style>
  <w:style w:type="paragraph" w:customStyle="1" w:styleId="a2">
    <w:name w:val="a2"/>
    <w:basedOn w:val="Heading2"/>
    <w:next w:val="Normal"/>
    <w:rsid w:val="006935DE"/>
    <w:pPr>
      <w:keepLines w:val="0"/>
      <w:tabs>
        <w:tab w:val="left" w:pos="500"/>
        <w:tab w:val="left" w:pos="720"/>
      </w:tabs>
      <w:suppressAutoHyphens/>
      <w:spacing w:before="270" w:after="120" w:line="270" w:lineRule="exact"/>
      <w:ind w:right="0"/>
      <w:jc w:val="left"/>
    </w:pPr>
    <w:rPr>
      <w:rFonts w:eastAsia="MS Mincho" w:cs="Times New Roman"/>
      <w:bCs w:val="0"/>
      <w:sz w:val="24"/>
      <w:szCs w:val="20"/>
      <w:lang w:val="en-GB" w:eastAsia="ja-JP"/>
    </w:rPr>
  </w:style>
  <w:style w:type="paragraph" w:customStyle="1" w:styleId="a3">
    <w:name w:val="a3"/>
    <w:basedOn w:val="Heading3"/>
    <w:next w:val="Normal"/>
    <w:rsid w:val="006935DE"/>
    <w:pPr>
      <w:keepLines w:val="0"/>
      <w:tabs>
        <w:tab w:val="left" w:pos="640"/>
        <w:tab w:val="num" w:pos="720"/>
        <w:tab w:val="left" w:pos="880"/>
      </w:tabs>
      <w:suppressAutoHyphens/>
      <w:spacing w:before="60" w:after="120" w:line="250" w:lineRule="exact"/>
      <w:ind w:right="0"/>
    </w:pPr>
    <w:rPr>
      <w:rFonts w:ascii="Calibri" w:eastAsia="MS Mincho" w:hAnsi="Calibri" w:cs="Times New Roman"/>
      <w:b/>
      <w:bCs w:val="0"/>
      <w:color w:val="auto"/>
      <w:lang w:val="en-GB" w:eastAsia="ja-JP"/>
    </w:rPr>
  </w:style>
  <w:style w:type="paragraph" w:customStyle="1" w:styleId="a4">
    <w:name w:val="a4"/>
    <w:basedOn w:val="Heading4"/>
    <w:next w:val="Normal"/>
    <w:rsid w:val="006935DE"/>
    <w:pPr>
      <w:keepLines w:val="0"/>
      <w:tabs>
        <w:tab w:val="left" w:pos="880"/>
        <w:tab w:val="num" w:pos="1080"/>
      </w:tabs>
      <w:suppressAutoHyphens/>
      <w:spacing w:before="60" w:after="120" w:line="230" w:lineRule="exact"/>
      <w:ind w:left="864" w:right="0" w:hanging="864"/>
      <w:jc w:val="left"/>
    </w:pPr>
    <w:rPr>
      <w:rFonts w:ascii="Calibri" w:eastAsia="MS Mincho" w:hAnsi="Calibri" w:cs="Times New Roman"/>
      <w:b/>
      <w:bCs w:val="0"/>
      <w:iCs w:val="0"/>
      <w:color w:val="auto"/>
      <w:lang w:val="en-GB" w:eastAsia="ja-JP"/>
    </w:rPr>
  </w:style>
  <w:style w:type="paragraph" w:customStyle="1" w:styleId="a5">
    <w:name w:val="a5"/>
    <w:basedOn w:val="Heading5"/>
    <w:next w:val="Normal"/>
    <w:rsid w:val="006935DE"/>
    <w:pPr>
      <w:keepLines w:val="0"/>
      <w:tabs>
        <w:tab w:val="num" w:pos="1080"/>
        <w:tab w:val="left" w:pos="1140"/>
        <w:tab w:val="left" w:pos="1360"/>
      </w:tabs>
      <w:suppressAutoHyphens/>
      <w:spacing w:before="60" w:after="120" w:line="230" w:lineRule="exact"/>
      <w:ind w:right="0"/>
      <w:jc w:val="left"/>
    </w:pPr>
    <w:rPr>
      <w:rFonts w:ascii="Arial" w:eastAsia="MS Mincho" w:hAnsi="Arial" w:cs="Times New Roman"/>
      <w:b/>
      <w:color w:val="auto"/>
      <w:sz w:val="20"/>
      <w:szCs w:val="20"/>
      <w:lang w:val="en-GB" w:eastAsia="ja-JP"/>
    </w:rPr>
  </w:style>
  <w:style w:type="paragraph" w:customStyle="1" w:styleId="a6">
    <w:name w:val="a6"/>
    <w:basedOn w:val="Heading6"/>
    <w:next w:val="Normal"/>
    <w:rsid w:val="006935DE"/>
    <w:pPr>
      <w:keepLines w:val="0"/>
      <w:tabs>
        <w:tab w:val="num" w:pos="1080"/>
        <w:tab w:val="left" w:pos="1140"/>
        <w:tab w:val="left" w:pos="1360"/>
      </w:tabs>
      <w:suppressAutoHyphens/>
      <w:spacing w:before="60" w:after="120" w:line="230" w:lineRule="exact"/>
      <w:ind w:right="0"/>
      <w:jc w:val="left"/>
    </w:pPr>
    <w:rPr>
      <w:rFonts w:ascii="Arial" w:eastAsia="MS Mincho" w:hAnsi="Arial" w:cs="Times New Roman"/>
      <w:b/>
      <w:i w:val="0"/>
      <w:iCs w:val="0"/>
      <w:color w:val="auto"/>
      <w:sz w:val="20"/>
      <w:szCs w:val="20"/>
      <w:lang w:val="en-GB" w:eastAsia="ja-JP"/>
    </w:rPr>
  </w:style>
  <w:style w:type="paragraph" w:customStyle="1" w:styleId="ANNEX">
    <w:name w:val="ANNEX"/>
    <w:basedOn w:val="Normal"/>
    <w:next w:val="Normal"/>
    <w:rsid w:val="006935DE"/>
    <w:pPr>
      <w:keepNext/>
      <w:keepLines/>
      <w:pageBreakBefore/>
      <w:numPr>
        <w:numId w:val="16"/>
      </w:numPr>
      <w:spacing w:after="760" w:line="310" w:lineRule="exact"/>
      <w:ind w:right="0"/>
      <w:jc w:val="center"/>
      <w:outlineLvl w:val="0"/>
    </w:pPr>
    <w:rPr>
      <w:rFonts w:ascii="Calibri" w:eastAsia="MS Mincho" w:hAnsi="Calibri" w:cs="Arial"/>
      <w:b/>
      <w:sz w:val="28"/>
      <w:lang w:val="en-GB" w:eastAsia="ja-JP"/>
    </w:rPr>
  </w:style>
  <w:style w:type="paragraph" w:customStyle="1" w:styleId="ANNEXN">
    <w:name w:val="ANNEXN"/>
    <w:basedOn w:val="ANNEX"/>
    <w:next w:val="Normal"/>
    <w:rsid w:val="006935DE"/>
    <w:pPr>
      <w:numPr>
        <w:numId w:val="18"/>
      </w:numPr>
      <w:ind w:left="432" w:hanging="432"/>
    </w:pPr>
  </w:style>
  <w:style w:type="paragraph" w:customStyle="1" w:styleId="ANNEXZ">
    <w:name w:val="ANNEXZ"/>
    <w:basedOn w:val="ANNEX"/>
    <w:next w:val="Normal"/>
    <w:rsid w:val="006935DE"/>
    <w:pPr>
      <w:numPr>
        <w:numId w:val="17"/>
      </w:numPr>
      <w:ind w:left="360" w:hanging="360"/>
    </w:pPr>
  </w:style>
  <w:style w:type="paragraph" w:customStyle="1" w:styleId="Bibliography1">
    <w:name w:val="Bibliography1"/>
    <w:basedOn w:val="Normal"/>
    <w:rsid w:val="006935DE"/>
    <w:pPr>
      <w:keepNext/>
      <w:keepLines/>
      <w:tabs>
        <w:tab w:val="left" w:pos="660"/>
      </w:tabs>
      <w:spacing w:after="120" w:line="240" w:lineRule="auto"/>
      <w:ind w:left="660" w:right="0" w:hanging="660"/>
    </w:pPr>
    <w:rPr>
      <w:rFonts w:ascii="Calibri" w:eastAsia="MS Mincho" w:hAnsi="Calibri" w:cs="Arial"/>
      <w:lang w:val="en-GB" w:eastAsia="ja-JP"/>
    </w:rPr>
  </w:style>
  <w:style w:type="paragraph" w:styleId="BlockText">
    <w:name w:val="Block Text"/>
    <w:basedOn w:val="Normal"/>
    <w:rsid w:val="006935DE"/>
    <w:pPr>
      <w:keepNext/>
      <w:keepLines/>
      <w:spacing w:after="120" w:line="240" w:lineRule="auto"/>
      <w:ind w:left="1440" w:right="1440"/>
    </w:pPr>
    <w:rPr>
      <w:rFonts w:ascii="Calibri" w:eastAsia="MS Mincho" w:hAnsi="Calibri" w:cs="Arial"/>
      <w:lang w:val="en-GB" w:eastAsia="ja-JP"/>
    </w:rPr>
  </w:style>
  <w:style w:type="paragraph" w:styleId="BodyText2">
    <w:name w:val="Body Text 2"/>
    <w:basedOn w:val="Normal"/>
    <w:link w:val="BodyText2Char"/>
    <w:rsid w:val="006935DE"/>
    <w:pPr>
      <w:keepNext/>
      <w:keepLines/>
      <w:spacing w:before="60" w:after="60" w:line="190" w:lineRule="atLeast"/>
      <w:ind w:right="0"/>
    </w:pPr>
    <w:rPr>
      <w:rFonts w:ascii="Arial" w:eastAsia="MS Mincho" w:hAnsi="Arial" w:cs="Times New Roman"/>
      <w:sz w:val="16"/>
      <w:szCs w:val="20"/>
      <w:lang w:val="en-GB" w:eastAsia="ja-JP"/>
    </w:rPr>
  </w:style>
  <w:style w:type="character" w:customStyle="1" w:styleId="BodyText2Char">
    <w:name w:val="Body Text 2 Char"/>
    <w:basedOn w:val="DefaultParagraphFont"/>
    <w:link w:val="BodyText2"/>
    <w:rsid w:val="006935DE"/>
    <w:rPr>
      <w:rFonts w:ascii="Arial" w:eastAsia="MS Mincho" w:hAnsi="Arial" w:cs="Times New Roman"/>
      <w:sz w:val="16"/>
      <w:szCs w:val="20"/>
      <w:lang w:val="en-GB" w:eastAsia="ja-JP"/>
    </w:rPr>
  </w:style>
  <w:style w:type="paragraph" w:styleId="BodyText3">
    <w:name w:val="Body Text 3"/>
    <w:basedOn w:val="Normal"/>
    <w:link w:val="BodyText3Char"/>
    <w:rsid w:val="006935DE"/>
    <w:pPr>
      <w:keepNext/>
      <w:keepLines/>
      <w:spacing w:before="60" w:after="60" w:line="170" w:lineRule="atLeast"/>
      <w:ind w:right="0"/>
    </w:pPr>
    <w:rPr>
      <w:rFonts w:ascii="Arial" w:eastAsia="MS Mincho" w:hAnsi="Arial" w:cs="Times New Roman"/>
      <w:sz w:val="14"/>
      <w:szCs w:val="20"/>
      <w:lang w:val="en-GB" w:eastAsia="ja-JP"/>
    </w:rPr>
  </w:style>
  <w:style w:type="character" w:customStyle="1" w:styleId="BodyText3Char">
    <w:name w:val="Body Text 3 Char"/>
    <w:basedOn w:val="DefaultParagraphFont"/>
    <w:link w:val="BodyText3"/>
    <w:rsid w:val="006935DE"/>
    <w:rPr>
      <w:rFonts w:ascii="Arial" w:eastAsia="MS Mincho" w:hAnsi="Arial" w:cs="Times New Roman"/>
      <w:sz w:val="14"/>
      <w:szCs w:val="20"/>
      <w:lang w:val="en-GB" w:eastAsia="ja-JP"/>
    </w:rPr>
  </w:style>
  <w:style w:type="paragraph" w:styleId="BodyTextFirstIndent">
    <w:name w:val="Body Text First Indent"/>
    <w:basedOn w:val="BodyText"/>
    <w:link w:val="BodyTextFirstIndentChar"/>
    <w:rsid w:val="006935DE"/>
    <w:pPr>
      <w:spacing w:line="210" w:lineRule="atLeast"/>
      <w:ind w:firstLine="210"/>
      <w:jc w:val="both"/>
    </w:pPr>
    <w:rPr>
      <w:rFonts w:ascii="Arial" w:eastAsia="MS Mincho" w:hAnsi="Arial"/>
      <w:sz w:val="18"/>
      <w:lang w:val="en-GB" w:eastAsia="ja-JP"/>
    </w:rPr>
  </w:style>
  <w:style w:type="character" w:customStyle="1" w:styleId="BodyTextFirstIndentChar">
    <w:name w:val="Body Text First Indent Char"/>
    <w:basedOn w:val="BodyTextChar"/>
    <w:link w:val="BodyTextFirstIndent"/>
    <w:rsid w:val="006935DE"/>
    <w:rPr>
      <w:rFonts w:ascii="Arial" w:eastAsia="MS Mincho" w:hAnsi="Arial" w:cs="Times New Roman"/>
      <w:sz w:val="18"/>
      <w:szCs w:val="20"/>
      <w:lang w:val="en-GB" w:eastAsia="ja-JP"/>
    </w:rPr>
  </w:style>
  <w:style w:type="paragraph" w:styleId="BodyTextIndent">
    <w:name w:val="Body Text Indent"/>
    <w:basedOn w:val="Normal"/>
    <w:link w:val="BodyTextIndentChar"/>
    <w:rsid w:val="006935DE"/>
    <w:pPr>
      <w:keepNext/>
      <w:keepLines/>
      <w:spacing w:after="120" w:line="240" w:lineRule="auto"/>
      <w:ind w:left="283" w:right="0"/>
    </w:pPr>
    <w:rPr>
      <w:rFonts w:ascii="Arial" w:eastAsia="MS Mincho" w:hAnsi="Arial" w:cs="Times New Roman"/>
      <w:sz w:val="20"/>
      <w:szCs w:val="20"/>
      <w:lang w:val="en-GB" w:eastAsia="ja-JP"/>
    </w:rPr>
  </w:style>
  <w:style w:type="character" w:customStyle="1" w:styleId="BodyTextIndentChar">
    <w:name w:val="Body Text Indent Char"/>
    <w:basedOn w:val="DefaultParagraphFont"/>
    <w:link w:val="BodyTextIndent"/>
    <w:rsid w:val="006935DE"/>
    <w:rPr>
      <w:rFonts w:ascii="Arial" w:eastAsia="MS Mincho" w:hAnsi="Arial" w:cs="Times New Roman"/>
      <w:sz w:val="20"/>
      <w:szCs w:val="20"/>
      <w:lang w:val="en-GB" w:eastAsia="ja-JP"/>
    </w:rPr>
  </w:style>
  <w:style w:type="paragraph" w:styleId="BodyTextFirstIndent2">
    <w:name w:val="Body Text First Indent 2"/>
    <w:basedOn w:val="Normal"/>
    <w:link w:val="BodyTextFirstIndent2Char"/>
    <w:rsid w:val="006935DE"/>
    <w:pPr>
      <w:keepNext/>
      <w:keepLines/>
      <w:spacing w:after="120" w:line="240" w:lineRule="auto"/>
      <w:ind w:right="0" w:firstLine="210"/>
    </w:pPr>
    <w:rPr>
      <w:rFonts w:ascii="Arial" w:eastAsia="MS Mincho" w:hAnsi="Arial" w:cs="Times New Roman"/>
      <w:sz w:val="20"/>
      <w:szCs w:val="20"/>
      <w:lang w:val="en-GB" w:eastAsia="ja-JP"/>
    </w:rPr>
  </w:style>
  <w:style w:type="character" w:customStyle="1" w:styleId="BodyTextFirstIndent2Char">
    <w:name w:val="Body Text First Indent 2 Char"/>
    <w:basedOn w:val="BodyTextIndentChar"/>
    <w:link w:val="BodyTextFirstIndent2"/>
    <w:rsid w:val="006935DE"/>
    <w:rPr>
      <w:rFonts w:ascii="Arial" w:eastAsia="MS Mincho" w:hAnsi="Arial" w:cs="Times New Roman"/>
      <w:sz w:val="20"/>
      <w:szCs w:val="20"/>
      <w:lang w:val="en-GB" w:eastAsia="ja-JP"/>
    </w:rPr>
  </w:style>
  <w:style w:type="paragraph" w:styleId="BodyTextIndent2">
    <w:name w:val="Body Text Indent 2"/>
    <w:basedOn w:val="Normal"/>
    <w:link w:val="BodyTextIndent2Char"/>
    <w:rsid w:val="006935DE"/>
    <w:pPr>
      <w:keepNext/>
      <w:keepLines/>
      <w:spacing w:after="120" w:line="480" w:lineRule="auto"/>
      <w:ind w:left="283" w:right="0"/>
    </w:pPr>
    <w:rPr>
      <w:rFonts w:ascii="Arial" w:eastAsia="MS Mincho" w:hAnsi="Arial" w:cs="Times New Roman"/>
      <w:sz w:val="20"/>
      <w:szCs w:val="20"/>
      <w:lang w:val="en-GB" w:eastAsia="ja-JP"/>
    </w:rPr>
  </w:style>
  <w:style w:type="character" w:customStyle="1" w:styleId="BodyTextIndent2Char">
    <w:name w:val="Body Text Indent 2 Char"/>
    <w:basedOn w:val="DefaultParagraphFont"/>
    <w:link w:val="BodyTextIndent2"/>
    <w:rsid w:val="006935DE"/>
    <w:rPr>
      <w:rFonts w:ascii="Arial" w:eastAsia="MS Mincho" w:hAnsi="Arial" w:cs="Times New Roman"/>
      <w:sz w:val="20"/>
      <w:szCs w:val="20"/>
      <w:lang w:val="en-GB" w:eastAsia="ja-JP"/>
    </w:rPr>
  </w:style>
  <w:style w:type="paragraph" w:styleId="BodyTextIndent3">
    <w:name w:val="Body Text Indent 3"/>
    <w:basedOn w:val="Normal"/>
    <w:link w:val="BodyTextIndent3Char"/>
    <w:rsid w:val="006935DE"/>
    <w:pPr>
      <w:keepNext/>
      <w:keepLines/>
      <w:spacing w:after="120" w:line="240" w:lineRule="auto"/>
      <w:ind w:left="283" w:right="0"/>
    </w:pPr>
    <w:rPr>
      <w:rFonts w:ascii="Arial" w:eastAsia="MS Mincho" w:hAnsi="Arial" w:cs="Times New Roman"/>
      <w:sz w:val="16"/>
      <w:szCs w:val="20"/>
      <w:lang w:val="en-GB" w:eastAsia="ja-JP"/>
    </w:rPr>
  </w:style>
  <w:style w:type="character" w:customStyle="1" w:styleId="BodyTextIndent3Char">
    <w:name w:val="Body Text Indent 3 Char"/>
    <w:basedOn w:val="DefaultParagraphFont"/>
    <w:link w:val="BodyTextIndent3"/>
    <w:rsid w:val="006935DE"/>
    <w:rPr>
      <w:rFonts w:ascii="Arial" w:eastAsia="MS Mincho" w:hAnsi="Arial" w:cs="Times New Roman"/>
      <w:sz w:val="16"/>
      <w:szCs w:val="20"/>
      <w:lang w:val="en-GB" w:eastAsia="ja-JP"/>
    </w:rPr>
  </w:style>
  <w:style w:type="paragraph" w:styleId="Closing">
    <w:name w:val="Closing"/>
    <w:basedOn w:val="Normal"/>
    <w:link w:val="ClosingChar"/>
    <w:rsid w:val="006935DE"/>
    <w:pPr>
      <w:keepNext/>
      <w:keepLines/>
      <w:spacing w:after="120" w:line="240" w:lineRule="auto"/>
      <w:ind w:left="4252" w:right="0"/>
    </w:pPr>
    <w:rPr>
      <w:rFonts w:ascii="Arial" w:eastAsia="MS Mincho" w:hAnsi="Arial" w:cs="Times New Roman"/>
      <w:sz w:val="20"/>
      <w:szCs w:val="20"/>
      <w:lang w:val="en-GB" w:eastAsia="ja-JP"/>
    </w:rPr>
  </w:style>
  <w:style w:type="character" w:customStyle="1" w:styleId="ClosingChar">
    <w:name w:val="Closing Char"/>
    <w:basedOn w:val="DefaultParagraphFont"/>
    <w:link w:val="Closing"/>
    <w:rsid w:val="006935DE"/>
    <w:rPr>
      <w:rFonts w:ascii="Arial" w:eastAsia="MS Mincho" w:hAnsi="Arial" w:cs="Times New Roman"/>
      <w:sz w:val="20"/>
      <w:szCs w:val="20"/>
      <w:lang w:val="en-GB" w:eastAsia="ja-JP"/>
    </w:rPr>
  </w:style>
  <w:style w:type="character" w:styleId="CommentReference">
    <w:name w:val="annotation reference"/>
    <w:basedOn w:val="DefaultParagraphFont"/>
    <w:semiHidden/>
    <w:rsid w:val="006935DE"/>
    <w:rPr>
      <w:sz w:val="16"/>
      <w:lang w:val="fr-FR"/>
    </w:rPr>
  </w:style>
  <w:style w:type="paragraph" w:styleId="CommentText">
    <w:name w:val="annotation text"/>
    <w:basedOn w:val="Normal"/>
    <w:link w:val="CommentTextChar"/>
    <w:semiHidden/>
    <w:rsid w:val="006935DE"/>
    <w:pPr>
      <w:keepNext/>
      <w:keepLines/>
      <w:spacing w:after="120" w:line="240" w:lineRule="auto"/>
      <w:ind w:right="0"/>
    </w:pPr>
    <w:rPr>
      <w:rFonts w:ascii="Arial" w:eastAsia="MS Mincho" w:hAnsi="Arial" w:cs="Times New Roman"/>
      <w:sz w:val="20"/>
      <w:szCs w:val="20"/>
      <w:lang w:val="en-GB" w:eastAsia="ja-JP"/>
    </w:rPr>
  </w:style>
  <w:style w:type="character" w:customStyle="1" w:styleId="CommentTextChar">
    <w:name w:val="Comment Text Char"/>
    <w:basedOn w:val="DefaultParagraphFont"/>
    <w:link w:val="CommentText"/>
    <w:semiHidden/>
    <w:rsid w:val="006935DE"/>
    <w:rPr>
      <w:rFonts w:ascii="Arial" w:eastAsia="MS Mincho" w:hAnsi="Arial" w:cs="Times New Roman"/>
      <w:sz w:val="20"/>
      <w:szCs w:val="20"/>
      <w:lang w:val="en-GB" w:eastAsia="ja-JP"/>
    </w:rPr>
  </w:style>
  <w:style w:type="paragraph" w:styleId="Date">
    <w:name w:val="Date"/>
    <w:basedOn w:val="Normal"/>
    <w:next w:val="Normal"/>
    <w:link w:val="DateChar"/>
    <w:rsid w:val="006935DE"/>
    <w:pPr>
      <w:keepNext/>
      <w:keepLines/>
      <w:spacing w:after="120" w:line="240" w:lineRule="auto"/>
      <w:ind w:right="0"/>
    </w:pPr>
    <w:rPr>
      <w:rFonts w:ascii="Arial" w:eastAsia="MS Mincho" w:hAnsi="Arial" w:cs="Times New Roman"/>
      <w:sz w:val="20"/>
      <w:szCs w:val="20"/>
      <w:lang w:val="en-GB" w:eastAsia="ja-JP"/>
    </w:rPr>
  </w:style>
  <w:style w:type="character" w:customStyle="1" w:styleId="DateChar">
    <w:name w:val="Date Char"/>
    <w:basedOn w:val="DefaultParagraphFont"/>
    <w:link w:val="Date"/>
    <w:rsid w:val="006935DE"/>
    <w:rPr>
      <w:rFonts w:ascii="Arial" w:eastAsia="MS Mincho" w:hAnsi="Arial" w:cs="Times New Roman"/>
      <w:sz w:val="20"/>
      <w:szCs w:val="20"/>
      <w:lang w:val="en-GB" w:eastAsia="ja-JP"/>
    </w:rPr>
  </w:style>
  <w:style w:type="paragraph" w:customStyle="1" w:styleId="Definition">
    <w:name w:val="Definition"/>
    <w:basedOn w:val="Normal"/>
    <w:next w:val="Normal"/>
    <w:rsid w:val="006935DE"/>
    <w:pPr>
      <w:keepNext/>
      <w:keepLines/>
      <w:spacing w:after="120" w:line="240" w:lineRule="auto"/>
      <w:ind w:right="0"/>
    </w:pPr>
    <w:rPr>
      <w:rFonts w:ascii="Calibri" w:eastAsia="MS Mincho" w:hAnsi="Calibri" w:cs="Arial"/>
      <w:lang w:val="en-GB" w:eastAsia="ja-JP"/>
    </w:rPr>
  </w:style>
  <w:style w:type="character" w:customStyle="1" w:styleId="Defterms">
    <w:name w:val="Defterms"/>
    <w:rsid w:val="006935DE"/>
    <w:rPr>
      <w:color w:val="auto"/>
      <w:lang w:val="fr-FR"/>
    </w:rPr>
  </w:style>
  <w:style w:type="paragraph" w:customStyle="1" w:styleId="dl">
    <w:name w:val="dl"/>
    <w:basedOn w:val="Normal"/>
    <w:rsid w:val="006935DE"/>
    <w:pPr>
      <w:keepNext/>
      <w:keepLines/>
      <w:spacing w:after="120" w:line="240" w:lineRule="auto"/>
      <w:ind w:left="800" w:right="0" w:hanging="400"/>
    </w:pPr>
    <w:rPr>
      <w:rFonts w:ascii="Calibri" w:eastAsia="MS Mincho" w:hAnsi="Calibri" w:cs="Arial"/>
      <w:lang w:val="en-GB" w:eastAsia="ja-JP"/>
    </w:rPr>
  </w:style>
  <w:style w:type="paragraph" w:styleId="DocumentMap">
    <w:name w:val="Document Map"/>
    <w:basedOn w:val="Normal"/>
    <w:link w:val="DocumentMapChar"/>
    <w:semiHidden/>
    <w:rsid w:val="006935DE"/>
    <w:pPr>
      <w:keepNext/>
      <w:keepLines/>
      <w:shd w:val="clear" w:color="auto" w:fill="000080"/>
      <w:spacing w:after="120" w:line="240" w:lineRule="auto"/>
      <w:ind w:right="0"/>
    </w:pPr>
    <w:rPr>
      <w:rFonts w:ascii="Tahoma" w:eastAsia="MS Mincho" w:hAnsi="Tahoma" w:cs="Times New Roman"/>
      <w:sz w:val="20"/>
      <w:szCs w:val="20"/>
      <w:lang w:val="en-GB" w:eastAsia="ja-JP"/>
    </w:rPr>
  </w:style>
  <w:style w:type="character" w:customStyle="1" w:styleId="DocumentMapChar">
    <w:name w:val="Document Map Char"/>
    <w:basedOn w:val="DefaultParagraphFont"/>
    <w:link w:val="DocumentMap"/>
    <w:semiHidden/>
    <w:rsid w:val="006935DE"/>
    <w:rPr>
      <w:rFonts w:ascii="Tahoma" w:eastAsia="MS Mincho" w:hAnsi="Tahoma" w:cs="Times New Roman"/>
      <w:sz w:val="20"/>
      <w:szCs w:val="20"/>
      <w:shd w:val="clear" w:color="auto" w:fill="000080"/>
      <w:lang w:val="en-GB" w:eastAsia="ja-JP"/>
    </w:rPr>
  </w:style>
  <w:style w:type="character" w:styleId="Emphasis">
    <w:name w:val="Emphasis"/>
    <w:basedOn w:val="DefaultParagraphFont"/>
    <w:qFormat/>
    <w:rsid w:val="006935DE"/>
    <w:rPr>
      <w:i/>
      <w:lang w:val="fr-FR"/>
    </w:rPr>
  </w:style>
  <w:style w:type="character" w:styleId="EndnoteReference">
    <w:name w:val="endnote reference"/>
    <w:basedOn w:val="DefaultParagraphFont"/>
    <w:semiHidden/>
    <w:rsid w:val="006935DE"/>
    <w:rPr>
      <w:vertAlign w:val="superscript"/>
      <w:lang w:val="fr-FR"/>
    </w:rPr>
  </w:style>
  <w:style w:type="paragraph" w:styleId="EndnoteText">
    <w:name w:val="endnote text"/>
    <w:basedOn w:val="Normal"/>
    <w:link w:val="EndnoteTextChar"/>
    <w:semiHidden/>
    <w:rsid w:val="006935DE"/>
    <w:pPr>
      <w:keepNext/>
      <w:keepLines/>
      <w:spacing w:after="120" w:line="240" w:lineRule="auto"/>
      <w:ind w:right="0"/>
    </w:pPr>
    <w:rPr>
      <w:rFonts w:ascii="Arial" w:eastAsia="MS Mincho" w:hAnsi="Arial" w:cs="Times New Roman"/>
      <w:sz w:val="20"/>
      <w:szCs w:val="20"/>
      <w:lang w:val="en-GB" w:eastAsia="ja-JP"/>
    </w:rPr>
  </w:style>
  <w:style w:type="character" w:customStyle="1" w:styleId="EndnoteTextChar">
    <w:name w:val="Endnote Text Char"/>
    <w:basedOn w:val="DefaultParagraphFont"/>
    <w:link w:val="EndnoteText"/>
    <w:semiHidden/>
    <w:rsid w:val="006935DE"/>
    <w:rPr>
      <w:rFonts w:ascii="Arial" w:eastAsia="MS Mincho" w:hAnsi="Arial" w:cs="Times New Roman"/>
      <w:sz w:val="20"/>
      <w:szCs w:val="20"/>
      <w:lang w:val="en-GB" w:eastAsia="ja-JP"/>
    </w:rPr>
  </w:style>
  <w:style w:type="paragraph" w:styleId="EnvelopeAddress">
    <w:name w:val="envelope address"/>
    <w:basedOn w:val="Normal"/>
    <w:rsid w:val="006935DE"/>
    <w:pPr>
      <w:keepNext/>
      <w:keepLines/>
      <w:framePr w:w="7938" w:h="1985" w:hRule="exact" w:hSpace="141" w:wrap="auto" w:hAnchor="page" w:xAlign="center" w:yAlign="bottom"/>
      <w:spacing w:after="120" w:line="240" w:lineRule="auto"/>
      <w:ind w:left="2835" w:right="0"/>
    </w:pPr>
    <w:rPr>
      <w:rFonts w:ascii="Calibri" w:eastAsia="MS Mincho" w:hAnsi="Calibri" w:cs="Arial"/>
      <w:sz w:val="24"/>
      <w:lang w:val="en-GB" w:eastAsia="ja-JP"/>
    </w:rPr>
  </w:style>
  <w:style w:type="paragraph" w:styleId="EnvelopeReturn">
    <w:name w:val="envelope return"/>
    <w:basedOn w:val="Normal"/>
    <w:rsid w:val="006935DE"/>
    <w:pPr>
      <w:keepNext/>
      <w:keepLines/>
      <w:spacing w:after="120" w:line="240" w:lineRule="auto"/>
      <w:ind w:right="0"/>
    </w:pPr>
    <w:rPr>
      <w:rFonts w:ascii="Calibri" w:eastAsia="MS Mincho" w:hAnsi="Calibri" w:cs="Arial"/>
      <w:lang w:val="en-GB" w:eastAsia="ja-JP"/>
    </w:rPr>
  </w:style>
  <w:style w:type="paragraph" w:customStyle="1" w:styleId="Example">
    <w:name w:val="Example"/>
    <w:basedOn w:val="Normal"/>
    <w:next w:val="Normal"/>
    <w:rsid w:val="006935DE"/>
    <w:pPr>
      <w:keepNext/>
      <w:keepLines/>
      <w:tabs>
        <w:tab w:val="left" w:pos="1360"/>
      </w:tabs>
      <w:spacing w:after="120" w:line="210" w:lineRule="atLeast"/>
      <w:ind w:right="0"/>
    </w:pPr>
    <w:rPr>
      <w:rFonts w:ascii="Calibri" w:eastAsia="MS Mincho" w:hAnsi="Calibri" w:cs="Arial"/>
      <w:sz w:val="18"/>
      <w:lang w:val="en-GB" w:eastAsia="ja-JP"/>
    </w:rPr>
  </w:style>
  <w:style w:type="character" w:customStyle="1" w:styleId="ExtXref">
    <w:name w:val="ExtXref"/>
    <w:rsid w:val="006935DE"/>
    <w:rPr>
      <w:color w:val="auto"/>
      <w:lang w:val="fr-FR"/>
    </w:rPr>
  </w:style>
  <w:style w:type="paragraph" w:customStyle="1" w:styleId="Figurefootnote">
    <w:name w:val="Figure footnote"/>
    <w:basedOn w:val="Normal"/>
    <w:rsid w:val="006935DE"/>
    <w:pPr>
      <w:keepNext/>
      <w:keepLines/>
      <w:tabs>
        <w:tab w:val="left" w:pos="340"/>
      </w:tabs>
      <w:spacing w:after="60" w:line="210" w:lineRule="atLeast"/>
      <w:ind w:right="0"/>
    </w:pPr>
    <w:rPr>
      <w:rFonts w:ascii="Calibri" w:eastAsia="MS Mincho" w:hAnsi="Calibri" w:cs="Arial"/>
      <w:sz w:val="18"/>
      <w:lang w:val="en-GB" w:eastAsia="ja-JP"/>
    </w:rPr>
  </w:style>
  <w:style w:type="paragraph" w:customStyle="1" w:styleId="Figuretitle">
    <w:name w:val="Figure title"/>
    <w:basedOn w:val="Normal"/>
    <w:next w:val="Normal"/>
    <w:rsid w:val="006935DE"/>
    <w:pPr>
      <w:keepNext/>
      <w:keepLines/>
      <w:suppressAutoHyphens/>
      <w:spacing w:before="220" w:after="220" w:line="240" w:lineRule="auto"/>
      <w:ind w:right="0"/>
      <w:jc w:val="center"/>
    </w:pPr>
    <w:rPr>
      <w:rFonts w:ascii="Calibri" w:eastAsia="MS Mincho" w:hAnsi="Calibri" w:cs="Arial"/>
      <w:b/>
      <w:lang w:val="en-GB" w:eastAsia="ja-JP"/>
    </w:rPr>
  </w:style>
  <w:style w:type="character" w:styleId="FollowedHyperlink">
    <w:name w:val="FollowedHyperlink"/>
    <w:basedOn w:val="DefaultParagraphFont"/>
    <w:rsid w:val="006935DE"/>
    <w:rPr>
      <w:color w:val="800080"/>
      <w:u w:val="single"/>
      <w:lang w:val="fr-FR"/>
    </w:rPr>
  </w:style>
  <w:style w:type="paragraph" w:customStyle="1" w:styleId="Foreword">
    <w:name w:val="Foreword"/>
    <w:basedOn w:val="Normal"/>
    <w:next w:val="Normal"/>
    <w:rsid w:val="006935DE"/>
    <w:pPr>
      <w:keepNext/>
      <w:keepLines/>
      <w:spacing w:after="120" w:line="240" w:lineRule="auto"/>
      <w:ind w:right="0"/>
    </w:pPr>
    <w:rPr>
      <w:rFonts w:ascii="Calibri" w:eastAsia="MS Mincho" w:hAnsi="Calibri" w:cs="Arial"/>
      <w:color w:val="0000FF"/>
      <w:lang w:val="en-GB" w:eastAsia="ja-JP"/>
    </w:rPr>
  </w:style>
  <w:style w:type="paragraph" w:customStyle="1" w:styleId="Formula">
    <w:name w:val="Formula"/>
    <w:basedOn w:val="Normal"/>
    <w:next w:val="Normal"/>
    <w:rsid w:val="006935DE"/>
    <w:pPr>
      <w:keepNext/>
      <w:keepLines/>
      <w:tabs>
        <w:tab w:val="right" w:pos="9752"/>
      </w:tabs>
      <w:spacing w:after="220" w:line="240" w:lineRule="auto"/>
      <w:ind w:left="403" w:right="0"/>
      <w:jc w:val="left"/>
    </w:pPr>
    <w:rPr>
      <w:rFonts w:ascii="Calibri" w:eastAsia="MS Mincho" w:hAnsi="Calibri" w:cs="Arial"/>
      <w:lang w:val="en-GB" w:eastAsia="ja-JP"/>
    </w:rPr>
  </w:style>
  <w:style w:type="paragraph" w:styleId="Index1">
    <w:name w:val="index 1"/>
    <w:basedOn w:val="Normal"/>
    <w:semiHidden/>
    <w:rsid w:val="006935DE"/>
    <w:pPr>
      <w:keepNext/>
      <w:keepLines/>
      <w:spacing w:after="0" w:line="210" w:lineRule="atLeast"/>
      <w:ind w:left="142" w:right="0" w:hanging="142"/>
      <w:jc w:val="left"/>
    </w:pPr>
    <w:rPr>
      <w:rFonts w:ascii="Calibri" w:eastAsia="MS Mincho" w:hAnsi="Calibri" w:cs="Arial"/>
      <w:b/>
      <w:sz w:val="18"/>
      <w:lang w:val="en-GB" w:eastAsia="ja-JP"/>
    </w:rPr>
  </w:style>
  <w:style w:type="paragraph" w:styleId="Index2">
    <w:name w:val="index 2"/>
    <w:basedOn w:val="Normal"/>
    <w:next w:val="Normal"/>
    <w:autoRedefine/>
    <w:semiHidden/>
    <w:rsid w:val="006935DE"/>
    <w:pPr>
      <w:keepNext/>
      <w:keepLines/>
      <w:spacing w:after="120" w:line="210" w:lineRule="atLeast"/>
      <w:ind w:left="600" w:right="0" w:hanging="200"/>
    </w:pPr>
    <w:rPr>
      <w:rFonts w:ascii="Calibri" w:eastAsia="MS Mincho" w:hAnsi="Calibri" w:cs="Arial"/>
      <w:b/>
      <w:sz w:val="18"/>
      <w:lang w:val="en-GB" w:eastAsia="ja-JP"/>
    </w:rPr>
  </w:style>
  <w:style w:type="paragraph" w:styleId="Index3">
    <w:name w:val="index 3"/>
    <w:basedOn w:val="Normal"/>
    <w:next w:val="Normal"/>
    <w:autoRedefine/>
    <w:semiHidden/>
    <w:rsid w:val="006935DE"/>
    <w:pPr>
      <w:keepNext/>
      <w:keepLines/>
      <w:spacing w:after="120" w:line="220" w:lineRule="atLeast"/>
      <w:ind w:left="600" w:right="0" w:hanging="200"/>
    </w:pPr>
    <w:rPr>
      <w:rFonts w:ascii="Calibri" w:eastAsia="MS Mincho" w:hAnsi="Calibri" w:cs="Arial"/>
      <w:b/>
      <w:lang w:val="en-GB" w:eastAsia="ja-JP"/>
    </w:rPr>
  </w:style>
  <w:style w:type="paragraph" w:styleId="Index4">
    <w:name w:val="index 4"/>
    <w:basedOn w:val="Normal"/>
    <w:next w:val="Normal"/>
    <w:autoRedefine/>
    <w:semiHidden/>
    <w:rsid w:val="006935DE"/>
    <w:pPr>
      <w:keepNext/>
      <w:keepLines/>
      <w:spacing w:after="120" w:line="220" w:lineRule="atLeast"/>
      <w:ind w:left="800" w:right="0" w:hanging="200"/>
    </w:pPr>
    <w:rPr>
      <w:rFonts w:ascii="Calibri" w:eastAsia="MS Mincho" w:hAnsi="Calibri" w:cs="Arial"/>
      <w:b/>
      <w:lang w:val="en-GB" w:eastAsia="ja-JP"/>
    </w:rPr>
  </w:style>
  <w:style w:type="paragraph" w:styleId="Index5">
    <w:name w:val="index 5"/>
    <w:basedOn w:val="Normal"/>
    <w:next w:val="Normal"/>
    <w:autoRedefine/>
    <w:semiHidden/>
    <w:rsid w:val="006935DE"/>
    <w:pPr>
      <w:keepNext/>
      <w:keepLines/>
      <w:spacing w:after="120" w:line="220" w:lineRule="atLeast"/>
      <w:ind w:left="1000" w:right="0" w:hanging="200"/>
    </w:pPr>
    <w:rPr>
      <w:rFonts w:ascii="Calibri" w:eastAsia="MS Mincho" w:hAnsi="Calibri" w:cs="Arial"/>
      <w:b/>
      <w:lang w:val="en-GB" w:eastAsia="ja-JP"/>
    </w:rPr>
  </w:style>
  <w:style w:type="paragraph" w:styleId="Index6">
    <w:name w:val="index 6"/>
    <w:basedOn w:val="Normal"/>
    <w:next w:val="Normal"/>
    <w:autoRedefine/>
    <w:semiHidden/>
    <w:rsid w:val="006935DE"/>
    <w:pPr>
      <w:keepNext/>
      <w:keepLines/>
      <w:spacing w:after="120" w:line="220" w:lineRule="atLeast"/>
      <w:ind w:left="1200" w:right="0" w:hanging="200"/>
    </w:pPr>
    <w:rPr>
      <w:rFonts w:ascii="Calibri" w:eastAsia="MS Mincho" w:hAnsi="Calibri" w:cs="Arial"/>
      <w:b/>
      <w:lang w:val="en-GB" w:eastAsia="ja-JP"/>
    </w:rPr>
  </w:style>
  <w:style w:type="paragraph" w:styleId="Index7">
    <w:name w:val="index 7"/>
    <w:basedOn w:val="Normal"/>
    <w:next w:val="Normal"/>
    <w:autoRedefine/>
    <w:semiHidden/>
    <w:rsid w:val="006935DE"/>
    <w:pPr>
      <w:keepNext/>
      <w:keepLines/>
      <w:spacing w:after="120" w:line="220" w:lineRule="atLeast"/>
      <w:ind w:left="1400" w:right="0" w:hanging="200"/>
    </w:pPr>
    <w:rPr>
      <w:rFonts w:ascii="Calibri" w:eastAsia="MS Mincho" w:hAnsi="Calibri" w:cs="Arial"/>
      <w:b/>
      <w:lang w:val="en-GB" w:eastAsia="ja-JP"/>
    </w:rPr>
  </w:style>
  <w:style w:type="paragraph" w:styleId="Index8">
    <w:name w:val="index 8"/>
    <w:basedOn w:val="Normal"/>
    <w:next w:val="Normal"/>
    <w:autoRedefine/>
    <w:semiHidden/>
    <w:rsid w:val="006935DE"/>
    <w:pPr>
      <w:keepNext/>
      <w:keepLines/>
      <w:spacing w:after="120" w:line="220" w:lineRule="atLeast"/>
      <w:ind w:left="1600" w:right="0" w:hanging="200"/>
    </w:pPr>
    <w:rPr>
      <w:rFonts w:ascii="Calibri" w:eastAsia="MS Mincho" w:hAnsi="Calibri" w:cs="Arial"/>
      <w:b/>
      <w:lang w:val="en-GB" w:eastAsia="ja-JP"/>
    </w:rPr>
  </w:style>
  <w:style w:type="paragraph" w:styleId="Index9">
    <w:name w:val="index 9"/>
    <w:basedOn w:val="Normal"/>
    <w:next w:val="Normal"/>
    <w:autoRedefine/>
    <w:semiHidden/>
    <w:rsid w:val="006935DE"/>
    <w:pPr>
      <w:keepNext/>
      <w:keepLines/>
      <w:spacing w:after="120" w:line="220" w:lineRule="atLeast"/>
      <w:ind w:left="1800" w:right="0" w:hanging="200"/>
    </w:pPr>
    <w:rPr>
      <w:rFonts w:ascii="Calibri" w:eastAsia="MS Mincho" w:hAnsi="Calibri" w:cs="Arial"/>
      <w:b/>
      <w:lang w:val="en-GB" w:eastAsia="ja-JP"/>
    </w:rPr>
  </w:style>
  <w:style w:type="paragraph" w:styleId="IndexHeading">
    <w:name w:val="index heading"/>
    <w:basedOn w:val="Normal"/>
    <w:next w:val="Index1"/>
    <w:semiHidden/>
    <w:rsid w:val="006935DE"/>
    <w:pPr>
      <w:keepNext/>
      <w:keepLines/>
      <w:spacing w:before="400" w:after="210" w:line="240" w:lineRule="auto"/>
      <w:ind w:right="0"/>
      <w:jc w:val="center"/>
    </w:pPr>
    <w:rPr>
      <w:rFonts w:ascii="Calibri" w:eastAsia="MS Mincho" w:hAnsi="Calibri" w:cs="Arial"/>
      <w:lang w:val="en-GB" w:eastAsia="ja-JP"/>
    </w:rPr>
  </w:style>
  <w:style w:type="paragraph" w:customStyle="1" w:styleId="Introduction">
    <w:name w:val="Introduction"/>
    <w:basedOn w:val="Normal"/>
    <w:next w:val="Normal"/>
    <w:rsid w:val="006935DE"/>
    <w:pPr>
      <w:keepNext/>
      <w:keepLines/>
      <w:pageBreakBefore/>
      <w:tabs>
        <w:tab w:val="left" w:pos="400"/>
      </w:tabs>
      <w:suppressAutoHyphens/>
      <w:spacing w:before="960" w:after="310" w:line="310" w:lineRule="exact"/>
      <w:ind w:right="0"/>
      <w:jc w:val="left"/>
    </w:pPr>
    <w:rPr>
      <w:rFonts w:ascii="Calibri" w:eastAsia="MS Mincho" w:hAnsi="Calibri" w:cs="Arial"/>
      <w:b/>
      <w:sz w:val="28"/>
      <w:lang w:val="en-GB" w:eastAsia="ja-JP"/>
    </w:rPr>
  </w:style>
  <w:style w:type="character" w:styleId="LineNumber">
    <w:name w:val="line number"/>
    <w:basedOn w:val="DefaultParagraphFont"/>
    <w:rsid w:val="006935DE"/>
    <w:rPr>
      <w:lang w:val="fr-FR"/>
    </w:rPr>
  </w:style>
  <w:style w:type="paragraph" w:styleId="List">
    <w:name w:val="List"/>
    <w:basedOn w:val="Normal"/>
    <w:rsid w:val="006935DE"/>
    <w:pPr>
      <w:keepNext/>
      <w:keepLines/>
      <w:spacing w:after="120" w:line="240" w:lineRule="auto"/>
      <w:ind w:left="283" w:right="0" w:hanging="283"/>
    </w:pPr>
    <w:rPr>
      <w:rFonts w:ascii="Calibri" w:eastAsia="MS Mincho" w:hAnsi="Calibri" w:cs="Arial"/>
      <w:lang w:val="en-GB" w:eastAsia="ja-JP"/>
    </w:rPr>
  </w:style>
  <w:style w:type="paragraph" w:styleId="List2">
    <w:name w:val="List 2"/>
    <w:basedOn w:val="Normal"/>
    <w:rsid w:val="006935DE"/>
    <w:pPr>
      <w:keepNext/>
      <w:keepLines/>
      <w:spacing w:after="120" w:line="240" w:lineRule="auto"/>
      <w:ind w:left="566" w:right="0" w:hanging="283"/>
    </w:pPr>
    <w:rPr>
      <w:rFonts w:ascii="Calibri" w:eastAsia="MS Mincho" w:hAnsi="Calibri" w:cs="Arial"/>
      <w:lang w:val="en-GB" w:eastAsia="ja-JP"/>
    </w:rPr>
  </w:style>
  <w:style w:type="paragraph" w:styleId="List3">
    <w:name w:val="List 3"/>
    <w:basedOn w:val="Normal"/>
    <w:rsid w:val="006935DE"/>
    <w:pPr>
      <w:keepNext/>
      <w:keepLines/>
      <w:spacing w:after="120" w:line="240" w:lineRule="auto"/>
      <w:ind w:left="849" w:right="0" w:hanging="283"/>
    </w:pPr>
    <w:rPr>
      <w:rFonts w:ascii="Calibri" w:eastAsia="MS Mincho" w:hAnsi="Calibri" w:cs="Arial"/>
      <w:lang w:val="en-GB" w:eastAsia="ja-JP"/>
    </w:rPr>
  </w:style>
  <w:style w:type="paragraph" w:styleId="List4">
    <w:name w:val="List 4"/>
    <w:basedOn w:val="Normal"/>
    <w:rsid w:val="006935DE"/>
    <w:pPr>
      <w:keepNext/>
      <w:keepLines/>
      <w:spacing w:after="120" w:line="240" w:lineRule="auto"/>
      <w:ind w:left="1132" w:right="0" w:hanging="283"/>
    </w:pPr>
    <w:rPr>
      <w:rFonts w:ascii="Calibri" w:eastAsia="MS Mincho" w:hAnsi="Calibri" w:cs="Arial"/>
      <w:lang w:val="en-GB" w:eastAsia="ja-JP"/>
    </w:rPr>
  </w:style>
  <w:style w:type="paragraph" w:styleId="List5">
    <w:name w:val="List 5"/>
    <w:basedOn w:val="Normal"/>
    <w:rsid w:val="006935DE"/>
    <w:pPr>
      <w:keepNext/>
      <w:keepLines/>
      <w:spacing w:after="120" w:line="240" w:lineRule="auto"/>
      <w:ind w:left="1415" w:right="0" w:hanging="283"/>
    </w:pPr>
    <w:rPr>
      <w:rFonts w:ascii="Calibri" w:eastAsia="MS Mincho" w:hAnsi="Calibri" w:cs="Arial"/>
      <w:lang w:val="en-GB" w:eastAsia="ja-JP"/>
    </w:rPr>
  </w:style>
  <w:style w:type="paragraph" w:styleId="ListBullet">
    <w:name w:val="List Bullet"/>
    <w:basedOn w:val="Normal"/>
    <w:autoRedefine/>
    <w:rsid w:val="006935DE"/>
    <w:pPr>
      <w:keepNext/>
      <w:keepLines/>
      <w:numPr>
        <w:numId w:val="8"/>
      </w:numPr>
      <w:spacing w:after="120" w:line="240" w:lineRule="auto"/>
      <w:ind w:right="0"/>
    </w:pPr>
    <w:rPr>
      <w:rFonts w:ascii="Calibri" w:eastAsia="MS Mincho" w:hAnsi="Calibri" w:cs="Arial"/>
      <w:lang w:val="en-GB" w:eastAsia="ja-JP"/>
    </w:rPr>
  </w:style>
  <w:style w:type="paragraph" w:styleId="ListBullet2">
    <w:name w:val="List Bullet 2"/>
    <w:basedOn w:val="Normal"/>
    <w:autoRedefine/>
    <w:rsid w:val="006935DE"/>
    <w:pPr>
      <w:keepNext/>
      <w:keepLines/>
      <w:numPr>
        <w:numId w:val="9"/>
      </w:numPr>
      <w:spacing w:after="120" w:line="240" w:lineRule="auto"/>
      <w:ind w:right="0"/>
    </w:pPr>
    <w:rPr>
      <w:rFonts w:ascii="Calibri" w:eastAsia="MS Mincho" w:hAnsi="Calibri" w:cs="Arial"/>
      <w:lang w:val="en-GB" w:eastAsia="ja-JP"/>
    </w:rPr>
  </w:style>
  <w:style w:type="paragraph" w:styleId="ListBullet3">
    <w:name w:val="List Bullet 3"/>
    <w:basedOn w:val="Normal"/>
    <w:autoRedefine/>
    <w:rsid w:val="006935DE"/>
    <w:pPr>
      <w:keepNext/>
      <w:keepLines/>
      <w:numPr>
        <w:numId w:val="10"/>
      </w:numPr>
      <w:spacing w:after="120" w:line="240" w:lineRule="auto"/>
      <w:ind w:right="0"/>
    </w:pPr>
    <w:rPr>
      <w:rFonts w:ascii="Calibri" w:eastAsia="MS Mincho" w:hAnsi="Calibri" w:cs="Arial"/>
      <w:lang w:val="en-GB" w:eastAsia="ja-JP"/>
    </w:rPr>
  </w:style>
  <w:style w:type="paragraph" w:styleId="ListBullet4">
    <w:name w:val="List Bullet 4"/>
    <w:basedOn w:val="Normal"/>
    <w:autoRedefine/>
    <w:rsid w:val="006935DE"/>
    <w:pPr>
      <w:keepNext/>
      <w:keepLines/>
      <w:numPr>
        <w:numId w:val="11"/>
      </w:numPr>
      <w:spacing w:after="120" w:line="240" w:lineRule="auto"/>
      <w:ind w:right="0"/>
    </w:pPr>
    <w:rPr>
      <w:rFonts w:ascii="Calibri" w:eastAsia="MS Mincho" w:hAnsi="Calibri" w:cs="Arial"/>
      <w:lang w:val="en-GB" w:eastAsia="ja-JP"/>
    </w:rPr>
  </w:style>
  <w:style w:type="paragraph" w:styleId="ListBullet5">
    <w:name w:val="List Bullet 5"/>
    <w:basedOn w:val="Normal"/>
    <w:autoRedefine/>
    <w:rsid w:val="006935DE"/>
    <w:pPr>
      <w:keepNext/>
      <w:keepLines/>
      <w:numPr>
        <w:numId w:val="12"/>
      </w:numPr>
      <w:spacing w:after="120" w:line="240" w:lineRule="auto"/>
      <w:ind w:right="0"/>
    </w:pPr>
    <w:rPr>
      <w:rFonts w:ascii="Calibri" w:eastAsia="MS Mincho" w:hAnsi="Calibri" w:cs="Arial"/>
      <w:lang w:val="en-GB" w:eastAsia="ja-JP"/>
    </w:rPr>
  </w:style>
  <w:style w:type="paragraph" w:styleId="ListContinue4">
    <w:name w:val="List Continue 4"/>
    <w:basedOn w:val="ListContinue"/>
    <w:rsid w:val="006935DE"/>
    <w:pPr>
      <w:tabs>
        <w:tab w:val="left" w:pos="1600"/>
      </w:tabs>
      <w:spacing w:after="240"/>
      <w:ind w:left="1600" w:hanging="400"/>
      <w:contextualSpacing w:val="0"/>
    </w:pPr>
  </w:style>
  <w:style w:type="paragraph" w:styleId="ListContinue5">
    <w:name w:val="List Continue 5"/>
    <w:basedOn w:val="Normal"/>
    <w:rsid w:val="006935DE"/>
    <w:pPr>
      <w:keepNext/>
      <w:keepLines/>
      <w:spacing w:after="120" w:line="240" w:lineRule="auto"/>
      <w:ind w:left="1415" w:right="0"/>
    </w:pPr>
    <w:rPr>
      <w:rFonts w:ascii="Calibri" w:eastAsia="MS Mincho" w:hAnsi="Calibri" w:cs="Arial"/>
      <w:lang w:val="en-GB" w:eastAsia="ja-JP"/>
    </w:rPr>
  </w:style>
  <w:style w:type="paragraph" w:styleId="ListNumber5">
    <w:name w:val="List Number 5"/>
    <w:basedOn w:val="Normal"/>
    <w:rsid w:val="006935DE"/>
    <w:pPr>
      <w:keepNext/>
      <w:keepLines/>
      <w:numPr>
        <w:numId w:val="13"/>
      </w:numPr>
      <w:spacing w:after="120" w:line="240" w:lineRule="auto"/>
      <w:ind w:right="0"/>
    </w:pPr>
    <w:rPr>
      <w:rFonts w:ascii="Calibri" w:eastAsia="MS Mincho" w:hAnsi="Calibri" w:cs="Arial"/>
      <w:lang w:val="en-GB" w:eastAsia="ja-JP"/>
    </w:rPr>
  </w:style>
  <w:style w:type="paragraph" w:styleId="MacroText">
    <w:name w:val="macro"/>
    <w:link w:val="MacroTextChar"/>
    <w:semiHidden/>
    <w:rsid w:val="006935DE"/>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Times New Roman"/>
      <w:sz w:val="20"/>
      <w:szCs w:val="20"/>
      <w:lang w:val="en-GB" w:eastAsia="ja-JP"/>
    </w:rPr>
  </w:style>
  <w:style w:type="character" w:customStyle="1" w:styleId="MacroTextChar">
    <w:name w:val="Macro Text Char"/>
    <w:basedOn w:val="DefaultParagraphFont"/>
    <w:link w:val="MacroText"/>
    <w:semiHidden/>
    <w:rsid w:val="006935DE"/>
    <w:rPr>
      <w:rFonts w:ascii="Courier New" w:eastAsia="MS Mincho" w:hAnsi="Courier New" w:cs="Times New Roman"/>
      <w:sz w:val="20"/>
      <w:szCs w:val="20"/>
      <w:lang w:val="en-GB" w:eastAsia="ja-JP"/>
    </w:rPr>
  </w:style>
  <w:style w:type="paragraph" w:styleId="MessageHeader">
    <w:name w:val="Message Header"/>
    <w:basedOn w:val="Normal"/>
    <w:link w:val="MessageHeaderChar"/>
    <w:rsid w:val="006935DE"/>
    <w:pPr>
      <w:keepNext/>
      <w:keepLines/>
      <w:pBdr>
        <w:top w:val="single" w:sz="6" w:space="1" w:color="auto"/>
        <w:left w:val="single" w:sz="6" w:space="1" w:color="auto"/>
        <w:bottom w:val="single" w:sz="6" w:space="1" w:color="auto"/>
        <w:right w:val="single" w:sz="6" w:space="1" w:color="auto"/>
      </w:pBdr>
      <w:shd w:val="pct20" w:color="auto" w:fill="auto"/>
      <w:spacing w:after="120" w:line="240" w:lineRule="auto"/>
      <w:ind w:left="1134" w:right="0" w:hanging="1134"/>
    </w:pPr>
    <w:rPr>
      <w:rFonts w:ascii="Arial" w:eastAsia="MS Mincho" w:hAnsi="Arial" w:cs="Times New Roman"/>
      <w:sz w:val="24"/>
      <w:szCs w:val="20"/>
      <w:lang w:val="en-GB" w:eastAsia="ja-JP"/>
    </w:rPr>
  </w:style>
  <w:style w:type="character" w:customStyle="1" w:styleId="MessageHeaderChar">
    <w:name w:val="Message Header Char"/>
    <w:basedOn w:val="DefaultParagraphFont"/>
    <w:link w:val="MessageHeader"/>
    <w:rsid w:val="006935DE"/>
    <w:rPr>
      <w:rFonts w:ascii="Arial" w:eastAsia="MS Mincho" w:hAnsi="Arial" w:cs="Times New Roman"/>
      <w:sz w:val="24"/>
      <w:szCs w:val="20"/>
      <w:shd w:val="pct20" w:color="auto" w:fill="auto"/>
      <w:lang w:val="en-GB" w:eastAsia="ja-JP"/>
    </w:rPr>
  </w:style>
  <w:style w:type="paragraph" w:customStyle="1" w:styleId="MSDNFR">
    <w:name w:val="MSDNFR"/>
    <w:basedOn w:val="Normal"/>
    <w:next w:val="Normal"/>
    <w:rsid w:val="006935DE"/>
    <w:pPr>
      <w:keepNext/>
      <w:keepLines/>
      <w:spacing w:after="120" w:line="220" w:lineRule="atLeast"/>
      <w:ind w:right="0"/>
    </w:pPr>
    <w:rPr>
      <w:rFonts w:ascii="Calibri" w:eastAsia="MS Mincho" w:hAnsi="Calibri" w:cs="Arial"/>
      <w:color w:val="0000FF"/>
      <w:lang w:val="en-GB" w:eastAsia="ja-JP"/>
    </w:rPr>
  </w:style>
  <w:style w:type="paragraph" w:customStyle="1" w:styleId="na2">
    <w:name w:val="na2"/>
    <w:basedOn w:val="a2"/>
    <w:next w:val="Normal"/>
    <w:rsid w:val="006935DE"/>
    <w:pPr>
      <w:tabs>
        <w:tab w:val="num" w:pos="360"/>
      </w:tabs>
    </w:pPr>
  </w:style>
  <w:style w:type="paragraph" w:customStyle="1" w:styleId="na3">
    <w:name w:val="na3"/>
    <w:basedOn w:val="a3"/>
    <w:next w:val="Normal"/>
    <w:rsid w:val="006935DE"/>
  </w:style>
  <w:style w:type="paragraph" w:customStyle="1" w:styleId="na4">
    <w:name w:val="na4"/>
    <w:basedOn w:val="a4"/>
    <w:next w:val="Normal"/>
    <w:rsid w:val="006935DE"/>
    <w:pPr>
      <w:tabs>
        <w:tab w:val="clear" w:pos="1080"/>
        <w:tab w:val="left" w:pos="1060"/>
      </w:tabs>
      <w:ind w:left="0" w:firstLine="0"/>
    </w:pPr>
  </w:style>
  <w:style w:type="paragraph" w:customStyle="1" w:styleId="na5">
    <w:name w:val="na5"/>
    <w:basedOn w:val="a5"/>
    <w:next w:val="Normal"/>
    <w:rsid w:val="006935DE"/>
    <w:pPr>
      <w:tabs>
        <w:tab w:val="clear" w:pos="1080"/>
      </w:tabs>
    </w:pPr>
  </w:style>
  <w:style w:type="paragraph" w:customStyle="1" w:styleId="na6">
    <w:name w:val="na6"/>
    <w:basedOn w:val="a6"/>
    <w:next w:val="Normal"/>
    <w:rsid w:val="006935DE"/>
    <w:pPr>
      <w:tabs>
        <w:tab w:val="clear" w:pos="1080"/>
        <w:tab w:val="num" w:pos="1440"/>
      </w:tabs>
    </w:pPr>
  </w:style>
  <w:style w:type="paragraph" w:styleId="NormalIndent">
    <w:name w:val="Normal Indent"/>
    <w:basedOn w:val="Normal"/>
    <w:rsid w:val="006935DE"/>
    <w:pPr>
      <w:keepNext/>
      <w:keepLines/>
      <w:spacing w:after="120" w:line="240" w:lineRule="auto"/>
      <w:ind w:left="708" w:right="0"/>
    </w:pPr>
    <w:rPr>
      <w:rFonts w:ascii="Calibri" w:eastAsia="MS Mincho" w:hAnsi="Calibri" w:cs="Arial"/>
      <w:lang w:val="en-GB" w:eastAsia="ja-JP"/>
    </w:rPr>
  </w:style>
  <w:style w:type="paragraph" w:styleId="NoteHeading">
    <w:name w:val="Note Heading"/>
    <w:basedOn w:val="Normal"/>
    <w:next w:val="Normal"/>
    <w:link w:val="NoteHeadingChar"/>
    <w:rsid w:val="006935DE"/>
    <w:pPr>
      <w:keepNext/>
      <w:keepLines/>
      <w:spacing w:after="120" w:line="240" w:lineRule="auto"/>
      <w:ind w:right="0"/>
    </w:pPr>
    <w:rPr>
      <w:rFonts w:ascii="Arial" w:eastAsia="MS Mincho" w:hAnsi="Arial" w:cs="Times New Roman"/>
      <w:sz w:val="20"/>
      <w:szCs w:val="20"/>
      <w:lang w:val="en-GB" w:eastAsia="ja-JP"/>
    </w:rPr>
  </w:style>
  <w:style w:type="character" w:customStyle="1" w:styleId="NoteHeadingChar">
    <w:name w:val="Note Heading Char"/>
    <w:basedOn w:val="DefaultParagraphFont"/>
    <w:link w:val="NoteHeading"/>
    <w:rsid w:val="006935DE"/>
    <w:rPr>
      <w:rFonts w:ascii="Arial" w:eastAsia="MS Mincho" w:hAnsi="Arial" w:cs="Times New Roman"/>
      <w:sz w:val="20"/>
      <w:szCs w:val="20"/>
      <w:lang w:val="en-GB" w:eastAsia="ja-JP"/>
    </w:rPr>
  </w:style>
  <w:style w:type="paragraph" w:customStyle="1" w:styleId="p2">
    <w:name w:val="p2"/>
    <w:basedOn w:val="Normal"/>
    <w:next w:val="Normal"/>
    <w:rsid w:val="006935DE"/>
    <w:pPr>
      <w:keepNext/>
      <w:keepLines/>
      <w:tabs>
        <w:tab w:val="left" w:pos="560"/>
      </w:tabs>
      <w:spacing w:after="120" w:line="240" w:lineRule="auto"/>
      <w:ind w:right="0"/>
    </w:pPr>
    <w:rPr>
      <w:rFonts w:ascii="Calibri" w:eastAsia="MS Mincho" w:hAnsi="Calibri" w:cs="Arial"/>
      <w:lang w:val="en-GB" w:eastAsia="ja-JP"/>
    </w:rPr>
  </w:style>
  <w:style w:type="paragraph" w:customStyle="1" w:styleId="p4">
    <w:name w:val="p4"/>
    <w:basedOn w:val="Normal"/>
    <w:next w:val="Normal"/>
    <w:rsid w:val="006935DE"/>
    <w:pPr>
      <w:keepNext/>
      <w:keepLines/>
      <w:tabs>
        <w:tab w:val="left" w:pos="1100"/>
      </w:tabs>
      <w:spacing w:after="120" w:line="240" w:lineRule="auto"/>
      <w:ind w:right="0"/>
    </w:pPr>
    <w:rPr>
      <w:rFonts w:ascii="Calibri" w:eastAsia="MS Mincho" w:hAnsi="Calibri" w:cs="Arial"/>
      <w:lang w:val="en-GB" w:eastAsia="ja-JP"/>
    </w:rPr>
  </w:style>
  <w:style w:type="paragraph" w:customStyle="1" w:styleId="p5">
    <w:name w:val="p5"/>
    <w:basedOn w:val="Normal"/>
    <w:next w:val="Normal"/>
    <w:rsid w:val="006935DE"/>
    <w:pPr>
      <w:keepNext/>
      <w:keepLines/>
      <w:tabs>
        <w:tab w:val="left" w:pos="1100"/>
      </w:tabs>
      <w:spacing w:after="120" w:line="240" w:lineRule="auto"/>
      <w:ind w:right="0"/>
    </w:pPr>
    <w:rPr>
      <w:rFonts w:ascii="Calibri" w:eastAsia="MS Mincho" w:hAnsi="Calibri" w:cs="Arial"/>
      <w:lang w:val="en-GB" w:eastAsia="ja-JP"/>
    </w:rPr>
  </w:style>
  <w:style w:type="paragraph" w:customStyle="1" w:styleId="p6">
    <w:name w:val="p6"/>
    <w:basedOn w:val="Normal"/>
    <w:next w:val="Normal"/>
    <w:rsid w:val="006935DE"/>
    <w:pPr>
      <w:keepNext/>
      <w:keepLines/>
      <w:tabs>
        <w:tab w:val="left" w:pos="1440"/>
      </w:tabs>
      <w:spacing w:after="120" w:line="240" w:lineRule="auto"/>
      <w:ind w:right="0"/>
    </w:pPr>
    <w:rPr>
      <w:rFonts w:ascii="Calibri" w:eastAsia="MS Mincho" w:hAnsi="Calibri" w:cs="Arial"/>
      <w:lang w:val="en-GB" w:eastAsia="ja-JP"/>
    </w:rPr>
  </w:style>
  <w:style w:type="character" w:styleId="PageNumber">
    <w:name w:val="page number"/>
    <w:basedOn w:val="DefaultParagraphFont"/>
    <w:rsid w:val="006935DE"/>
    <w:rPr>
      <w:lang w:val="fr-FR"/>
    </w:rPr>
  </w:style>
  <w:style w:type="paragraph" w:styleId="PlainText">
    <w:name w:val="Plain Text"/>
    <w:basedOn w:val="Normal"/>
    <w:link w:val="PlainTextChar"/>
    <w:rsid w:val="006935DE"/>
    <w:pPr>
      <w:keepNext/>
      <w:keepLines/>
      <w:spacing w:after="120" w:line="240" w:lineRule="auto"/>
      <w:ind w:right="0"/>
    </w:pPr>
    <w:rPr>
      <w:rFonts w:ascii="Courier New" w:eastAsia="MS Mincho" w:hAnsi="Courier New" w:cs="Times New Roman"/>
      <w:sz w:val="20"/>
      <w:szCs w:val="20"/>
      <w:lang w:val="en-GB" w:eastAsia="ja-JP"/>
    </w:rPr>
  </w:style>
  <w:style w:type="character" w:customStyle="1" w:styleId="PlainTextChar">
    <w:name w:val="Plain Text Char"/>
    <w:basedOn w:val="DefaultParagraphFont"/>
    <w:link w:val="PlainText"/>
    <w:rsid w:val="006935DE"/>
    <w:rPr>
      <w:rFonts w:ascii="Courier New" w:eastAsia="MS Mincho" w:hAnsi="Courier New" w:cs="Times New Roman"/>
      <w:sz w:val="20"/>
      <w:szCs w:val="20"/>
      <w:lang w:val="en-GB" w:eastAsia="ja-JP"/>
    </w:rPr>
  </w:style>
  <w:style w:type="paragraph" w:customStyle="1" w:styleId="RefNorm">
    <w:name w:val="RefNorm"/>
    <w:basedOn w:val="Normal"/>
    <w:next w:val="Normal"/>
    <w:rsid w:val="006935DE"/>
    <w:pPr>
      <w:keepNext/>
      <w:keepLines/>
      <w:spacing w:after="120" w:line="240" w:lineRule="auto"/>
      <w:ind w:right="0"/>
    </w:pPr>
    <w:rPr>
      <w:rFonts w:ascii="Calibri" w:eastAsia="MS Mincho" w:hAnsi="Calibri" w:cs="Arial"/>
      <w:lang w:val="en-GB" w:eastAsia="ja-JP"/>
    </w:rPr>
  </w:style>
  <w:style w:type="paragraph" w:styleId="Salutation">
    <w:name w:val="Salutation"/>
    <w:basedOn w:val="Normal"/>
    <w:next w:val="Normal"/>
    <w:link w:val="SalutationChar"/>
    <w:rsid w:val="006935DE"/>
    <w:pPr>
      <w:keepNext/>
      <w:keepLines/>
      <w:spacing w:after="120" w:line="240" w:lineRule="auto"/>
      <w:ind w:right="0"/>
    </w:pPr>
    <w:rPr>
      <w:rFonts w:ascii="Arial" w:eastAsia="MS Mincho" w:hAnsi="Arial" w:cs="Times New Roman"/>
      <w:sz w:val="20"/>
      <w:szCs w:val="20"/>
      <w:lang w:val="en-GB" w:eastAsia="ja-JP"/>
    </w:rPr>
  </w:style>
  <w:style w:type="character" w:customStyle="1" w:styleId="SalutationChar">
    <w:name w:val="Salutation Char"/>
    <w:basedOn w:val="DefaultParagraphFont"/>
    <w:link w:val="Salutation"/>
    <w:rsid w:val="006935DE"/>
    <w:rPr>
      <w:rFonts w:ascii="Arial" w:eastAsia="MS Mincho" w:hAnsi="Arial" w:cs="Times New Roman"/>
      <w:sz w:val="20"/>
      <w:szCs w:val="20"/>
      <w:lang w:val="en-GB" w:eastAsia="ja-JP"/>
    </w:rPr>
  </w:style>
  <w:style w:type="paragraph" w:styleId="Signature">
    <w:name w:val="Signature"/>
    <w:basedOn w:val="Normal"/>
    <w:link w:val="SignatureChar"/>
    <w:rsid w:val="006935DE"/>
    <w:pPr>
      <w:keepNext/>
      <w:keepLines/>
      <w:spacing w:after="120" w:line="240" w:lineRule="auto"/>
      <w:ind w:left="4252" w:right="0"/>
    </w:pPr>
    <w:rPr>
      <w:rFonts w:ascii="Arial" w:eastAsia="MS Mincho" w:hAnsi="Arial" w:cs="Times New Roman"/>
      <w:sz w:val="20"/>
      <w:szCs w:val="20"/>
      <w:lang w:val="en-GB" w:eastAsia="ja-JP"/>
    </w:rPr>
  </w:style>
  <w:style w:type="character" w:customStyle="1" w:styleId="SignatureChar">
    <w:name w:val="Signature Char"/>
    <w:basedOn w:val="DefaultParagraphFont"/>
    <w:link w:val="Signature"/>
    <w:rsid w:val="006935DE"/>
    <w:rPr>
      <w:rFonts w:ascii="Arial" w:eastAsia="MS Mincho" w:hAnsi="Arial" w:cs="Times New Roman"/>
      <w:sz w:val="20"/>
      <w:szCs w:val="20"/>
      <w:lang w:val="en-GB" w:eastAsia="ja-JP"/>
    </w:rPr>
  </w:style>
  <w:style w:type="paragraph" w:customStyle="1" w:styleId="Special">
    <w:name w:val="Special"/>
    <w:basedOn w:val="Normal"/>
    <w:next w:val="Normal"/>
    <w:rsid w:val="006935DE"/>
    <w:pPr>
      <w:keepNext/>
      <w:keepLines/>
      <w:spacing w:after="120" w:line="240" w:lineRule="auto"/>
      <w:ind w:right="0"/>
    </w:pPr>
    <w:rPr>
      <w:rFonts w:ascii="Calibri" w:eastAsia="MS Mincho" w:hAnsi="Calibri" w:cs="Arial"/>
      <w:lang w:val="en-GB" w:eastAsia="ja-JP"/>
    </w:rPr>
  </w:style>
  <w:style w:type="paragraph" w:customStyle="1" w:styleId="Tablefootnote">
    <w:name w:val="Table footnote"/>
    <w:basedOn w:val="Normal"/>
    <w:rsid w:val="006935DE"/>
    <w:pPr>
      <w:keepNext/>
      <w:keepLines/>
      <w:tabs>
        <w:tab w:val="left" w:pos="340"/>
      </w:tabs>
      <w:spacing w:before="60" w:after="60" w:line="190" w:lineRule="atLeast"/>
      <w:ind w:right="0"/>
    </w:pPr>
    <w:rPr>
      <w:rFonts w:ascii="Calibri" w:eastAsia="MS Mincho" w:hAnsi="Calibri" w:cs="Arial"/>
      <w:sz w:val="16"/>
      <w:lang w:val="en-GB" w:eastAsia="ja-JP"/>
    </w:rPr>
  </w:style>
  <w:style w:type="paragraph" w:styleId="TableofAuthorities">
    <w:name w:val="table of authorities"/>
    <w:basedOn w:val="Normal"/>
    <w:next w:val="Normal"/>
    <w:semiHidden/>
    <w:rsid w:val="006935DE"/>
    <w:pPr>
      <w:keepNext/>
      <w:keepLines/>
      <w:spacing w:after="120" w:line="240" w:lineRule="auto"/>
      <w:ind w:left="200" w:right="0" w:hanging="200"/>
    </w:pPr>
    <w:rPr>
      <w:rFonts w:ascii="Calibri" w:eastAsia="MS Mincho" w:hAnsi="Calibri" w:cs="Arial"/>
      <w:lang w:val="en-GB" w:eastAsia="ja-JP"/>
    </w:rPr>
  </w:style>
  <w:style w:type="paragraph" w:styleId="TableofFigures">
    <w:name w:val="table of figures"/>
    <w:basedOn w:val="Normal"/>
    <w:next w:val="Normal"/>
    <w:semiHidden/>
    <w:rsid w:val="006935DE"/>
    <w:pPr>
      <w:keepNext/>
      <w:keepLines/>
      <w:spacing w:after="120" w:line="240" w:lineRule="auto"/>
      <w:ind w:left="400" w:right="0" w:hanging="400"/>
    </w:pPr>
    <w:rPr>
      <w:rFonts w:ascii="Calibri" w:eastAsia="MS Mincho" w:hAnsi="Calibri" w:cs="Arial"/>
      <w:lang w:val="en-GB" w:eastAsia="ja-JP"/>
    </w:rPr>
  </w:style>
  <w:style w:type="paragraph" w:customStyle="1" w:styleId="Tabletitle">
    <w:name w:val="Table title"/>
    <w:basedOn w:val="Normal"/>
    <w:next w:val="Normal"/>
    <w:rsid w:val="006935DE"/>
    <w:pPr>
      <w:keepNext/>
      <w:keepLines/>
      <w:suppressAutoHyphens/>
      <w:spacing w:before="120" w:after="120" w:line="230" w:lineRule="exact"/>
      <w:ind w:right="0"/>
      <w:jc w:val="center"/>
    </w:pPr>
    <w:rPr>
      <w:rFonts w:ascii="Calibri" w:eastAsia="MS Mincho" w:hAnsi="Calibri" w:cs="Arial"/>
      <w:b/>
      <w:lang w:val="en-GB" w:eastAsia="ja-JP"/>
    </w:rPr>
  </w:style>
  <w:style w:type="character" w:customStyle="1" w:styleId="TableFootNoteXref">
    <w:name w:val="TableFootNoteXref"/>
    <w:rsid w:val="006935DE"/>
    <w:rPr>
      <w:noProof/>
      <w:position w:val="6"/>
      <w:sz w:val="14"/>
      <w:lang w:val="fr-FR"/>
    </w:rPr>
  </w:style>
  <w:style w:type="paragraph" w:customStyle="1" w:styleId="Terms">
    <w:name w:val="Term(s)"/>
    <w:basedOn w:val="Normal"/>
    <w:next w:val="Definition"/>
    <w:rsid w:val="006935DE"/>
    <w:pPr>
      <w:keepNext/>
      <w:keepLines/>
      <w:suppressAutoHyphens/>
      <w:spacing w:after="0" w:line="240" w:lineRule="auto"/>
      <w:ind w:right="0"/>
      <w:jc w:val="left"/>
    </w:pPr>
    <w:rPr>
      <w:rFonts w:ascii="Calibri" w:eastAsia="MS Mincho" w:hAnsi="Calibri" w:cs="Arial"/>
      <w:b/>
      <w:lang w:val="en-GB" w:eastAsia="ja-JP"/>
    </w:rPr>
  </w:style>
  <w:style w:type="paragraph" w:customStyle="1" w:styleId="TermNum">
    <w:name w:val="TermNum"/>
    <w:basedOn w:val="Normal"/>
    <w:next w:val="Terms"/>
    <w:link w:val="TermNumChar"/>
    <w:rsid w:val="006935DE"/>
    <w:pPr>
      <w:keepNext/>
      <w:keepLines/>
      <w:spacing w:after="0" w:line="240" w:lineRule="auto"/>
      <w:ind w:right="0"/>
    </w:pPr>
    <w:rPr>
      <w:rFonts w:ascii="Arial" w:eastAsia="MS Mincho" w:hAnsi="Arial" w:cs="Times New Roman"/>
      <w:b/>
      <w:sz w:val="20"/>
      <w:szCs w:val="20"/>
      <w:lang w:val="en-GB" w:eastAsia="ja-JP"/>
    </w:rPr>
  </w:style>
  <w:style w:type="character" w:customStyle="1" w:styleId="TermNumChar">
    <w:name w:val="TermNum Char"/>
    <w:link w:val="TermNum"/>
    <w:locked/>
    <w:rsid w:val="006935DE"/>
    <w:rPr>
      <w:rFonts w:ascii="Arial" w:eastAsia="MS Mincho" w:hAnsi="Arial" w:cs="Times New Roman"/>
      <w:b/>
      <w:sz w:val="20"/>
      <w:szCs w:val="20"/>
      <w:lang w:val="en-GB" w:eastAsia="ja-JP"/>
    </w:rPr>
  </w:style>
  <w:style w:type="paragraph" w:styleId="Title">
    <w:name w:val="Title"/>
    <w:basedOn w:val="Normal"/>
    <w:link w:val="TitleChar"/>
    <w:qFormat/>
    <w:rsid w:val="006935DE"/>
    <w:pPr>
      <w:keepNext/>
      <w:keepLines/>
      <w:spacing w:before="240" w:after="60" w:line="240" w:lineRule="auto"/>
      <w:ind w:right="0"/>
      <w:jc w:val="center"/>
      <w:outlineLvl w:val="0"/>
    </w:pPr>
    <w:rPr>
      <w:rFonts w:ascii="Arial" w:eastAsia="MS Mincho" w:hAnsi="Arial" w:cs="Times New Roman"/>
      <w:b/>
      <w:kern w:val="28"/>
      <w:sz w:val="32"/>
      <w:szCs w:val="20"/>
      <w:lang w:val="en-GB" w:eastAsia="ja-JP"/>
    </w:rPr>
  </w:style>
  <w:style w:type="character" w:customStyle="1" w:styleId="TitleChar">
    <w:name w:val="Title Char"/>
    <w:basedOn w:val="DefaultParagraphFont"/>
    <w:link w:val="Title"/>
    <w:rsid w:val="006935DE"/>
    <w:rPr>
      <w:rFonts w:ascii="Arial" w:eastAsia="MS Mincho" w:hAnsi="Arial" w:cs="Times New Roman"/>
      <w:b/>
      <w:kern w:val="28"/>
      <w:sz w:val="32"/>
      <w:szCs w:val="20"/>
      <w:lang w:val="en-GB" w:eastAsia="ja-JP"/>
    </w:rPr>
  </w:style>
  <w:style w:type="paragraph" w:styleId="TOAHeading">
    <w:name w:val="toa heading"/>
    <w:basedOn w:val="Normal"/>
    <w:next w:val="Normal"/>
    <w:semiHidden/>
    <w:rsid w:val="006935DE"/>
    <w:pPr>
      <w:keepNext/>
      <w:keepLines/>
      <w:spacing w:before="120" w:after="120" w:line="240" w:lineRule="auto"/>
      <w:ind w:right="0"/>
    </w:pPr>
    <w:rPr>
      <w:rFonts w:ascii="Calibri" w:eastAsia="MS Mincho" w:hAnsi="Calibri" w:cs="Arial"/>
      <w:b/>
      <w:sz w:val="24"/>
      <w:lang w:val="en-GB" w:eastAsia="ja-JP"/>
    </w:rPr>
  </w:style>
  <w:style w:type="paragraph" w:styleId="TOC4">
    <w:name w:val="toc 4"/>
    <w:basedOn w:val="TOC2"/>
    <w:next w:val="Normal"/>
    <w:uiPriority w:val="39"/>
    <w:rsid w:val="006935DE"/>
    <w:pPr>
      <w:keepNext/>
      <w:keepLines/>
      <w:tabs>
        <w:tab w:val="clear" w:pos="880"/>
        <w:tab w:val="clear" w:pos="9016"/>
      </w:tabs>
      <w:spacing w:line="240" w:lineRule="auto"/>
      <w:ind w:left="660" w:right="0"/>
      <w:jc w:val="left"/>
    </w:pPr>
    <w:rPr>
      <w:rFonts w:ascii="Calibri" w:eastAsia="MS Mincho" w:hAnsi="Calibri" w:cs="Arial"/>
      <w:szCs w:val="20"/>
      <w:lang w:val="en-GB" w:eastAsia="ja-JP"/>
    </w:rPr>
  </w:style>
  <w:style w:type="paragraph" w:styleId="TOC5">
    <w:name w:val="toc 5"/>
    <w:basedOn w:val="TOC4"/>
    <w:next w:val="Normal"/>
    <w:uiPriority w:val="39"/>
    <w:rsid w:val="006935DE"/>
    <w:pPr>
      <w:ind w:left="880"/>
    </w:pPr>
  </w:style>
  <w:style w:type="paragraph" w:styleId="TOC6">
    <w:name w:val="toc 6"/>
    <w:basedOn w:val="TOC4"/>
    <w:next w:val="Normal"/>
    <w:uiPriority w:val="39"/>
    <w:rsid w:val="006935DE"/>
    <w:pPr>
      <w:ind w:left="1100"/>
    </w:pPr>
  </w:style>
  <w:style w:type="paragraph" w:styleId="TOC7">
    <w:name w:val="toc 7"/>
    <w:basedOn w:val="TOC4"/>
    <w:next w:val="Normal"/>
    <w:uiPriority w:val="39"/>
    <w:rsid w:val="006935DE"/>
    <w:pPr>
      <w:ind w:left="1320"/>
    </w:pPr>
  </w:style>
  <w:style w:type="paragraph" w:styleId="TOC8">
    <w:name w:val="toc 8"/>
    <w:basedOn w:val="TOC4"/>
    <w:next w:val="Normal"/>
    <w:uiPriority w:val="39"/>
    <w:rsid w:val="006935DE"/>
    <w:pPr>
      <w:ind w:left="1540"/>
    </w:pPr>
  </w:style>
  <w:style w:type="paragraph" w:customStyle="1" w:styleId="zzBiblio">
    <w:name w:val="zzBiblio"/>
    <w:basedOn w:val="Normal"/>
    <w:next w:val="Bibliography3"/>
    <w:rsid w:val="006935DE"/>
    <w:pPr>
      <w:keepNext/>
      <w:keepLines/>
      <w:pageBreakBefore/>
      <w:spacing w:after="760" w:line="310" w:lineRule="exact"/>
      <w:ind w:right="0"/>
      <w:jc w:val="center"/>
    </w:pPr>
    <w:rPr>
      <w:rFonts w:ascii="Calibri" w:eastAsia="MS Mincho" w:hAnsi="Calibri" w:cs="Arial"/>
      <w:b/>
      <w:sz w:val="28"/>
      <w:lang w:val="en-GB" w:eastAsia="ja-JP"/>
    </w:rPr>
  </w:style>
  <w:style w:type="paragraph" w:customStyle="1" w:styleId="Bibliography3">
    <w:name w:val="Bibliography3"/>
    <w:basedOn w:val="Normal"/>
    <w:rsid w:val="006935DE"/>
    <w:pPr>
      <w:keepNext/>
      <w:keepLines/>
      <w:numPr>
        <w:numId w:val="15"/>
      </w:numPr>
      <w:tabs>
        <w:tab w:val="clear" w:pos="360"/>
        <w:tab w:val="left" w:pos="660"/>
      </w:tabs>
      <w:spacing w:after="120" w:line="240" w:lineRule="auto"/>
      <w:ind w:left="660" w:right="0" w:hanging="660"/>
    </w:pPr>
    <w:rPr>
      <w:rFonts w:ascii="Calibri" w:eastAsia="MS Mincho" w:hAnsi="Calibri" w:cs="Arial"/>
      <w:lang w:val="en-GB" w:eastAsia="ja-JP"/>
    </w:rPr>
  </w:style>
  <w:style w:type="paragraph" w:customStyle="1" w:styleId="zzContents">
    <w:name w:val="zzContents"/>
    <w:basedOn w:val="Introduction"/>
    <w:next w:val="TOC1"/>
    <w:rsid w:val="006935DE"/>
    <w:pPr>
      <w:tabs>
        <w:tab w:val="clear" w:pos="400"/>
      </w:tabs>
    </w:pPr>
  </w:style>
  <w:style w:type="paragraph" w:customStyle="1" w:styleId="zzCopyright">
    <w:name w:val="zzCopyright"/>
    <w:basedOn w:val="Normal"/>
    <w:next w:val="Normal"/>
    <w:rsid w:val="006935DE"/>
    <w:pPr>
      <w:keepNext/>
      <w:keepLines/>
      <w:pBdr>
        <w:top w:val="single" w:sz="4" w:space="1" w:color="0000FF"/>
        <w:left w:val="single" w:sz="4" w:space="4" w:color="0000FF"/>
        <w:bottom w:val="single" w:sz="4" w:space="1" w:color="0000FF"/>
        <w:right w:val="single" w:sz="4" w:space="4" w:color="0000FF"/>
      </w:pBdr>
      <w:tabs>
        <w:tab w:val="left" w:pos="514"/>
        <w:tab w:val="left" w:pos="9623"/>
      </w:tabs>
      <w:spacing w:after="120" w:line="240" w:lineRule="auto"/>
      <w:ind w:left="284" w:right="284"/>
    </w:pPr>
    <w:rPr>
      <w:rFonts w:ascii="Calibri" w:eastAsia="MS Mincho" w:hAnsi="Calibri" w:cs="Arial"/>
      <w:color w:val="0000FF"/>
      <w:lang w:val="en-GB" w:eastAsia="ja-JP"/>
    </w:rPr>
  </w:style>
  <w:style w:type="paragraph" w:customStyle="1" w:styleId="zzCover">
    <w:name w:val="zzCover"/>
    <w:basedOn w:val="Normal"/>
    <w:rsid w:val="006935DE"/>
    <w:pPr>
      <w:keepNext/>
      <w:keepLines/>
      <w:spacing w:after="220" w:line="240" w:lineRule="auto"/>
      <w:ind w:right="0"/>
      <w:jc w:val="right"/>
    </w:pPr>
    <w:rPr>
      <w:rFonts w:ascii="Calibri" w:eastAsia="MS Mincho" w:hAnsi="Calibri" w:cs="Arial"/>
      <w:b/>
      <w:color w:val="000000"/>
      <w:sz w:val="24"/>
      <w:lang w:val="en-GB" w:eastAsia="ja-JP"/>
    </w:rPr>
  </w:style>
  <w:style w:type="paragraph" w:customStyle="1" w:styleId="zzForeword">
    <w:name w:val="zzForeword"/>
    <w:basedOn w:val="Introduction"/>
    <w:next w:val="Normal"/>
    <w:rsid w:val="006935DE"/>
    <w:pPr>
      <w:tabs>
        <w:tab w:val="clear" w:pos="400"/>
      </w:tabs>
    </w:pPr>
    <w:rPr>
      <w:color w:val="0000FF"/>
    </w:rPr>
  </w:style>
  <w:style w:type="paragraph" w:customStyle="1" w:styleId="zzHelp">
    <w:name w:val="zzHelp"/>
    <w:basedOn w:val="Normal"/>
    <w:rsid w:val="006935DE"/>
    <w:pPr>
      <w:keepNext/>
      <w:keepLines/>
      <w:spacing w:after="120" w:line="240" w:lineRule="auto"/>
      <w:ind w:right="0"/>
    </w:pPr>
    <w:rPr>
      <w:rFonts w:ascii="Calibri" w:eastAsia="MS Mincho" w:hAnsi="Calibri" w:cs="Arial"/>
      <w:color w:val="008000"/>
      <w:lang w:val="en-GB" w:eastAsia="ja-JP"/>
    </w:rPr>
  </w:style>
  <w:style w:type="paragraph" w:customStyle="1" w:styleId="zzIndex">
    <w:name w:val="zzIndex"/>
    <w:basedOn w:val="zzBiblio"/>
    <w:next w:val="IndexHeading"/>
    <w:rsid w:val="006935DE"/>
  </w:style>
  <w:style w:type="paragraph" w:customStyle="1" w:styleId="zzLc5">
    <w:name w:val="zzLc5"/>
    <w:basedOn w:val="Normal"/>
    <w:next w:val="Normal"/>
    <w:rsid w:val="006935DE"/>
    <w:pPr>
      <w:keepNext/>
      <w:keepLines/>
      <w:spacing w:after="120" w:line="240" w:lineRule="auto"/>
      <w:ind w:right="0"/>
      <w:jc w:val="left"/>
    </w:pPr>
    <w:rPr>
      <w:rFonts w:ascii="Calibri" w:eastAsia="MS Mincho" w:hAnsi="Calibri" w:cs="Arial"/>
      <w:lang w:val="en-GB" w:eastAsia="ja-JP"/>
    </w:rPr>
  </w:style>
  <w:style w:type="paragraph" w:customStyle="1" w:styleId="zzLc6">
    <w:name w:val="zzLc6"/>
    <w:basedOn w:val="Normal"/>
    <w:next w:val="Normal"/>
    <w:rsid w:val="006935DE"/>
    <w:pPr>
      <w:keepNext/>
      <w:keepLines/>
      <w:spacing w:after="120" w:line="240" w:lineRule="auto"/>
      <w:ind w:right="0"/>
      <w:jc w:val="left"/>
    </w:pPr>
    <w:rPr>
      <w:rFonts w:ascii="Calibri" w:eastAsia="MS Mincho" w:hAnsi="Calibri" w:cs="Arial"/>
      <w:lang w:val="en-GB" w:eastAsia="ja-JP"/>
    </w:rPr>
  </w:style>
  <w:style w:type="paragraph" w:customStyle="1" w:styleId="zzSTDTitle">
    <w:name w:val="zzSTDTitle"/>
    <w:basedOn w:val="Normal"/>
    <w:next w:val="Normal"/>
    <w:rsid w:val="006935DE"/>
    <w:pPr>
      <w:keepNext/>
      <w:keepLines/>
      <w:suppressAutoHyphens/>
      <w:spacing w:before="400" w:after="760" w:line="350" w:lineRule="exact"/>
      <w:ind w:right="0"/>
      <w:jc w:val="left"/>
    </w:pPr>
    <w:rPr>
      <w:rFonts w:ascii="Calibri" w:eastAsia="MS Mincho" w:hAnsi="Calibri" w:cs="Arial"/>
      <w:b/>
      <w:color w:val="0000FF"/>
      <w:sz w:val="32"/>
      <w:lang w:val="en-GB" w:eastAsia="ja-JP"/>
    </w:rPr>
  </w:style>
  <w:style w:type="paragraph" w:customStyle="1" w:styleId="Tabletext10">
    <w:name w:val="Table text (10)"/>
    <w:basedOn w:val="Normal"/>
    <w:rsid w:val="006935DE"/>
    <w:pPr>
      <w:keepNext/>
      <w:keepLines/>
      <w:spacing w:before="60" w:after="60" w:line="240" w:lineRule="auto"/>
      <w:ind w:right="0"/>
    </w:pPr>
    <w:rPr>
      <w:rFonts w:ascii="Calibri" w:eastAsia="MS Mincho" w:hAnsi="Calibri" w:cs="Arial"/>
      <w:lang w:val="en-GB" w:eastAsia="ja-JP"/>
    </w:rPr>
  </w:style>
  <w:style w:type="paragraph" w:customStyle="1" w:styleId="Tabletext9">
    <w:name w:val="Table text (9)"/>
    <w:basedOn w:val="Normal"/>
    <w:rsid w:val="006935DE"/>
    <w:pPr>
      <w:keepNext/>
      <w:keepLines/>
      <w:spacing w:before="60" w:after="60" w:line="210" w:lineRule="atLeast"/>
      <w:ind w:right="0"/>
    </w:pPr>
    <w:rPr>
      <w:rFonts w:ascii="Calibri" w:eastAsia="MS Mincho" w:hAnsi="Calibri" w:cs="Arial"/>
      <w:sz w:val="18"/>
      <w:lang w:val="en-GB" w:eastAsia="ja-JP"/>
    </w:rPr>
  </w:style>
  <w:style w:type="paragraph" w:customStyle="1" w:styleId="Tabletext8">
    <w:name w:val="Table text (8)"/>
    <w:basedOn w:val="Normal"/>
    <w:rsid w:val="006935DE"/>
    <w:pPr>
      <w:keepNext/>
      <w:keepLines/>
      <w:spacing w:before="60" w:after="60" w:line="190" w:lineRule="atLeast"/>
      <w:ind w:right="0"/>
    </w:pPr>
    <w:rPr>
      <w:rFonts w:ascii="Calibri" w:eastAsia="MS Mincho" w:hAnsi="Calibri" w:cs="Arial"/>
      <w:sz w:val="16"/>
      <w:lang w:val="en-GB" w:eastAsia="ja-JP"/>
    </w:rPr>
  </w:style>
  <w:style w:type="paragraph" w:customStyle="1" w:styleId="Tabletext7">
    <w:name w:val="Table text (7)"/>
    <w:basedOn w:val="Normal"/>
    <w:rsid w:val="006935DE"/>
    <w:pPr>
      <w:keepNext/>
      <w:keepLines/>
      <w:spacing w:before="60" w:after="60" w:line="170" w:lineRule="atLeast"/>
      <w:ind w:right="0"/>
    </w:pPr>
    <w:rPr>
      <w:rFonts w:ascii="Calibri" w:eastAsia="MS Mincho" w:hAnsi="Calibri" w:cs="Arial"/>
      <w:sz w:val="14"/>
      <w:lang w:val="en-GB" w:eastAsia="ja-JP"/>
    </w:rPr>
  </w:style>
  <w:style w:type="paragraph" w:customStyle="1" w:styleId="ISOComments">
    <w:name w:val="ISO_Comments"/>
    <w:basedOn w:val="Normal"/>
    <w:rsid w:val="006935DE"/>
    <w:pPr>
      <w:keepNext/>
      <w:keepLines/>
      <w:spacing w:before="210" w:after="0" w:line="210" w:lineRule="exact"/>
      <w:ind w:right="0"/>
      <w:jc w:val="left"/>
    </w:pPr>
    <w:rPr>
      <w:rFonts w:ascii="Calibri" w:eastAsia="Times New Roman" w:hAnsi="Calibri" w:cs="Arial"/>
      <w:sz w:val="18"/>
      <w:lang w:val="en-GB"/>
    </w:rPr>
  </w:style>
  <w:style w:type="paragraph" w:styleId="CommentSubject">
    <w:name w:val="annotation subject"/>
    <w:basedOn w:val="CommentText"/>
    <w:next w:val="CommentText"/>
    <w:link w:val="CommentSubjectChar"/>
    <w:semiHidden/>
    <w:rsid w:val="006935DE"/>
    <w:rPr>
      <w:b/>
      <w:bCs/>
    </w:rPr>
  </w:style>
  <w:style w:type="character" w:customStyle="1" w:styleId="CommentSubjectChar">
    <w:name w:val="Comment Subject Char"/>
    <w:basedOn w:val="CommentTextChar"/>
    <w:link w:val="CommentSubject"/>
    <w:semiHidden/>
    <w:rsid w:val="006935DE"/>
    <w:rPr>
      <w:rFonts w:ascii="Arial" w:eastAsia="MS Mincho" w:hAnsi="Arial" w:cs="Times New Roman"/>
      <w:b/>
      <w:bCs/>
      <w:sz w:val="20"/>
      <w:szCs w:val="20"/>
      <w:lang w:val="en-GB" w:eastAsia="ja-JP"/>
    </w:rPr>
  </w:style>
  <w:style w:type="paragraph" w:customStyle="1" w:styleId="ISOChange">
    <w:name w:val="ISO_Change"/>
    <w:basedOn w:val="Normal"/>
    <w:rsid w:val="006935DE"/>
    <w:pPr>
      <w:keepNext/>
      <w:keepLines/>
      <w:spacing w:before="210" w:after="0" w:line="210" w:lineRule="exact"/>
      <w:ind w:right="0"/>
      <w:jc w:val="left"/>
    </w:pPr>
    <w:rPr>
      <w:rFonts w:ascii="Calibri" w:eastAsia="Times New Roman" w:hAnsi="Calibri" w:cs="Arial"/>
      <w:sz w:val="18"/>
      <w:lang w:val="en-GB"/>
    </w:rPr>
  </w:style>
  <w:style w:type="character" w:customStyle="1" w:styleId="NoteCharChar">
    <w:name w:val="Note Char Char"/>
    <w:rsid w:val="006935DE"/>
    <w:rPr>
      <w:rFonts w:ascii="Arial" w:eastAsia="MS Mincho" w:hAnsi="Arial"/>
      <w:sz w:val="24"/>
      <w:lang w:val="en-GB" w:eastAsia="ja-JP"/>
    </w:rPr>
  </w:style>
  <w:style w:type="paragraph" w:customStyle="1" w:styleId="F1NA213">
    <w:name w:val="F1NA213"/>
    <w:rsid w:val="006935DE"/>
    <w:pPr>
      <w:spacing w:after="240" w:line="230" w:lineRule="exact"/>
      <w:jc w:val="both"/>
    </w:pPr>
    <w:rPr>
      <w:rFonts w:ascii="Arial" w:eastAsia="MS Mincho" w:hAnsi="Arial" w:cs="Times New Roman"/>
      <w:color w:val="0000FF"/>
      <w:sz w:val="20"/>
      <w:szCs w:val="20"/>
      <w:lang w:val="fr-FR" w:eastAsia="ja-JP"/>
    </w:rPr>
  </w:style>
  <w:style w:type="paragraph" w:styleId="NormalWeb">
    <w:name w:val="Normal (Web)"/>
    <w:basedOn w:val="Normal"/>
    <w:rsid w:val="006935DE"/>
    <w:pPr>
      <w:keepNext/>
      <w:keepLines/>
      <w:spacing w:before="100" w:beforeAutospacing="1" w:after="100" w:afterAutospacing="1" w:line="240" w:lineRule="auto"/>
      <w:ind w:right="0"/>
      <w:jc w:val="left"/>
    </w:pPr>
    <w:rPr>
      <w:rFonts w:ascii="Times New Roman" w:eastAsia="Times New Roman" w:hAnsi="Times New Roman" w:cs="Arial"/>
      <w:sz w:val="24"/>
      <w:szCs w:val="24"/>
      <w:lang w:val="en-US"/>
    </w:rPr>
  </w:style>
  <w:style w:type="table" w:styleId="TableGrid">
    <w:name w:val="Table Grid"/>
    <w:basedOn w:val="TableNormal"/>
    <w:uiPriority w:val="39"/>
    <w:rsid w:val="006935DE"/>
    <w:pPr>
      <w:spacing w:after="240" w:line="230" w:lineRule="atLeast"/>
      <w:jc w:val="both"/>
    </w:pPr>
    <w:rPr>
      <w:rFonts w:ascii="Times New Roman" w:eastAsia="MS Mincho" w:hAnsi="Times New Roman" w:cs="Times New Roman"/>
      <w:sz w:val="20"/>
      <w:szCs w:val="20"/>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y2">
    <w:name w:val="Bibliography2"/>
    <w:basedOn w:val="Normal"/>
    <w:rsid w:val="006935DE"/>
    <w:pPr>
      <w:keepNext/>
      <w:keepLines/>
      <w:tabs>
        <w:tab w:val="left" w:pos="660"/>
      </w:tabs>
      <w:spacing w:after="120" w:line="240" w:lineRule="auto"/>
      <w:ind w:left="660" w:right="0" w:hanging="660"/>
    </w:pPr>
    <w:rPr>
      <w:rFonts w:ascii="Calibri" w:eastAsia="MS Mincho" w:hAnsi="Calibri" w:cs="Arial"/>
      <w:lang w:val="en-GB" w:eastAsia="ja-JP"/>
    </w:rPr>
  </w:style>
  <w:style w:type="paragraph" w:customStyle="1" w:styleId="MANUALMAINCLAUSES">
    <w:name w:val="MANUAL MAIN CLAUSES"/>
    <w:basedOn w:val="Heading2"/>
    <w:link w:val="MANUALMAINCLAUSESChar"/>
    <w:qFormat/>
    <w:rsid w:val="00571ECD"/>
    <w:pPr>
      <w:keepNext w:val="0"/>
      <w:spacing w:before="120" w:line="240" w:lineRule="auto"/>
      <w:outlineLvl w:val="9"/>
    </w:pPr>
    <w:rPr>
      <w:rFonts w:asciiTheme="minorHAnsi" w:hAnsiTheme="minorHAnsi"/>
      <w:color w:val="auto"/>
      <w:sz w:val="22"/>
      <w:szCs w:val="22"/>
    </w:rPr>
  </w:style>
  <w:style w:type="character" w:customStyle="1" w:styleId="MANUALMAINCLAUSESChar">
    <w:name w:val="MANUAL MAIN CLAUSES Char"/>
    <w:basedOn w:val="TEXTChar"/>
    <w:link w:val="MANUALMAINCLAUSES"/>
    <w:rsid w:val="00571ECD"/>
    <w:rPr>
      <w:rFonts w:eastAsiaTheme="majorEastAsia" w:cstheme="majorBidi"/>
      <w:bCs/>
    </w:rPr>
  </w:style>
  <w:style w:type="paragraph" w:customStyle="1" w:styleId="MANUALCLAUSESa">
    <w:name w:val="MANUAL CLAUSES a)"/>
    <w:basedOn w:val="MANUALMAINCLAUSES"/>
    <w:link w:val="MANUALCLAUSESaChar"/>
    <w:qFormat/>
    <w:rsid w:val="008004EA"/>
    <w:pPr>
      <w:numPr>
        <w:ilvl w:val="2"/>
        <w:numId w:val="19"/>
      </w:numPr>
      <w:spacing w:before="0"/>
      <w:ind w:left="1418" w:hanging="425"/>
    </w:pPr>
  </w:style>
  <w:style w:type="character" w:customStyle="1" w:styleId="MANUALCLAUSESaChar">
    <w:name w:val="MANUAL CLAUSES a) Char"/>
    <w:basedOn w:val="MANUALMAINCLAUSESChar"/>
    <w:link w:val="MANUALCLAUSESa"/>
    <w:rsid w:val="008004EA"/>
    <w:rPr>
      <w:rFonts w:eastAsiaTheme="majorEastAsia" w:cstheme="majorBidi"/>
      <w:bCs/>
    </w:rPr>
  </w:style>
  <w:style w:type="paragraph" w:customStyle="1" w:styleId="SUMMARYHEADER">
    <w:name w:val="SUMMARY HEADER"/>
    <w:basedOn w:val="Heading4"/>
    <w:link w:val="SUMMARYHEADERChar"/>
    <w:qFormat/>
    <w:rsid w:val="009E0445"/>
  </w:style>
  <w:style w:type="character" w:customStyle="1" w:styleId="SUMMARYHEADERChar">
    <w:name w:val="SUMMARY HEADER Char"/>
    <w:basedOn w:val="Heading4Char"/>
    <w:link w:val="SUMMARYHEADER"/>
    <w:rsid w:val="009E0445"/>
    <w:rPr>
      <w:rFonts w:ascii="Arial Rounded MT Bold" w:eastAsiaTheme="majorEastAsia" w:hAnsi="Arial Rounded MT Bold" w:cstheme="majorBidi"/>
      <w:bCs/>
      <w:iCs/>
      <w:color w:val="9B3236"/>
      <w:sz w:val="20"/>
      <w:szCs w:val="20"/>
    </w:rPr>
  </w:style>
  <w:style w:type="paragraph" w:customStyle="1" w:styleId="ColorfulList-Accent11">
    <w:name w:val="Colorful List - Accent 11"/>
    <w:basedOn w:val="Normal"/>
    <w:uiPriority w:val="34"/>
    <w:qFormat/>
    <w:rsid w:val="009D45AE"/>
    <w:pPr>
      <w:spacing w:after="240" w:line="230" w:lineRule="atLeast"/>
      <w:ind w:left="720" w:right="0"/>
      <w:contextualSpacing/>
    </w:pPr>
    <w:rPr>
      <w:rFonts w:ascii="Arial" w:eastAsia="MS Mincho" w:hAnsi="Arial" w:cs="Times New Roman"/>
      <w:sz w:val="20"/>
      <w:szCs w:val="20"/>
      <w:lang w:val="en-GB" w:eastAsia="ja-JP"/>
    </w:rPr>
  </w:style>
  <w:style w:type="paragraph" w:customStyle="1" w:styleId="TOCHeading1">
    <w:name w:val="TOC Heading1"/>
    <w:basedOn w:val="Heading1"/>
    <w:next w:val="Normal"/>
    <w:uiPriority w:val="39"/>
    <w:unhideWhenUsed/>
    <w:qFormat/>
    <w:rsid w:val="009D45AE"/>
    <w:pPr>
      <w:numPr>
        <w:numId w:val="2"/>
      </w:numPr>
      <w:spacing w:line="276" w:lineRule="auto"/>
      <w:outlineLvl w:val="9"/>
    </w:pPr>
    <w:rPr>
      <w:rFonts w:ascii="Cambria" w:eastAsia="Times New Roman" w:hAnsi="Cambria" w:cs="Times New Roman"/>
      <w:color w:val="365F91"/>
      <w:sz w:val="28"/>
      <w:szCs w:val="28"/>
      <w:lang w:val="en-US"/>
    </w:rPr>
  </w:style>
  <w:style w:type="paragraph" w:customStyle="1" w:styleId="dashybullet">
    <w:name w:val="dashy bullet"/>
    <w:basedOn w:val="ListBullet"/>
    <w:rsid w:val="009D45AE"/>
    <w:pPr>
      <w:keepNext w:val="0"/>
      <w:keepLines w:val="0"/>
      <w:numPr>
        <w:numId w:val="0"/>
      </w:numPr>
      <w:tabs>
        <w:tab w:val="num" w:pos="643"/>
        <w:tab w:val="num" w:pos="1080"/>
      </w:tabs>
      <w:spacing w:after="0"/>
      <w:ind w:left="1080" w:hanging="360"/>
      <w:jc w:val="left"/>
    </w:pPr>
    <w:rPr>
      <w:rFonts w:ascii="Arial" w:eastAsia="Times New Roman" w:hAnsi="Arial"/>
      <w:lang w:eastAsia="en-US"/>
    </w:rPr>
  </w:style>
  <w:style w:type="paragraph" w:customStyle="1" w:styleId="MANUALSUBCLAUSES">
    <w:name w:val="MANUAL SUB CLAUSES"/>
    <w:basedOn w:val="Heading3"/>
    <w:link w:val="MANUALSUBCLAUSESChar"/>
    <w:qFormat/>
    <w:rsid w:val="004C0108"/>
    <w:pPr>
      <w:keepNext w:val="0"/>
      <w:spacing w:before="0" w:line="240" w:lineRule="auto"/>
      <w:ind w:left="1474" w:hanging="737"/>
      <w:outlineLvl w:val="9"/>
    </w:pPr>
    <w:rPr>
      <w:rFonts w:asciiTheme="minorHAnsi" w:hAnsiTheme="minorHAnsi"/>
      <w:color w:val="auto"/>
    </w:rPr>
  </w:style>
  <w:style w:type="paragraph" w:customStyle="1" w:styleId="Body">
    <w:name w:val="Body"/>
    <w:basedOn w:val="Normal"/>
    <w:link w:val="BodyChar"/>
    <w:qFormat/>
    <w:rsid w:val="00D121F9"/>
    <w:pPr>
      <w:keepLines/>
      <w:overflowPunct w:val="0"/>
      <w:autoSpaceDE w:val="0"/>
      <w:autoSpaceDN w:val="0"/>
      <w:adjustRightInd w:val="0"/>
      <w:spacing w:after="120" w:line="240" w:lineRule="auto"/>
      <w:ind w:right="0"/>
      <w:textAlignment w:val="baseline"/>
    </w:pPr>
    <w:rPr>
      <w:rFonts w:ascii="Times New Roman" w:eastAsia="Times New Roman" w:hAnsi="Times New Roman" w:cs="Times New Roman"/>
      <w:color w:val="006600"/>
      <w:szCs w:val="20"/>
    </w:rPr>
  </w:style>
  <w:style w:type="character" w:customStyle="1" w:styleId="MANUALSUBCLAUSESChar">
    <w:name w:val="MANUAL SUB CLAUSES Char"/>
    <w:basedOn w:val="Heading3Char"/>
    <w:link w:val="MANUALSUBCLAUSES"/>
    <w:rsid w:val="004C0108"/>
    <w:rPr>
      <w:rFonts w:ascii="Arial Rounded MT Bold" w:eastAsiaTheme="majorEastAsia" w:hAnsi="Arial Rounded MT Bold" w:cstheme="majorBidi"/>
      <w:bCs/>
      <w:color w:val="9B3236"/>
    </w:rPr>
  </w:style>
  <w:style w:type="character" w:customStyle="1" w:styleId="BodyChar">
    <w:name w:val="Body Char"/>
    <w:basedOn w:val="DefaultParagraphFont"/>
    <w:link w:val="Body"/>
    <w:rsid w:val="00D121F9"/>
    <w:rPr>
      <w:rFonts w:ascii="Times New Roman" w:eastAsia="Times New Roman" w:hAnsi="Times New Roman" w:cs="Times New Roman"/>
      <w:color w:val="006600"/>
      <w:szCs w:val="20"/>
    </w:rPr>
  </w:style>
  <w:style w:type="table" w:customStyle="1" w:styleId="LightList1">
    <w:name w:val="Light List1"/>
    <w:basedOn w:val="TableNormal"/>
    <w:uiPriority w:val="61"/>
    <w:rsid w:val="00D121F9"/>
    <w:pPr>
      <w:spacing w:after="0" w:line="240" w:lineRule="auto"/>
    </w:pPr>
    <w:rPr>
      <w:rFonts w:eastAsiaTheme="minorEastAsia"/>
      <w:sz w:val="24"/>
      <w:szCs w:val="24"/>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text">
    <w:name w:val="table text"/>
    <w:basedOn w:val="Body"/>
    <w:link w:val="tabletextChar"/>
    <w:qFormat/>
    <w:rsid w:val="00D121F9"/>
    <w:pPr>
      <w:spacing w:after="0"/>
    </w:pPr>
    <w:rPr>
      <w:rFonts w:ascii="Arial Narrow" w:hAnsi="Arial Narrow" w:cs="Arial"/>
      <w:bCs/>
      <w:color w:val="auto"/>
      <w:sz w:val="16"/>
      <w:szCs w:val="16"/>
    </w:rPr>
  </w:style>
  <w:style w:type="character" w:customStyle="1" w:styleId="tabletextChar">
    <w:name w:val="table text Char"/>
    <w:basedOn w:val="BodyChar"/>
    <w:link w:val="tabletext"/>
    <w:rsid w:val="00D121F9"/>
    <w:rPr>
      <w:rFonts w:ascii="Arial Narrow" w:eastAsia="Times New Roman" w:hAnsi="Arial Narrow" w:cs="Arial"/>
      <w:bCs/>
      <w:color w:val="006600"/>
      <w:sz w:val="16"/>
      <w:szCs w:val="16"/>
    </w:rPr>
  </w:style>
  <w:style w:type="paragraph" w:customStyle="1" w:styleId="CriteriaComponent">
    <w:name w:val="Criteria Component"/>
    <w:basedOn w:val="Normal"/>
    <w:link w:val="CriteriaComponentChar"/>
    <w:qFormat/>
    <w:rsid w:val="004C0108"/>
    <w:pPr>
      <w:spacing w:after="0" w:line="216" w:lineRule="auto"/>
      <w:ind w:right="0"/>
    </w:pPr>
    <w:rPr>
      <w:rFonts w:ascii="Arial Narrow" w:eastAsia="Calibri" w:hAnsi="Arial Narrow" w:cs="Arial"/>
      <w:color w:val="9B3236"/>
      <w:sz w:val="20"/>
      <w:szCs w:val="20"/>
      <w:lang w:val="en-US"/>
    </w:rPr>
  </w:style>
  <w:style w:type="character" w:customStyle="1" w:styleId="CriteriaComponentChar">
    <w:name w:val="Criteria Component Char"/>
    <w:basedOn w:val="DefaultParagraphFont"/>
    <w:link w:val="CriteriaComponent"/>
    <w:rsid w:val="004C0108"/>
    <w:rPr>
      <w:rFonts w:ascii="Arial Narrow" w:eastAsia="Calibri" w:hAnsi="Arial Narrow" w:cs="Arial"/>
      <w:color w:val="9B3236"/>
      <w:sz w:val="20"/>
      <w:szCs w:val="20"/>
      <w:lang w:val="en-US"/>
    </w:rPr>
  </w:style>
  <w:style w:type="character" w:customStyle="1" w:styleId="NoSpacingChar">
    <w:name w:val="No Spacing Char"/>
    <w:basedOn w:val="DefaultParagraphFont"/>
    <w:link w:val="NoSpacing"/>
    <w:uiPriority w:val="1"/>
    <w:rsid w:val="000E64E5"/>
  </w:style>
  <w:style w:type="table" w:styleId="LightList">
    <w:name w:val="Light List"/>
    <w:basedOn w:val="TableNormal"/>
    <w:uiPriority w:val="61"/>
    <w:rsid w:val="000E64E5"/>
    <w:pPr>
      <w:spacing w:after="0" w:line="240" w:lineRule="auto"/>
    </w:pPr>
    <w:rPr>
      <w:rFonts w:eastAsiaTheme="minorEastAsia"/>
      <w:sz w:val="24"/>
      <w:szCs w:val="24"/>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Revision">
    <w:name w:val="Revision"/>
    <w:hidden/>
    <w:uiPriority w:val="99"/>
    <w:semiHidden/>
    <w:rsid w:val="00BE06E1"/>
    <w:pPr>
      <w:spacing w:after="0" w:line="240" w:lineRule="auto"/>
    </w:pPr>
  </w:style>
  <w:style w:type="character" w:customStyle="1" w:styleId="UnresolvedMention">
    <w:name w:val="Unresolved Mention"/>
    <w:basedOn w:val="DefaultParagraphFont"/>
    <w:uiPriority w:val="99"/>
    <w:semiHidden/>
    <w:unhideWhenUsed/>
    <w:rsid w:val="003B2C5A"/>
    <w:rPr>
      <w:color w:val="605E5C"/>
      <w:shd w:val="clear" w:color="auto" w:fill="E1DFDD"/>
    </w:rPr>
  </w:style>
  <w:style w:type="table" w:customStyle="1" w:styleId="TableGrid1">
    <w:name w:val="Table Grid1"/>
    <w:basedOn w:val="TableNormal"/>
    <w:next w:val="TableGrid"/>
    <w:uiPriority w:val="39"/>
    <w:rsid w:val="00787BB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5023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ldHeading5">
    <w:name w:val="Old Heading 5"/>
    <w:basedOn w:val="Normal"/>
    <w:next w:val="Normal"/>
    <w:link w:val="OldHeading5Char"/>
    <w:qFormat/>
    <w:rsid w:val="008C53D3"/>
    <w:pPr>
      <w:spacing w:before="240" w:after="160" w:line="240" w:lineRule="auto"/>
      <w:ind w:right="0"/>
      <w:jc w:val="left"/>
    </w:pPr>
    <w:rPr>
      <w:b/>
      <w:i/>
      <w:lang w:val="en-GB"/>
    </w:rPr>
  </w:style>
  <w:style w:type="character" w:customStyle="1" w:styleId="OldHeading5Char">
    <w:name w:val="Old Heading 5 Char"/>
    <w:basedOn w:val="DefaultParagraphFont"/>
    <w:link w:val="OldHeading5"/>
    <w:rsid w:val="008C53D3"/>
    <w:rPr>
      <w:b/>
      <w:i/>
      <w:lang w:val="en-GB"/>
    </w:rPr>
  </w:style>
  <w:style w:type="table" w:customStyle="1" w:styleId="TableGrid2">
    <w:name w:val="Table Grid2"/>
    <w:basedOn w:val="TableNormal"/>
    <w:next w:val="TableGrid"/>
    <w:uiPriority w:val="39"/>
    <w:rsid w:val="00F0621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4245">
      <w:bodyDiv w:val="1"/>
      <w:marLeft w:val="0"/>
      <w:marRight w:val="0"/>
      <w:marTop w:val="0"/>
      <w:marBottom w:val="0"/>
      <w:divBdr>
        <w:top w:val="none" w:sz="0" w:space="0" w:color="auto"/>
        <w:left w:val="none" w:sz="0" w:space="0" w:color="auto"/>
        <w:bottom w:val="none" w:sz="0" w:space="0" w:color="auto"/>
        <w:right w:val="none" w:sz="0" w:space="0" w:color="auto"/>
      </w:divBdr>
    </w:div>
    <w:div w:id="162085690">
      <w:bodyDiv w:val="1"/>
      <w:marLeft w:val="0"/>
      <w:marRight w:val="0"/>
      <w:marTop w:val="0"/>
      <w:marBottom w:val="0"/>
      <w:divBdr>
        <w:top w:val="none" w:sz="0" w:space="0" w:color="auto"/>
        <w:left w:val="none" w:sz="0" w:space="0" w:color="auto"/>
        <w:bottom w:val="none" w:sz="0" w:space="0" w:color="auto"/>
        <w:right w:val="none" w:sz="0" w:space="0" w:color="auto"/>
      </w:divBdr>
    </w:div>
    <w:div w:id="297149799">
      <w:bodyDiv w:val="1"/>
      <w:marLeft w:val="0"/>
      <w:marRight w:val="0"/>
      <w:marTop w:val="0"/>
      <w:marBottom w:val="0"/>
      <w:divBdr>
        <w:top w:val="none" w:sz="0" w:space="0" w:color="auto"/>
        <w:left w:val="none" w:sz="0" w:space="0" w:color="auto"/>
        <w:bottom w:val="none" w:sz="0" w:space="0" w:color="auto"/>
        <w:right w:val="none" w:sz="0" w:space="0" w:color="auto"/>
      </w:divBdr>
    </w:div>
    <w:div w:id="304971088">
      <w:bodyDiv w:val="1"/>
      <w:marLeft w:val="0"/>
      <w:marRight w:val="0"/>
      <w:marTop w:val="0"/>
      <w:marBottom w:val="0"/>
      <w:divBdr>
        <w:top w:val="none" w:sz="0" w:space="0" w:color="auto"/>
        <w:left w:val="none" w:sz="0" w:space="0" w:color="auto"/>
        <w:bottom w:val="none" w:sz="0" w:space="0" w:color="auto"/>
        <w:right w:val="none" w:sz="0" w:space="0" w:color="auto"/>
      </w:divBdr>
    </w:div>
    <w:div w:id="331765399">
      <w:bodyDiv w:val="1"/>
      <w:marLeft w:val="0"/>
      <w:marRight w:val="0"/>
      <w:marTop w:val="0"/>
      <w:marBottom w:val="0"/>
      <w:divBdr>
        <w:top w:val="none" w:sz="0" w:space="0" w:color="auto"/>
        <w:left w:val="none" w:sz="0" w:space="0" w:color="auto"/>
        <w:bottom w:val="none" w:sz="0" w:space="0" w:color="auto"/>
        <w:right w:val="none" w:sz="0" w:space="0" w:color="auto"/>
      </w:divBdr>
    </w:div>
    <w:div w:id="489104239">
      <w:bodyDiv w:val="1"/>
      <w:marLeft w:val="0"/>
      <w:marRight w:val="0"/>
      <w:marTop w:val="0"/>
      <w:marBottom w:val="0"/>
      <w:divBdr>
        <w:top w:val="none" w:sz="0" w:space="0" w:color="auto"/>
        <w:left w:val="none" w:sz="0" w:space="0" w:color="auto"/>
        <w:bottom w:val="none" w:sz="0" w:space="0" w:color="auto"/>
        <w:right w:val="none" w:sz="0" w:space="0" w:color="auto"/>
      </w:divBdr>
    </w:div>
    <w:div w:id="628510813">
      <w:bodyDiv w:val="1"/>
      <w:marLeft w:val="0"/>
      <w:marRight w:val="0"/>
      <w:marTop w:val="0"/>
      <w:marBottom w:val="0"/>
      <w:divBdr>
        <w:top w:val="none" w:sz="0" w:space="0" w:color="auto"/>
        <w:left w:val="none" w:sz="0" w:space="0" w:color="auto"/>
        <w:bottom w:val="none" w:sz="0" w:space="0" w:color="auto"/>
        <w:right w:val="none" w:sz="0" w:space="0" w:color="auto"/>
      </w:divBdr>
    </w:div>
    <w:div w:id="706949230">
      <w:bodyDiv w:val="1"/>
      <w:marLeft w:val="0"/>
      <w:marRight w:val="0"/>
      <w:marTop w:val="0"/>
      <w:marBottom w:val="0"/>
      <w:divBdr>
        <w:top w:val="none" w:sz="0" w:space="0" w:color="auto"/>
        <w:left w:val="none" w:sz="0" w:space="0" w:color="auto"/>
        <w:bottom w:val="none" w:sz="0" w:space="0" w:color="auto"/>
        <w:right w:val="none" w:sz="0" w:space="0" w:color="auto"/>
      </w:divBdr>
    </w:div>
    <w:div w:id="812411629">
      <w:bodyDiv w:val="1"/>
      <w:marLeft w:val="0"/>
      <w:marRight w:val="0"/>
      <w:marTop w:val="0"/>
      <w:marBottom w:val="0"/>
      <w:divBdr>
        <w:top w:val="none" w:sz="0" w:space="0" w:color="auto"/>
        <w:left w:val="none" w:sz="0" w:space="0" w:color="auto"/>
        <w:bottom w:val="none" w:sz="0" w:space="0" w:color="auto"/>
        <w:right w:val="none" w:sz="0" w:space="0" w:color="auto"/>
      </w:divBdr>
    </w:div>
    <w:div w:id="966163230">
      <w:bodyDiv w:val="1"/>
      <w:marLeft w:val="0"/>
      <w:marRight w:val="0"/>
      <w:marTop w:val="0"/>
      <w:marBottom w:val="0"/>
      <w:divBdr>
        <w:top w:val="none" w:sz="0" w:space="0" w:color="auto"/>
        <w:left w:val="none" w:sz="0" w:space="0" w:color="auto"/>
        <w:bottom w:val="none" w:sz="0" w:space="0" w:color="auto"/>
        <w:right w:val="none" w:sz="0" w:space="0" w:color="auto"/>
      </w:divBdr>
    </w:div>
    <w:div w:id="968902599">
      <w:bodyDiv w:val="1"/>
      <w:marLeft w:val="0"/>
      <w:marRight w:val="0"/>
      <w:marTop w:val="0"/>
      <w:marBottom w:val="0"/>
      <w:divBdr>
        <w:top w:val="none" w:sz="0" w:space="0" w:color="auto"/>
        <w:left w:val="none" w:sz="0" w:space="0" w:color="auto"/>
        <w:bottom w:val="none" w:sz="0" w:space="0" w:color="auto"/>
        <w:right w:val="none" w:sz="0" w:space="0" w:color="auto"/>
      </w:divBdr>
    </w:div>
    <w:div w:id="1080063786">
      <w:bodyDiv w:val="1"/>
      <w:marLeft w:val="0"/>
      <w:marRight w:val="0"/>
      <w:marTop w:val="0"/>
      <w:marBottom w:val="0"/>
      <w:divBdr>
        <w:top w:val="none" w:sz="0" w:space="0" w:color="auto"/>
        <w:left w:val="none" w:sz="0" w:space="0" w:color="auto"/>
        <w:bottom w:val="none" w:sz="0" w:space="0" w:color="auto"/>
        <w:right w:val="none" w:sz="0" w:space="0" w:color="auto"/>
      </w:divBdr>
    </w:div>
    <w:div w:id="1140683935">
      <w:bodyDiv w:val="1"/>
      <w:marLeft w:val="0"/>
      <w:marRight w:val="0"/>
      <w:marTop w:val="0"/>
      <w:marBottom w:val="0"/>
      <w:divBdr>
        <w:top w:val="none" w:sz="0" w:space="0" w:color="auto"/>
        <w:left w:val="none" w:sz="0" w:space="0" w:color="auto"/>
        <w:bottom w:val="none" w:sz="0" w:space="0" w:color="auto"/>
        <w:right w:val="none" w:sz="0" w:space="0" w:color="auto"/>
      </w:divBdr>
    </w:div>
    <w:div w:id="1233273455">
      <w:bodyDiv w:val="1"/>
      <w:marLeft w:val="0"/>
      <w:marRight w:val="0"/>
      <w:marTop w:val="0"/>
      <w:marBottom w:val="0"/>
      <w:divBdr>
        <w:top w:val="none" w:sz="0" w:space="0" w:color="auto"/>
        <w:left w:val="none" w:sz="0" w:space="0" w:color="auto"/>
        <w:bottom w:val="none" w:sz="0" w:space="0" w:color="auto"/>
        <w:right w:val="none" w:sz="0" w:space="0" w:color="auto"/>
      </w:divBdr>
    </w:div>
    <w:div w:id="1313757825">
      <w:bodyDiv w:val="1"/>
      <w:marLeft w:val="0"/>
      <w:marRight w:val="0"/>
      <w:marTop w:val="0"/>
      <w:marBottom w:val="0"/>
      <w:divBdr>
        <w:top w:val="none" w:sz="0" w:space="0" w:color="auto"/>
        <w:left w:val="none" w:sz="0" w:space="0" w:color="auto"/>
        <w:bottom w:val="none" w:sz="0" w:space="0" w:color="auto"/>
        <w:right w:val="none" w:sz="0" w:space="0" w:color="auto"/>
      </w:divBdr>
    </w:div>
    <w:div w:id="1594237353">
      <w:bodyDiv w:val="1"/>
      <w:marLeft w:val="0"/>
      <w:marRight w:val="0"/>
      <w:marTop w:val="0"/>
      <w:marBottom w:val="0"/>
      <w:divBdr>
        <w:top w:val="none" w:sz="0" w:space="0" w:color="auto"/>
        <w:left w:val="none" w:sz="0" w:space="0" w:color="auto"/>
        <w:bottom w:val="none" w:sz="0" w:space="0" w:color="auto"/>
        <w:right w:val="none" w:sz="0" w:space="0" w:color="auto"/>
      </w:divBdr>
    </w:div>
    <w:div w:id="1610358790">
      <w:bodyDiv w:val="1"/>
      <w:marLeft w:val="0"/>
      <w:marRight w:val="0"/>
      <w:marTop w:val="0"/>
      <w:marBottom w:val="0"/>
      <w:divBdr>
        <w:top w:val="none" w:sz="0" w:space="0" w:color="auto"/>
        <w:left w:val="none" w:sz="0" w:space="0" w:color="auto"/>
        <w:bottom w:val="none" w:sz="0" w:space="0" w:color="auto"/>
        <w:right w:val="none" w:sz="0" w:space="0" w:color="auto"/>
      </w:divBdr>
    </w:div>
    <w:div w:id="1672559861">
      <w:bodyDiv w:val="1"/>
      <w:marLeft w:val="0"/>
      <w:marRight w:val="0"/>
      <w:marTop w:val="0"/>
      <w:marBottom w:val="0"/>
      <w:divBdr>
        <w:top w:val="none" w:sz="0" w:space="0" w:color="auto"/>
        <w:left w:val="none" w:sz="0" w:space="0" w:color="auto"/>
        <w:bottom w:val="none" w:sz="0" w:space="0" w:color="auto"/>
        <w:right w:val="none" w:sz="0" w:space="0" w:color="auto"/>
      </w:divBdr>
    </w:div>
    <w:div w:id="1844396295">
      <w:bodyDiv w:val="1"/>
      <w:marLeft w:val="0"/>
      <w:marRight w:val="0"/>
      <w:marTop w:val="0"/>
      <w:marBottom w:val="0"/>
      <w:divBdr>
        <w:top w:val="none" w:sz="0" w:space="0" w:color="auto"/>
        <w:left w:val="none" w:sz="0" w:space="0" w:color="auto"/>
        <w:bottom w:val="none" w:sz="0" w:space="0" w:color="auto"/>
        <w:right w:val="none" w:sz="0" w:space="0" w:color="auto"/>
      </w:divBdr>
    </w:div>
    <w:div w:id="1957561002">
      <w:bodyDiv w:val="1"/>
      <w:marLeft w:val="0"/>
      <w:marRight w:val="0"/>
      <w:marTop w:val="0"/>
      <w:marBottom w:val="0"/>
      <w:divBdr>
        <w:top w:val="none" w:sz="0" w:space="0" w:color="auto"/>
        <w:left w:val="none" w:sz="0" w:space="0" w:color="auto"/>
        <w:bottom w:val="none" w:sz="0" w:space="0" w:color="auto"/>
        <w:right w:val="none" w:sz="0" w:space="0" w:color="auto"/>
      </w:divBdr>
    </w:div>
    <w:div w:id="208899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stcouncil.org"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20Chester\Documents\AA%20EcoSustainAbility\GSTC\GSTC%20-%20TECHNICAL%20DIRECTOR\GSTC%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FF3DC-DB65-4FB7-B305-A482ADA3C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GSTC Report Template</Template>
  <TotalTime>9</TotalTime>
  <Pages>11</Pages>
  <Words>3949</Words>
  <Characters>22515</Characters>
  <Application>Microsoft Office Word</Application>
  <DocSecurity>0</DocSecurity>
  <Lines>187</Lines>
  <Paragraphs>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GSTC</Company>
  <LinksUpToDate>false</LinksUpToDate>
  <CharactersWithSpaces>26412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GSTC Technical staff and Accreditation Panel</dc:creator>
  <cp:keywords/>
  <dc:description/>
  <cp:lastModifiedBy>Roi Ariel</cp:lastModifiedBy>
  <cp:revision>3</cp:revision>
  <cp:lastPrinted>2018-11-27T12:11:00Z</cp:lastPrinted>
  <dcterms:created xsi:type="dcterms:W3CDTF">2019-12-21T03:06:00Z</dcterms:created>
  <dcterms:modified xsi:type="dcterms:W3CDTF">2020-01-06T05:31:00Z</dcterms:modified>
  <cp:category/>
</cp:coreProperties>
</file>