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Title"/>
        <w:ind w:left="0" w:firstLine="0"/>
        <w:rPr/>
      </w:pPr>
      <w:r w:rsidDel="00000000" w:rsidR="00000000" w:rsidRPr="00000000">
        <w:rPr>
          <w:rtl w:val="0"/>
        </w:rPr>
        <w:t xml:space="preserve">Criterios de Atractivos del Consejo Global de Turismo Sostenible</w:t>
      </w:r>
    </w:p>
    <w:p w:rsidR="00000000" w:rsidDel="00000000" w:rsidP="00000000" w:rsidRDefault="00000000" w:rsidRPr="00000000" w14:paraId="00000003">
      <w:pPr>
        <w:pStyle w:val="Heading4"/>
        <w:spacing w:before="280" w:lineRule="auto"/>
        <w:ind w:left="0" w:firstLine="0"/>
        <w:rPr>
          <w:b w:val="1"/>
          <w:color w:val="808080"/>
          <w:sz w:val="22"/>
          <w:szCs w:val="22"/>
        </w:rPr>
      </w:pPr>
      <w:bookmarkStart w:colFirst="0" w:colLast="0" w:name="_heading=h.mibzuut18j3c" w:id="0"/>
      <w:bookmarkEnd w:id="0"/>
      <w:r w:rsidDel="00000000" w:rsidR="00000000" w:rsidRPr="00000000">
        <w:rPr>
          <w:b w:val="1"/>
          <w:color w:val="808080"/>
          <w:sz w:val="22"/>
          <w:szCs w:val="22"/>
          <w:rtl w:val="0"/>
        </w:rPr>
        <w:t xml:space="preserve">El primer borrador (v1.06) presentado al equipo del GSTC por el Equipo Técnico</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ind w:left="0" w:right="420" w:firstLine="0"/>
        <w:rPr>
          <w:sz w:val="24"/>
          <w:szCs w:val="24"/>
        </w:rPr>
      </w:pPr>
      <w:r w:rsidDel="00000000" w:rsidR="00000000" w:rsidRPr="00000000">
        <w:rPr>
          <w:b w:val="1"/>
          <w:color w:val="bf0000"/>
          <w:sz w:val="24"/>
          <w:szCs w:val="24"/>
          <w:rtl w:val="0"/>
        </w:rPr>
        <w:t xml:space="preserve">Definición de atractivo</w:t>
      </w:r>
      <w:r w:rsidDel="00000000" w:rsidR="00000000" w:rsidRPr="00000000">
        <w:rPr>
          <w:sz w:val="24"/>
          <w:szCs w:val="24"/>
          <w:rtl w:val="0"/>
        </w:rPr>
        <w:t xml:space="preserve">: un Atractivo Turístico es un lugar de interés que es propiedad y/o está gestionado por una entidad identificable con el fin de atraer visitantes, operar y prestar servicios y/o experiencias, incluyendo, entre otros, experiencias recreativas, de ocio, naturales, históricas, culturales, educativas o religiosas.</w:t>
      </w:r>
    </w:p>
    <w:p w:rsidR="00000000" w:rsidDel="00000000" w:rsidP="00000000" w:rsidRDefault="00000000" w:rsidRPr="00000000" w14:paraId="00000006">
      <w:pPr>
        <w:ind w:left="280" w:right="420" w:firstLine="0"/>
        <w:rPr>
          <w:sz w:val="24"/>
          <w:szCs w:val="24"/>
        </w:rPr>
      </w:pPr>
      <w:r w:rsidDel="00000000" w:rsidR="00000000" w:rsidRPr="00000000">
        <w:rPr>
          <w:rtl w:val="0"/>
        </w:rPr>
      </w:r>
    </w:p>
    <w:p w:rsidR="00000000" w:rsidDel="00000000" w:rsidP="00000000" w:rsidRDefault="00000000" w:rsidRPr="00000000" w14:paraId="00000007">
      <w:pPr>
        <w:pStyle w:val="Heading4"/>
        <w:ind w:left="0" w:right="260" w:firstLine="0"/>
        <w:rPr>
          <w:sz w:val="22"/>
          <w:szCs w:val="22"/>
        </w:rPr>
      </w:pPr>
      <w:bookmarkStart w:colFirst="0" w:colLast="0" w:name="_heading=h.pd42wakwkck5" w:id="1"/>
      <w:bookmarkEnd w:id="1"/>
      <w:r w:rsidDel="00000000" w:rsidR="00000000" w:rsidRPr="00000000">
        <w:rPr>
          <w:b w:val="1"/>
          <w:color w:val="bf0000"/>
          <w:sz w:val="22"/>
          <w:szCs w:val="22"/>
          <w:rtl w:val="0"/>
        </w:rPr>
        <w:t xml:space="preserve">Partes interesadas de un atractivo</w:t>
      </w:r>
      <w:r w:rsidDel="00000000" w:rsidR="00000000" w:rsidRPr="00000000">
        <w:rPr>
          <w:sz w:val="22"/>
          <w:szCs w:val="22"/>
          <w:rtl w:val="0"/>
        </w:rPr>
        <w:t xml:space="preserve">: todas las personas, grupos o entidades que se ven afectados por las operaciones del atractivo, incluidos los visitantes, la comunidad local, el personal, los proveedores, los inquilinos, los patrocinadores y los propietarios.</w:t>
      </w:r>
    </w:p>
    <w:p w:rsidR="00000000" w:rsidDel="00000000" w:rsidP="00000000" w:rsidRDefault="00000000" w:rsidRPr="00000000" w14:paraId="00000008">
      <w:pPr>
        <w:spacing w:before="20"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09">
      <w:pPr>
        <w:ind w:left="0" w:right="660" w:firstLine="0"/>
        <w:rPr>
          <w:sz w:val="24"/>
          <w:szCs w:val="24"/>
        </w:rPr>
      </w:pPr>
      <w:r w:rsidDel="00000000" w:rsidR="00000000" w:rsidRPr="00000000">
        <w:rPr>
          <w:b w:val="1"/>
          <w:color w:val="bf0000"/>
          <w:sz w:val="24"/>
          <w:szCs w:val="24"/>
          <w:rtl w:val="0"/>
        </w:rPr>
        <w:t xml:space="preserve">Equipo: </w:t>
      </w:r>
      <w:r w:rsidDel="00000000" w:rsidR="00000000" w:rsidRPr="00000000">
        <w:rPr>
          <w:sz w:val="24"/>
          <w:szCs w:val="24"/>
          <w:rtl w:val="0"/>
        </w:rPr>
        <w:t xml:space="preserve">a tiempo completo, a tiempo parcial y temporal, incluidos voluntarios y pasantes empleados o contratados por el atractivo.</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spacing w:before="200" w:lineRule="auto"/>
        <w:ind w:left="0" w:firstLine="0"/>
        <w:rPr>
          <w:b w:val="1"/>
          <w:color w:val="bf0000"/>
          <w:sz w:val="24"/>
          <w:szCs w:val="24"/>
        </w:rPr>
      </w:pPr>
      <w:r w:rsidDel="00000000" w:rsidR="00000000" w:rsidRPr="00000000">
        <w:rPr>
          <w:b w:val="1"/>
          <w:color w:val="bf0000"/>
          <w:sz w:val="24"/>
          <w:szCs w:val="24"/>
          <w:rtl w:val="0"/>
        </w:rPr>
        <w:t xml:space="preserve">PREÁMBULO A LOS CRITERIOS DE LOS ATRACTIVOS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C">
      <w:pPr>
        <w:rPr>
          <w:sz w:val="21"/>
          <w:szCs w:val="21"/>
        </w:rPr>
      </w:pPr>
      <w:r w:rsidDel="00000000" w:rsidR="00000000" w:rsidRPr="00000000">
        <w:rPr>
          <w:rtl w:val="0"/>
        </w:rPr>
      </w:r>
    </w:p>
    <w:p w:rsidR="00000000" w:rsidDel="00000000" w:rsidP="00000000" w:rsidRDefault="00000000" w:rsidRPr="00000000" w14:paraId="0000000D">
      <w:pPr>
        <w:pStyle w:val="Heading4"/>
        <w:ind w:left="0" w:firstLine="0"/>
        <w:rPr/>
      </w:pPr>
      <w:r w:rsidDel="00000000" w:rsidR="00000000" w:rsidRPr="00000000">
        <w:rPr>
          <w:rtl w:val="0"/>
        </w:rPr>
        <w:t xml:space="preserve">Estos criterios e indicadores están sujetos a:</w:t>
      </w:r>
      <w:r w:rsidDel="00000000" w:rsidR="00000000" w:rsidRPr="00000000">
        <w:rPr>
          <w:rtl w:val="0"/>
        </w:rPr>
      </w:r>
    </w:p>
    <w:p w:rsidR="00000000" w:rsidDel="00000000" w:rsidP="00000000" w:rsidRDefault="00000000" w:rsidRPr="00000000" w14:paraId="0000000E">
      <w:pPr>
        <w:spacing w:before="2" w:lineRule="auto"/>
        <w:rPr>
          <w:sz w:val="21"/>
          <w:szCs w:val="21"/>
        </w:rPr>
      </w:pPr>
      <w:r w:rsidDel="00000000" w:rsidR="00000000" w:rsidRPr="00000000">
        <w:rPr>
          <w:rtl w:val="0"/>
        </w:rPr>
      </w:r>
    </w:p>
    <w:p w:rsidR="00000000" w:rsidDel="00000000" w:rsidP="00000000" w:rsidRDefault="00000000" w:rsidRPr="00000000" w14:paraId="0000000F">
      <w:pPr>
        <w:numPr>
          <w:ilvl w:val="0"/>
          <w:numId w:val="81"/>
        </w:numPr>
        <w:tabs>
          <w:tab w:val="left" w:leader="none" w:pos="624"/>
        </w:tabs>
        <w:ind w:left="720" w:right="1025" w:hanging="360"/>
        <w:rPr>
          <w:sz w:val="24"/>
          <w:szCs w:val="24"/>
        </w:rPr>
      </w:pPr>
      <w:r w:rsidDel="00000000" w:rsidR="00000000" w:rsidRPr="00000000">
        <w:rPr>
          <w:sz w:val="24"/>
          <w:szCs w:val="24"/>
          <w:rtl w:val="0"/>
        </w:rPr>
        <w:t xml:space="preserve">el tamaño, la escala y el tipo de organización (por ejemplo, pública, vinculada al gobierno, que cotiza en bolsa, etc.)</w:t>
      </w:r>
    </w:p>
    <w:p w:rsidR="00000000" w:rsidDel="00000000" w:rsidP="00000000" w:rsidRDefault="00000000" w:rsidRPr="00000000" w14:paraId="00000010">
      <w:pPr>
        <w:tabs>
          <w:tab w:val="left" w:leader="none" w:pos="624"/>
        </w:tabs>
        <w:ind w:left="720" w:right="1025" w:firstLine="0"/>
        <w:rPr>
          <w:sz w:val="24"/>
          <w:szCs w:val="24"/>
        </w:rPr>
      </w:pPr>
      <w:r w:rsidDel="00000000" w:rsidR="00000000" w:rsidRPr="00000000">
        <w:rPr>
          <w:rtl w:val="0"/>
        </w:rPr>
      </w:r>
    </w:p>
    <w:p w:rsidR="00000000" w:rsidDel="00000000" w:rsidP="00000000" w:rsidRDefault="00000000" w:rsidRPr="00000000" w14:paraId="00000011">
      <w:pPr>
        <w:numPr>
          <w:ilvl w:val="0"/>
          <w:numId w:val="81"/>
        </w:numPr>
        <w:tabs>
          <w:tab w:val="left" w:leader="none" w:pos="624"/>
        </w:tabs>
        <w:ind w:left="720" w:right="1025" w:hanging="360"/>
        <w:rPr>
          <w:sz w:val="24"/>
          <w:szCs w:val="24"/>
        </w:rPr>
      </w:pPr>
      <w:r w:rsidDel="00000000" w:rsidR="00000000" w:rsidRPr="00000000">
        <w:rPr>
          <w:sz w:val="24"/>
          <w:szCs w:val="24"/>
          <w:rtl w:val="0"/>
        </w:rPr>
        <w:t xml:space="preserve">el criterio siendo aplicado a un atractivo individual en el mismo sitio, en lugar de a un grupo holding o empresa</w:t>
      </w:r>
    </w:p>
    <w:p w:rsidR="00000000" w:rsidDel="00000000" w:rsidP="00000000" w:rsidRDefault="00000000" w:rsidRPr="00000000" w14:paraId="00000012">
      <w:pPr>
        <w:tabs>
          <w:tab w:val="left" w:leader="none" w:pos="624"/>
        </w:tabs>
        <w:ind w:left="720" w:right="1025" w:firstLine="0"/>
        <w:rPr>
          <w:sz w:val="24"/>
          <w:szCs w:val="24"/>
        </w:rPr>
      </w:pPr>
      <w:r w:rsidDel="00000000" w:rsidR="00000000" w:rsidRPr="00000000">
        <w:rPr>
          <w:rtl w:val="0"/>
        </w:rPr>
      </w:r>
    </w:p>
    <w:p w:rsidR="00000000" w:rsidDel="00000000" w:rsidP="00000000" w:rsidRDefault="00000000" w:rsidRPr="00000000" w14:paraId="00000013">
      <w:pPr>
        <w:numPr>
          <w:ilvl w:val="0"/>
          <w:numId w:val="81"/>
        </w:numPr>
        <w:tabs>
          <w:tab w:val="left" w:leader="none" w:pos="624"/>
        </w:tabs>
        <w:ind w:left="720" w:right="1025" w:hanging="360"/>
        <w:rPr>
          <w:sz w:val="24"/>
          <w:szCs w:val="24"/>
        </w:rPr>
      </w:pPr>
      <w:r w:rsidDel="00000000" w:rsidR="00000000" w:rsidRPr="00000000">
        <w:rPr>
          <w:sz w:val="24"/>
          <w:szCs w:val="24"/>
          <w:rtl w:val="0"/>
        </w:rPr>
        <w:t xml:space="preserve">la aplicabilidad y pertinencia para el alcance y el contexto de la aplicación del atractivo, su ubicación y su fase de desarrollo</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pStyle w:val="Heading1"/>
        <w:spacing w:before="217" w:lineRule="auto"/>
        <w:ind w:left="0" w:right="1588" w:firstLine="0"/>
        <w:rPr>
          <w:b w:val="1"/>
          <w:sz w:val="37"/>
          <w:szCs w:val="37"/>
        </w:rPr>
      </w:pPr>
      <w:r w:rsidDel="00000000" w:rsidR="00000000" w:rsidRPr="00000000">
        <w:rPr>
          <w:color w:val="3d752a"/>
          <w:rtl w:val="0"/>
        </w:rPr>
        <w:t xml:space="preserve">SECCIÓN A: demostrar una gestión sostenible eficaz</w:t>
      </w:r>
      <w:r w:rsidDel="00000000" w:rsidR="00000000" w:rsidRPr="00000000">
        <w:rPr>
          <w:rtl w:val="0"/>
        </w:rPr>
      </w:r>
    </w:p>
    <w:p w:rsidR="00000000" w:rsidDel="00000000" w:rsidP="00000000" w:rsidRDefault="00000000" w:rsidRPr="00000000" w14:paraId="00000016">
      <w:pPr>
        <w:pStyle w:val="Heading3"/>
        <w:spacing w:before="0" w:lineRule="auto"/>
        <w:ind w:left="0" w:firstLine="0"/>
        <w:rPr>
          <w:color w:val="3d752a"/>
        </w:rPr>
      </w:pPr>
      <w:r w:rsidDel="00000000" w:rsidR="00000000" w:rsidRPr="00000000">
        <w:rPr>
          <w:color w:val="3d752a"/>
          <w:rtl w:val="0"/>
        </w:rPr>
        <w:t xml:space="preserve">A1 Sistema de gestión de la sostenibilidad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4"/>
        <w:spacing w:before="1" w:lineRule="auto"/>
        <w:ind w:left="0" w:right="519" w:firstLine="0"/>
        <w:rPr/>
      </w:pPr>
      <w:r w:rsidDel="00000000" w:rsidR="00000000" w:rsidRPr="00000000">
        <w:rPr>
          <w:color w:val="931650"/>
          <w:rtl w:val="0"/>
        </w:rPr>
        <w:t xml:space="preserve">La organización ha implementado un sistema de gestión de sostenibilidad a largo plazo que se adapta a su tamaño y alcance, aborda cuestiones ambientales, sociales, culturales, económicas, de calidad, de derechos humanos, de salud, seguridad, de riesgos y de gestión de crisis e impulsa la mejora continua.</w:t>
      </w:r>
      <w:r w:rsidDel="00000000" w:rsidR="00000000" w:rsidRPr="00000000">
        <w:rPr>
          <w:rtl w:val="0"/>
        </w:rPr>
      </w:r>
    </w:p>
    <w:p w:rsidR="00000000" w:rsidDel="00000000" w:rsidP="00000000" w:rsidRDefault="00000000" w:rsidRPr="00000000" w14:paraId="00000019">
      <w:pPr>
        <w:numPr>
          <w:ilvl w:val="1"/>
          <w:numId w:val="42"/>
        </w:numPr>
        <w:tabs>
          <w:tab w:val="left" w:leader="none" w:pos="1000"/>
        </w:tabs>
        <w:spacing w:after="240" w:before="240" w:line="294.5454545454545" w:lineRule="auto"/>
        <w:ind w:left="1000" w:hanging="360"/>
        <w:rPr>
          <w:sz w:val="22"/>
          <w:szCs w:val="22"/>
        </w:rPr>
      </w:pPr>
      <w:r w:rsidDel="00000000" w:rsidR="00000000" w:rsidRPr="00000000">
        <w:rPr>
          <w:color w:val="7e7e7e"/>
          <w:rtl w:val="0"/>
        </w:rPr>
        <w:t xml:space="preserve">El Sistema de Gestión de la Sostenibilidad (GS) está claramente documentado.</w:t>
      </w:r>
    </w:p>
    <w:p w:rsidR="00000000" w:rsidDel="00000000" w:rsidP="00000000" w:rsidRDefault="00000000" w:rsidRPr="00000000" w14:paraId="0000001A">
      <w:pPr>
        <w:numPr>
          <w:ilvl w:val="1"/>
          <w:numId w:val="42"/>
        </w:numPr>
        <w:tabs>
          <w:tab w:val="left" w:leader="none" w:pos="1000"/>
        </w:tabs>
        <w:spacing w:after="240" w:before="240" w:line="294.5454545454545" w:lineRule="auto"/>
        <w:ind w:left="1000" w:hanging="360"/>
        <w:rPr>
          <w:sz w:val="22"/>
          <w:szCs w:val="22"/>
        </w:rPr>
      </w:pPr>
      <w:r w:rsidDel="00000000" w:rsidR="00000000" w:rsidRPr="00000000">
        <w:rPr>
          <w:color w:val="7e7e7e"/>
          <w:rtl w:val="0"/>
        </w:rPr>
        <w:t xml:space="preserve">El Sistema de GS abarca cuestiones ambientales, sociales, culturales, económicas, de calidad, de derechos humanos, de salud y seguridad.</w:t>
      </w:r>
    </w:p>
    <w:p w:rsidR="00000000" w:rsidDel="00000000" w:rsidP="00000000" w:rsidRDefault="00000000" w:rsidRPr="00000000" w14:paraId="0000001B">
      <w:pPr>
        <w:numPr>
          <w:ilvl w:val="1"/>
          <w:numId w:val="42"/>
        </w:numPr>
        <w:tabs>
          <w:tab w:val="left" w:leader="none" w:pos="1000"/>
        </w:tabs>
        <w:spacing w:line="295.6363636363637" w:lineRule="auto"/>
        <w:ind w:left="1000" w:hanging="360"/>
        <w:rPr>
          <w:sz w:val="22"/>
          <w:szCs w:val="22"/>
        </w:rPr>
      </w:pPr>
      <w:r w:rsidDel="00000000" w:rsidR="00000000" w:rsidRPr="00000000">
        <w:rPr>
          <w:color w:val="7e7e7e"/>
          <w:rtl w:val="0"/>
        </w:rPr>
        <w:t xml:space="preserve">El Sistema de GS incluye planes para abordar y gestionar riesgos y situaciones de crisis.</w:t>
      </w:r>
    </w:p>
    <w:p w:rsidR="00000000" w:rsidDel="00000000" w:rsidP="00000000" w:rsidRDefault="00000000" w:rsidRPr="00000000" w14:paraId="0000001C">
      <w:pPr>
        <w:numPr>
          <w:ilvl w:val="1"/>
          <w:numId w:val="42"/>
        </w:numPr>
        <w:tabs>
          <w:tab w:val="left" w:leader="none" w:pos="1000"/>
        </w:tabs>
        <w:spacing w:after="240" w:before="240" w:line="293.45454545454544" w:lineRule="auto"/>
        <w:ind w:left="1000" w:hanging="360"/>
        <w:rPr>
          <w:sz w:val="22"/>
          <w:szCs w:val="22"/>
        </w:rPr>
      </w:pPr>
      <w:r w:rsidDel="00000000" w:rsidR="00000000" w:rsidRPr="00000000">
        <w:rPr>
          <w:color w:val="7e7e7e"/>
          <w:rtl w:val="0"/>
        </w:rPr>
        <w:t xml:space="preserve">Las pruebas documentales muestran la implementación del sistema de GS.</w:t>
      </w:r>
    </w:p>
    <w:p w:rsidR="00000000" w:rsidDel="00000000" w:rsidP="00000000" w:rsidRDefault="00000000" w:rsidRPr="00000000" w14:paraId="0000001D">
      <w:pPr>
        <w:numPr>
          <w:ilvl w:val="1"/>
          <w:numId w:val="42"/>
        </w:numPr>
        <w:tabs>
          <w:tab w:val="left" w:leader="none" w:pos="1000"/>
        </w:tabs>
        <w:spacing w:line="232.8" w:lineRule="auto"/>
        <w:ind w:left="1000" w:right="1000" w:hanging="360"/>
        <w:rPr>
          <w:sz w:val="22"/>
          <w:szCs w:val="22"/>
        </w:rPr>
        <w:sectPr>
          <w:footerReference r:id="rId7" w:type="default"/>
          <w:pgSz w:h="16840" w:w="11910" w:orient="portrait"/>
          <w:pgMar w:bottom="1240" w:top="1340" w:left="1160" w:right="1180" w:header="360" w:footer="1050"/>
          <w:pgNumType w:start="1"/>
        </w:sectPr>
      </w:pPr>
      <w:r w:rsidDel="00000000" w:rsidR="00000000" w:rsidRPr="00000000">
        <w:rPr>
          <w:color w:val="7e7e7e"/>
          <w:rtl w:val="0"/>
        </w:rPr>
        <w:t xml:space="preserve">El Sistema de GS incluye un proceso para monitorear la mejora continua en el desempeño de la sostenibilidad.</w:t>
      </w:r>
    </w:p>
    <w:p w:rsidR="00000000" w:rsidDel="00000000" w:rsidP="00000000" w:rsidRDefault="00000000" w:rsidRPr="00000000" w14:paraId="0000001E">
      <w:pPr>
        <w:pStyle w:val="Heading3"/>
        <w:spacing w:before="80" w:lineRule="auto"/>
        <w:ind w:left="0" w:firstLine="0"/>
        <w:rPr/>
      </w:pPr>
      <w:r w:rsidDel="00000000" w:rsidR="00000000" w:rsidRPr="00000000">
        <w:rPr>
          <w:color w:val="3d752a"/>
          <w:rtl w:val="0"/>
        </w:rPr>
        <w:t xml:space="preserve">A2 Cumplimiento legal</w:t>
      </w:r>
      <w:r w:rsidDel="00000000" w:rsidR="00000000" w:rsidRPr="00000000">
        <w:rPr>
          <w:rtl w:val="0"/>
        </w:rPr>
      </w:r>
    </w:p>
    <w:p w:rsidR="00000000" w:rsidDel="00000000" w:rsidP="00000000" w:rsidRDefault="00000000" w:rsidRPr="00000000" w14:paraId="0000001F">
      <w:pPr>
        <w:pStyle w:val="Heading4"/>
        <w:spacing w:before="2" w:lineRule="auto"/>
        <w:ind w:left="0" w:right="726" w:firstLine="0"/>
        <w:rPr/>
      </w:pPr>
      <w:r w:rsidDel="00000000" w:rsidR="00000000" w:rsidRPr="00000000">
        <w:rPr>
          <w:color w:val="931650"/>
          <w:rtl w:val="0"/>
        </w:rPr>
        <w:t xml:space="preserve">La organización cumple con todas las leyes y regulaciones locales, nacionales e internacionales aplicables, incluidos, entre otros, los aspectos de salud, seguridad, trabajo y medio ambiente.</w:t>
      </w:r>
      <w:r w:rsidDel="00000000" w:rsidR="00000000" w:rsidRPr="00000000">
        <w:rPr>
          <w:rtl w:val="0"/>
        </w:rPr>
      </w:r>
    </w:p>
    <w:p w:rsidR="00000000" w:rsidDel="00000000" w:rsidP="00000000" w:rsidRDefault="00000000" w:rsidRPr="00000000" w14:paraId="00000020">
      <w:pPr>
        <w:numPr>
          <w:ilvl w:val="0"/>
          <w:numId w:val="39"/>
        </w:numPr>
        <w:tabs>
          <w:tab w:val="left" w:leader="none" w:pos="1000"/>
        </w:tabs>
        <w:spacing w:before="3" w:line="235" w:lineRule="auto"/>
        <w:ind w:left="1000" w:right="331" w:hanging="360"/>
        <w:rPr>
          <w:sz w:val="22"/>
          <w:szCs w:val="22"/>
        </w:rPr>
      </w:pPr>
      <w:r w:rsidDel="00000000" w:rsidR="00000000" w:rsidRPr="00000000">
        <w:rPr>
          <w:color w:val="7e7e7e"/>
          <w:rtl w:val="0"/>
        </w:rPr>
        <w:t xml:space="preserve">Se mantiene una lista actualizada de todos los requisitos legales aplicables.</w:t>
      </w:r>
    </w:p>
    <w:p w:rsidR="00000000" w:rsidDel="00000000" w:rsidP="00000000" w:rsidRDefault="00000000" w:rsidRPr="00000000" w14:paraId="00000021">
      <w:pPr>
        <w:numPr>
          <w:ilvl w:val="0"/>
          <w:numId w:val="39"/>
        </w:numPr>
        <w:tabs>
          <w:tab w:val="left" w:leader="none" w:pos="1000"/>
        </w:tabs>
        <w:spacing w:before="3" w:line="235" w:lineRule="auto"/>
        <w:ind w:left="1000" w:right="331" w:hanging="360"/>
        <w:rPr>
          <w:sz w:val="22"/>
          <w:szCs w:val="22"/>
        </w:rPr>
      </w:pPr>
      <w:r w:rsidDel="00000000" w:rsidR="00000000" w:rsidRPr="00000000">
        <w:rPr>
          <w:color w:val="7e7e7e"/>
          <w:rtl w:val="0"/>
        </w:rPr>
        <w:t xml:space="preserve">Los certificados u otras pruebas documentales demuestran el cumplimiento de todos los requisitos legales aplicables.</w:t>
      </w:r>
    </w:p>
    <w:p w:rsidR="00000000" w:rsidDel="00000000" w:rsidP="00000000" w:rsidRDefault="00000000" w:rsidRPr="00000000" w14:paraId="00000022">
      <w:pPr>
        <w:pStyle w:val="Heading3"/>
        <w:spacing w:before="158" w:lineRule="auto"/>
        <w:ind w:left="0" w:firstLine="0"/>
        <w:rPr/>
      </w:pPr>
      <w:r w:rsidDel="00000000" w:rsidR="00000000" w:rsidRPr="00000000">
        <w:rPr>
          <w:color w:val="3d752a"/>
          <w:rtl w:val="0"/>
        </w:rPr>
        <w:t xml:space="preserve">A3 Informes y comunicación</w:t>
      </w:r>
      <w:r w:rsidDel="00000000" w:rsidR="00000000" w:rsidRPr="00000000">
        <w:rPr>
          <w:rtl w:val="0"/>
        </w:rPr>
      </w:r>
    </w:p>
    <w:p w:rsidR="00000000" w:rsidDel="00000000" w:rsidP="00000000" w:rsidRDefault="00000000" w:rsidRPr="00000000" w14:paraId="00000023">
      <w:pPr>
        <w:pStyle w:val="Heading4"/>
        <w:spacing w:before="2" w:lineRule="auto"/>
        <w:ind w:left="0" w:right="358" w:firstLine="0"/>
        <w:rPr/>
      </w:pPr>
      <w:r w:rsidDel="00000000" w:rsidR="00000000" w:rsidRPr="00000000">
        <w:rPr>
          <w:color w:val="931650"/>
          <w:rtl w:val="0"/>
        </w:rPr>
        <w:t xml:space="preserve">La organización comunica su política, acciones y desempeño de sostenibilidad a las partes interesadas, incluidos los clientes, y busca su apoyo.</w:t>
      </w:r>
      <w:r w:rsidDel="00000000" w:rsidR="00000000" w:rsidRPr="00000000">
        <w:rPr>
          <w:rtl w:val="0"/>
        </w:rPr>
      </w:r>
    </w:p>
    <w:p w:rsidR="00000000" w:rsidDel="00000000" w:rsidP="00000000" w:rsidRDefault="00000000" w:rsidRPr="00000000" w14:paraId="00000024">
      <w:pPr>
        <w:numPr>
          <w:ilvl w:val="0"/>
          <w:numId w:val="38"/>
        </w:numPr>
        <w:tabs>
          <w:tab w:val="left" w:leader="none" w:pos="1000"/>
        </w:tabs>
        <w:spacing w:line="271" w:lineRule="auto"/>
        <w:ind w:left="1000" w:hanging="360"/>
        <w:rPr>
          <w:sz w:val="22"/>
          <w:szCs w:val="22"/>
        </w:rPr>
      </w:pPr>
      <w:r w:rsidDel="00000000" w:rsidR="00000000" w:rsidRPr="00000000">
        <w:rPr>
          <w:color w:val="7e7e7e"/>
          <w:rtl w:val="0"/>
        </w:rPr>
        <w:t xml:space="preserve">Se publican informes periódicos sobre el desempeño en materia de sostenibilidad.</w:t>
      </w:r>
    </w:p>
    <w:p w:rsidR="00000000" w:rsidDel="00000000" w:rsidP="00000000" w:rsidRDefault="00000000" w:rsidRPr="00000000" w14:paraId="00000025">
      <w:pPr>
        <w:numPr>
          <w:ilvl w:val="0"/>
          <w:numId w:val="38"/>
        </w:numPr>
        <w:tabs>
          <w:tab w:val="left" w:leader="none" w:pos="1000"/>
        </w:tabs>
        <w:spacing w:line="271" w:lineRule="auto"/>
        <w:ind w:left="1000" w:hanging="360"/>
        <w:rPr>
          <w:sz w:val="22"/>
          <w:szCs w:val="22"/>
        </w:rPr>
      </w:pPr>
      <w:r w:rsidDel="00000000" w:rsidR="00000000" w:rsidRPr="00000000">
        <w:rPr>
          <w:color w:val="7e7e7e"/>
          <w:rtl w:val="0"/>
        </w:rPr>
        <w:t xml:space="preserve">Las políticas y prácticas de sostenibilidad se incluyen en las comunicaciones internas.</w:t>
      </w:r>
    </w:p>
    <w:p w:rsidR="00000000" w:rsidDel="00000000" w:rsidP="00000000" w:rsidRDefault="00000000" w:rsidRPr="00000000" w14:paraId="00000026">
      <w:pPr>
        <w:numPr>
          <w:ilvl w:val="0"/>
          <w:numId w:val="38"/>
        </w:numPr>
        <w:tabs>
          <w:tab w:val="left" w:leader="none" w:pos="1000"/>
        </w:tabs>
        <w:spacing w:line="271" w:lineRule="auto"/>
        <w:ind w:left="1000" w:hanging="360"/>
        <w:rPr>
          <w:sz w:val="22"/>
          <w:szCs w:val="22"/>
        </w:rPr>
      </w:pPr>
      <w:r w:rsidDel="00000000" w:rsidR="00000000" w:rsidRPr="00000000">
        <w:rPr>
          <w:color w:val="7e7e7e"/>
          <w:rtl w:val="0"/>
        </w:rPr>
        <w:t xml:space="preserve">Las políticas y prácticas de sostenibilidad se incluyen en las comunicaciones externas.</w:t>
      </w:r>
    </w:p>
    <w:p w:rsidR="00000000" w:rsidDel="00000000" w:rsidP="00000000" w:rsidRDefault="00000000" w:rsidRPr="00000000" w14:paraId="00000027">
      <w:pPr>
        <w:numPr>
          <w:ilvl w:val="0"/>
          <w:numId w:val="38"/>
        </w:numPr>
        <w:tabs>
          <w:tab w:val="left" w:leader="none" w:pos="1000"/>
        </w:tabs>
        <w:spacing w:line="271" w:lineRule="auto"/>
        <w:ind w:left="1000" w:hanging="360"/>
        <w:rPr>
          <w:sz w:val="22"/>
          <w:szCs w:val="22"/>
        </w:rPr>
      </w:pPr>
      <w:r w:rsidDel="00000000" w:rsidR="00000000" w:rsidRPr="00000000">
        <w:rPr>
          <w:color w:val="7e7e7e"/>
          <w:rtl w:val="0"/>
        </w:rPr>
        <w:t xml:space="preserve">Las comunicaciones contienen mensajes que invitan al apoyo de las partes interesadas, incluidos los visitantes.</w:t>
      </w:r>
    </w:p>
    <w:p w:rsidR="00000000" w:rsidDel="00000000" w:rsidP="00000000" w:rsidRDefault="00000000" w:rsidRPr="00000000" w14:paraId="00000028">
      <w:pPr>
        <w:pStyle w:val="Heading3"/>
        <w:spacing w:before="156" w:line="295" w:lineRule="auto"/>
        <w:ind w:left="0" w:firstLine="0"/>
        <w:rPr/>
      </w:pPr>
      <w:r w:rsidDel="00000000" w:rsidR="00000000" w:rsidRPr="00000000">
        <w:rPr>
          <w:color w:val="3d752a"/>
          <w:rtl w:val="0"/>
        </w:rPr>
        <w:t xml:space="preserve">A4 Compromiso del personal</w:t>
      </w:r>
      <w:r w:rsidDel="00000000" w:rsidR="00000000" w:rsidRPr="00000000">
        <w:rPr>
          <w:color w:val="3d752a"/>
          <w:sz w:val="28.333333333333336"/>
          <w:szCs w:val="28.333333333333336"/>
          <w:vertAlign w:val="superscript"/>
          <w:rtl w:val="0"/>
        </w:rPr>
        <w:t xml:space="preserve">1 </w:t>
      </w:r>
      <w:r w:rsidDel="00000000" w:rsidR="00000000" w:rsidRPr="00000000">
        <w:rPr>
          <w:rtl w:val="0"/>
        </w:rPr>
      </w:r>
    </w:p>
    <w:p w:rsidR="00000000" w:rsidDel="00000000" w:rsidP="00000000" w:rsidRDefault="00000000" w:rsidRPr="00000000" w14:paraId="00000029">
      <w:pPr>
        <w:pStyle w:val="Heading4"/>
        <w:ind w:left="0" w:right="299" w:firstLine="0"/>
        <w:rPr/>
      </w:pPr>
      <w:r w:rsidDel="00000000" w:rsidR="00000000" w:rsidRPr="00000000">
        <w:rPr>
          <w:color w:val="931650"/>
          <w:rtl w:val="0"/>
        </w:rPr>
        <w:t xml:space="preserve">El personal participa en el desarrollo y la aplicación del Sistema de Gestión de la Sostenibilidad y recibe orientación y formación periódicas sobre sus funciones y responsabilidades en su ejecución.</w:t>
      </w:r>
      <w:r w:rsidDel="00000000" w:rsidR="00000000" w:rsidRPr="00000000">
        <w:rPr>
          <w:rtl w:val="0"/>
        </w:rPr>
      </w:r>
    </w:p>
    <w:p w:rsidR="00000000" w:rsidDel="00000000" w:rsidP="00000000" w:rsidRDefault="00000000" w:rsidRPr="00000000" w14:paraId="0000002A">
      <w:pPr>
        <w:spacing w:before="7" w:lineRule="auto"/>
        <w:rPr>
          <w:sz w:val="24"/>
          <w:szCs w:val="24"/>
        </w:rPr>
      </w:pPr>
      <w:r w:rsidDel="00000000" w:rsidR="00000000" w:rsidRPr="00000000">
        <w:rPr>
          <w:rtl w:val="0"/>
        </w:rPr>
      </w:r>
    </w:p>
    <w:p w:rsidR="00000000" w:rsidDel="00000000" w:rsidP="00000000" w:rsidRDefault="00000000" w:rsidRPr="00000000" w14:paraId="0000002B">
      <w:pPr>
        <w:numPr>
          <w:ilvl w:val="0"/>
          <w:numId w:val="35"/>
        </w:numPr>
        <w:tabs>
          <w:tab w:val="left" w:leader="none" w:pos="1000"/>
        </w:tabs>
        <w:spacing w:before="6" w:line="235" w:lineRule="auto"/>
        <w:ind w:left="1000" w:right="288" w:hanging="360"/>
        <w:rPr>
          <w:sz w:val="24"/>
          <w:szCs w:val="24"/>
        </w:rPr>
      </w:pPr>
      <w:r w:rsidDel="00000000" w:rsidR="00000000" w:rsidRPr="00000000">
        <w:rPr>
          <w:color w:val="7e7e7e"/>
          <w:rtl w:val="0"/>
        </w:rPr>
        <w:t xml:space="preserve">Se dispone de pruebas de la participación del personal en el desarrollo del Sistema de GS.</w:t>
      </w:r>
    </w:p>
    <w:p w:rsidR="00000000" w:rsidDel="00000000" w:rsidP="00000000" w:rsidRDefault="00000000" w:rsidRPr="00000000" w14:paraId="0000002C">
      <w:pPr>
        <w:numPr>
          <w:ilvl w:val="0"/>
          <w:numId w:val="35"/>
        </w:numPr>
        <w:tabs>
          <w:tab w:val="left" w:leader="none" w:pos="1000"/>
        </w:tabs>
        <w:spacing w:before="6" w:line="235" w:lineRule="auto"/>
        <w:ind w:left="1000" w:right="288" w:hanging="360"/>
        <w:rPr>
          <w:sz w:val="24"/>
          <w:szCs w:val="24"/>
        </w:rPr>
      </w:pPr>
      <w:r w:rsidDel="00000000" w:rsidR="00000000" w:rsidRPr="00000000">
        <w:rPr>
          <w:color w:val="7e7e7e"/>
          <w:rtl w:val="0"/>
        </w:rPr>
        <w:t xml:space="preserve">Se dispone de pruebas de la participación del personal en la aplicación del Sistema de GS.</w:t>
      </w:r>
    </w:p>
    <w:p w:rsidR="00000000" w:rsidDel="00000000" w:rsidP="00000000" w:rsidRDefault="00000000" w:rsidRPr="00000000" w14:paraId="0000002D">
      <w:pPr>
        <w:numPr>
          <w:ilvl w:val="0"/>
          <w:numId w:val="35"/>
        </w:numPr>
        <w:tabs>
          <w:tab w:val="left" w:leader="none" w:pos="1000"/>
        </w:tabs>
        <w:spacing w:before="6" w:line="235" w:lineRule="auto"/>
        <w:ind w:left="1000" w:right="288" w:hanging="360"/>
        <w:rPr>
          <w:sz w:val="24"/>
          <w:szCs w:val="24"/>
        </w:rPr>
      </w:pPr>
      <w:r w:rsidDel="00000000" w:rsidR="00000000" w:rsidRPr="00000000">
        <w:rPr>
          <w:color w:val="7e7e7e"/>
          <w:rtl w:val="0"/>
        </w:rPr>
        <w:t xml:space="preserve">Se dispone de registros de cursos, orientación y capacitación en el trabajo, con niveles de asistencia.</w:t>
      </w:r>
    </w:p>
    <w:p w:rsidR="00000000" w:rsidDel="00000000" w:rsidP="00000000" w:rsidRDefault="00000000" w:rsidRPr="00000000" w14:paraId="0000002E">
      <w:pPr>
        <w:numPr>
          <w:ilvl w:val="0"/>
          <w:numId w:val="35"/>
        </w:numPr>
        <w:tabs>
          <w:tab w:val="left" w:leader="none" w:pos="1000"/>
        </w:tabs>
        <w:spacing w:before="6" w:line="235" w:lineRule="auto"/>
        <w:ind w:left="1000" w:right="288" w:hanging="360"/>
        <w:rPr>
          <w:sz w:val="24"/>
          <w:szCs w:val="24"/>
        </w:rPr>
      </w:pPr>
      <w:r w:rsidDel="00000000" w:rsidR="00000000" w:rsidRPr="00000000">
        <w:rPr>
          <w:color w:val="7e7e7e"/>
          <w:rtl w:val="0"/>
        </w:rPr>
        <w:t xml:space="preserve">Los materiales de capacitación y orientación del personal están disponibles en formatos accesibles (incluido el uso de idiomas minoritarios cuando sea necesario).</w:t>
      </w:r>
    </w:p>
    <w:p w:rsidR="00000000" w:rsidDel="00000000" w:rsidP="00000000" w:rsidRDefault="00000000" w:rsidRPr="00000000" w14:paraId="0000002F">
      <w:pPr>
        <w:numPr>
          <w:ilvl w:val="0"/>
          <w:numId w:val="35"/>
        </w:numPr>
        <w:tabs>
          <w:tab w:val="left" w:leader="none" w:pos="1000"/>
        </w:tabs>
        <w:spacing w:before="6" w:line="235" w:lineRule="auto"/>
        <w:ind w:left="1000" w:right="288" w:hanging="360"/>
        <w:rPr>
          <w:sz w:val="24"/>
          <w:szCs w:val="24"/>
        </w:rPr>
      </w:pPr>
      <w:r w:rsidDel="00000000" w:rsidR="00000000" w:rsidRPr="00000000">
        <w:rPr>
          <w:color w:val="7e7e7e"/>
          <w:rtl w:val="0"/>
        </w:rPr>
        <w:t xml:space="preserve">El personal posee certificados y cualificaciones en las disciplinas o aptitudes pertinentes cuando sea necesario y apropiado.</w:t>
      </w:r>
    </w:p>
    <w:p w:rsidR="00000000" w:rsidDel="00000000" w:rsidP="00000000" w:rsidRDefault="00000000" w:rsidRPr="00000000" w14:paraId="00000030">
      <w:pPr>
        <w:tabs>
          <w:tab w:val="left" w:leader="none" w:pos="1000"/>
        </w:tabs>
        <w:spacing w:before="6" w:line="235" w:lineRule="auto"/>
        <w:ind w:left="1000" w:right="288" w:firstLine="0"/>
        <w:rPr>
          <w:color w:val="7e7e7e"/>
        </w:rPr>
      </w:pPr>
      <w:r w:rsidDel="00000000" w:rsidR="00000000" w:rsidRPr="00000000">
        <w:rPr>
          <w:rtl w:val="0"/>
        </w:rPr>
      </w:r>
    </w:p>
    <w:p w:rsidR="00000000" w:rsidDel="00000000" w:rsidP="00000000" w:rsidRDefault="00000000" w:rsidRPr="00000000" w14:paraId="00000031">
      <w:pPr>
        <w:pStyle w:val="Heading3"/>
        <w:ind w:left="0" w:firstLine="0"/>
        <w:rPr/>
      </w:pPr>
      <w:r w:rsidDel="00000000" w:rsidR="00000000" w:rsidRPr="00000000">
        <w:rPr>
          <w:color w:val="3d752a"/>
          <w:rtl w:val="0"/>
        </w:rPr>
        <w:t xml:space="preserve">A5 Experiencia del visitante</w:t>
      </w:r>
      <w:r w:rsidDel="00000000" w:rsidR="00000000" w:rsidRPr="00000000">
        <w:rPr>
          <w:rtl w:val="0"/>
        </w:rPr>
      </w:r>
    </w:p>
    <w:p w:rsidR="00000000" w:rsidDel="00000000" w:rsidP="00000000" w:rsidRDefault="00000000" w:rsidRPr="00000000" w14:paraId="00000032">
      <w:pPr>
        <w:pStyle w:val="Heading4"/>
        <w:spacing w:before="1" w:lineRule="auto"/>
        <w:ind w:left="0" w:right="388" w:firstLine="0"/>
        <w:rPr/>
      </w:pPr>
      <w:r w:rsidDel="00000000" w:rsidR="00000000" w:rsidRPr="00000000">
        <w:rPr>
          <w:color w:val="931650"/>
          <w:rtl w:val="0"/>
        </w:rPr>
        <w:t xml:space="preserve">Se supervisa la satisfacción de los visitantes, incluidos los aspectos de sostenibilidad</w:t>
      </w:r>
      <w:r w:rsidDel="00000000" w:rsidR="00000000" w:rsidRPr="00000000">
        <w:rPr>
          <w:color w:val="931650"/>
          <w:sz w:val="26.666666666666668"/>
          <w:szCs w:val="26.666666666666668"/>
          <w:vertAlign w:val="superscript"/>
          <w:rtl w:val="0"/>
        </w:rPr>
        <w:t xml:space="preserve">2</w:t>
      </w:r>
      <w:r w:rsidDel="00000000" w:rsidR="00000000" w:rsidRPr="00000000">
        <w:rPr>
          <w:color w:val="931650"/>
          <w:rtl w:val="0"/>
        </w:rPr>
        <w:t xml:space="preserve">, y se toman medidas correctivas.</w:t>
      </w:r>
      <w:r w:rsidDel="00000000" w:rsidR="00000000" w:rsidRPr="00000000">
        <w:rPr>
          <w:rtl w:val="0"/>
        </w:rPr>
      </w:r>
    </w:p>
    <w:p w:rsidR="00000000" w:rsidDel="00000000" w:rsidP="00000000" w:rsidRDefault="00000000" w:rsidRPr="00000000" w14:paraId="00000033">
      <w:pPr>
        <w:numPr>
          <w:ilvl w:val="0"/>
          <w:numId w:val="51"/>
        </w:numPr>
        <w:tabs>
          <w:tab w:val="left" w:leader="none" w:pos="1000"/>
        </w:tabs>
        <w:spacing w:line="271" w:lineRule="auto"/>
        <w:ind w:left="1000" w:hanging="360"/>
        <w:rPr>
          <w:sz w:val="22"/>
          <w:szCs w:val="22"/>
        </w:rPr>
      </w:pPr>
      <w:r w:rsidDel="00000000" w:rsidR="00000000" w:rsidRPr="00000000">
        <w:rPr>
          <w:color w:val="7e7e7e"/>
          <w:rtl w:val="0"/>
        </w:rPr>
        <w:t xml:space="preserve">Se ha establecido un sistema de retroalimentación de los visitantes, junto con un análisis de los resultados.</w:t>
      </w:r>
    </w:p>
    <w:p w:rsidR="00000000" w:rsidDel="00000000" w:rsidP="00000000" w:rsidRDefault="00000000" w:rsidRPr="00000000" w14:paraId="00000034">
      <w:pPr>
        <w:numPr>
          <w:ilvl w:val="0"/>
          <w:numId w:val="51"/>
        </w:numPr>
        <w:tabs>
          <w:tab w:val="left" w:leader="none" w:pos="1000"/>
        </w:tabs>
        <w:spacing w:line="271" w:lineRule="auto"/>
        <w:ind w:left="1000" w:hanging="360"/>
        <w:rPr>
          <w:sz w:val="22"/>
          <w:szCs w:val="22"/>
        </w:rPr>
      </w:pPr>
      <w:r w:rsidDel="00000000" w:rsidR="00000000" w:rsidRPr="00000000">
        <w:rPr>
          <w:color w:val="7e7e7e"/>
          <w:rtl w:val="0"/>
        </w:rPr>
        <w:t xml:space="preserve">Se registran los comentarios negativos y las respuestas que se hacen a esto.</w:t>
      </w:r>
    </w:p>
    <w:p w:rsidR="00000000" w:rsidDel="00000000" w:rsidP="00000000" w:rsidRDefault="00000000" w:rsidRPr="00000000" w14:paraId="00000035">
      <w:pPr>
        <w:numPr>
          <w:ilvl w:val="0"/>
          <w:numId w:val="51"/>
        </w:numPr>
        <w:tabs>
          <w:tab w:val="left" w:leader="none" w:pos="1000"/>
        </w:tabs>
        <w:spacing w:line="271" w:lineRule="auto"/>
        <w:ind w:left="1000" w:hanging="360"/>
        <w:rPr>
          <w:sz w:val="22"/>
          <w:szCs w:val="22"/>
        </w:rPr>
      </w:pPr>
      <w:r w:rsidDel="00000000" w:rsidR="00000000" w:rsidRPr="00000000">
        <w:rPr>
          <w:color w:val="7e7e7e"/>
          <w:rtl w:val="0"/>
        </w:rPr>
        <w:t xml:space="preserve">Hay evidencia de que se han tomado medidas correctivas.</w:t>
      </w:r>
    </w:p>
    <w:p w:rsidR="00000000" w:rsidDel="00000000" w:rsidP="00000000" w:rsidRDefault="00000000" w:rsidRPr="00000000" w14:paraId="00000036">
      <w:pPr>
        <w:pStyle w:val="Heading3"/>
        <w:spacing w:before="156" w:line="295" w:lineRule="auto"/>
        <w:ind w:left="0" w:firstLine="0"/>
        <w:rPr/>
      </w:pPr>
      <w:r w:rsidDel="00000000" w:rsidR="00000000" w:rsidRPr="00000000">
        <w:rPr>
          <w:color w:val="3d752a"/>
          <w:rtl w:val="0"/>
        </w:rPr>
        <w:t xml:space="preserve">A6 Promoción precisa</w:t>
      </w:r>
      <w:r w:rsidDel="00000000" w:rsidR="00000000" w:rsidRPr="00000000">
        <w:rPr>
          <w:rtl w:val="0"/>
        </w:rPr>
      </w:r>
    </w:p>
    <w:p w:rsidR="00000000" w:rsidDel="00000000" w:rsidP="00000000" w:rsidRDefault="00000000" w:rsidRPr="00000000" w14:paraId="00000037">
      <w:pPr>
        <w:pStyle w:val="Heading4"/>
        <w:ind w:left="0" w:right="262" w:firstLine="0"/>
        <w:rPr/>
      </w:pPr>
      <w:r w:rsidDel="00000000" w:rsidR="00000000" w:rsidRPr="00000000">
        <w:rPr>
          <w:color w:val="931650"/>
          <w:rtl w:val="0"/>
        </w:rPr>
        <w:t xml:space="preserve">Los materiales promocionales y las comunicaciones de marketing son precisos y transparentes con respecto a la organización y sus productos y servicios, incluidas las declaraciones de sostenibilidad. No prometen más de lo que se cumple.</w:t>
      </w:r>
      <w:r w:rsidDel="00000000" w:rsidR="00000000" w:rsidRPr="00000000">
        <w:rPr>
          <w:rtl w:val="0"/>
        </w:rPr>
      </w:r>
    </w:p>
    <w:p w:rsidR="00000000" w:rsidDel="00000000" w:rsidP="00000000" w:rsidRDefault="00000000" w:rsidRPr="00000000" w14:paraId="00000038">
      <w:pPr>
        <w:numPr>
          <w:ilvl w:val="0"/>
          <w:numId w:val="50"/>
        </w:numPr>
        <w:tabs>
          <w:tab w:val="left" w:leader="none" w:pos="1000"/>
        </w:tabs>
        <w:spacing w:line="271" w:lineRule="auto"/>
        <w:ind w:left="1000" w:hanging="360"/>
        <w:rPr>
          <w:sz w:val="22"/>
          <w:szCs w:val="22"/>
        </w:rPr>
      </w:pPr>
      <w:r w:rsidDel="00000000" w:rsidR="00000000" w:rsidRPr="00000000">
        <w:rPr>
          <w:color w:val="7e7e7e"/>
          <w:rtl w:val="0"/>
        </w:rPr>
        <w:t xml:space="preserve">Las imágenes utilizadas en la promoción son de experiencias reales ofrecidas y lugares visitados.</w:t>
      </w:r>
    </w:p>
    <w:p w:rsidR="00000000" w:rsidDel="00000000" w:rsidP="00000000" w:rsidRDefault="00000000" w:rsidRPr="00000000" w14:paraId="00000039">
      <w:pPr>
        <w:numPr>
          <w:ilvl w:val="0"/>
          <w:numId w:val="50"/>
        </w:numPr>
        <w:tabs>
          <w:tab w:val="left" w:leader="none" w:pos="1000"/>
        </w:tabs>
        <w:spacing w:line="271" w:lineRule="auto"/>
        <w:ind w:left="1000" w:hanging="360"/>
        <w:rPr>
          <w:sz w:val="22"/>
          <w:szCs w:val="22"/>
        </w:rPr>
      </w:pPr>
      <w:r w:rsidDel="00000000" w:rsidR="00000000" w:rsidRPr="00000000">
        <w:rPr>
          <w:color w:val="7e7e7e"/>
          <w:rtl w:val="0"/>
        </w:rPr>
        <w:t xml:space="preserve">Las declaraciones de sostenibilidad se basan en registros de rendimiento pasado.</w:t>
      </w:r>
    </w:p>
    <w:p w:rsidR="00000000" w:rsidDel="00000000" w:rsidP="00000000" w:rsidRDefault="00000000" w:rsidRPr="00000000" w14:paraId="0000003A">
      <w:pPr>
        <w:tabs>
          <w:tab w:val="left" w:leader="none" w:pos="1000"/>
        </w:tabs>
        <w:spacing w:line="271" w:lineRule="auto"/>
        <w:ind w:left="0" w:firstLine="0"/>
        <w:rPr>
          <w:color w:val="7e7e7e"/>
        </w:rPr>
      </w:pPr>
      <w:r w:rsidDel="00000000" w:rsidR="00000000" w:rsidRPr="00000000">
        <w:rPr>
          <w:rtl w:val="0"/>
        </w:rPr>
      </w:r>
    </w:p>
    <w:p w:rsidR="00000000" w:rsidDel="00000000" w:rsidP="00000000" w:rsidRDefault="00000000" w:rsidRPr="00000000" w14:paraId="0000003B">
      <w:pPr>
        <w:tabs>
          <w:tab w:val="left" w:leader="none" w:pos="1000"/>
        </w:tabs>
        <w:spacing w:line="271" w:lineRule="auto"/>
        <w:ind w:left="0" w:firstLine="0"/>
        <w:rPr>
          <w:color w:val="7e7e7e"/>
        </w:rPr>
      </w:pPr>
      <w:r w:rsidDel="00000000" w:rsidR="00000000" w:rsidRPr="00000000">
        <w:rPr>
          <w:rtl w:val="0"/>
        </w:rPr>
      </w:r>
    </w:p>
    <w:p w:rsidR="00000000" w:rsidDel="00000000" w:rsidP="00000000" w:rsidRDefault="00000000" w:rsidRPr="00000000" w14:paraId="0000003C">
      <w:pPr>
        <w:tabs>
          <w:tab w:val="left" w:leader="none" w:pos="1000"/>
        </w:tabs>
        <w:spacing w:line="271" w:lineRule="auto"/>
        <w:ind w:left="0" w:firstLine="0"/>
        <w:rPr>
          <w:color w:val="7e7e7e"/>
        </w:rPr>
      </w:pPr>
      <w:r w:rsidDel="00000000" w:rsidR="00000000" w:rsidRPr="00000000">
        <w:rPr>
          <w:rtl w:val="0"/>
        </w:rPr>
      </w:r>
    </w:p>
    <w:p w:rsidR="00000000" w:rsidDel="00000000" w:rsidP="00000000" w:rsidRDefault="00000000" w:rsidRPr="00000000" w14:paraId="0000003D">
      <w:pPr>
        <w:pStyle w:val="Heading3"/>
        <w:spacing w:before="155" w:line="295" w:lineRule="auto"/>
        <w:ind w:left="0" w:firstLine="0"/>
        <w:rPr/>
      </w:pPr>
      <w:r w:rsidDel="00000000" w:rsidR="00000000" w:rsidRPr="00000000">
        <w:rPr>
          <w:color w:val="3d752a"/>
          <w:rtl w:val="0"/>
        </w:rPr>
        <w:t xml:space="preserve">A7 Ubicación, edificios e infraestructuras</w:t>
      </w:r>
      <w:r w:rsidDel="00000000" w:rsidR="00000000" w:rsidRPr="00000000">
        <w:rPr>
          <w:rtl w:val="0"/>
        </w:rPr>
      </w:r>
    </w:p>
    <w:p w:rsidR="00000000" w:rsidDel="00000000" w:rsidP="00000000" w:rsidRDefault="00000000" w:rsidRPr="00000000" w14:paraId="0000003E">
      <w:pPr>
        <w:pStyle w:val="Heading4"/>
        <w:ind w:left="0" w:right="373" w:firstLine="0"/>
        <w:rPr/>
      </w:pPr>
      <w:r w:rsidDel="00000000" w:rsidR="00000000" w:rsidRPr="00000000">
        <w:rPr>
          <w:rtl w:val="0"/>
        </w:rPr>
        <w:t xml:space="preserve">Planificación y ubicación de todas las actividades, así como el acceso, diseño, construcción, renovación, operación y demolición de edificios e infraestructuras…</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spacing w:before="9"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1828800" cy="12700"/>
                <wp:effectExtent b="0" l="0" r="0" t="0"/>
                <wp:wrapTopAndBottom distB="0" distT="0"/>
                <wp:docPr id="2" name=""/>
                <a:graphic>
                  <a:graphicData uri="http://schemas.microsoft.com/office/word/2010/wordprocessingShape">
                    <wps:wsp>
                      <wps:cNvSpPr/>
                      <wps:cNvPr id="3" name="Shape 3"/>
                      <wps:spPr>
                        <a:xfrm>
                          <a:off x="5168200" y="3776191"/>
                          <a:ext cx="1828800" cy="76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182880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42">
      <w:pPr>
        <w:spacing w:before="83" w:lineRule="auto"/>
        <w:ind w:left="0" w:right="372" w:firstLine="0"/>
        <w:rPr>
          <w:sz w:val="20"/>
          <w:szCs w:val="20"/>
        </w:rPr>
      </w:pPr>
      <w:r w:rsidDel="00000000" w:rsidR="00000000" w:rsidRPr="00000000">
        <w:rPr>
          <w:sz w:val="21.666666666666668"/>
          <w:szCs w:val="21.666666666666668"/>
          <w:vertAlign w:val="superscript"/>
          <w:rtl w:val="0"/>
        </w:rPr>
        <w:t xml:space="preserve">1 </w:t>
      </w:r>
      <w:r w:rsidDel="00000000" w:rsidR="00000000" w:rsidRPr="00000000">
        <w:rPr>
          <w:sz w:val="20"/>
          <w:szCs w:val="20"/>
          <w:rtl w:val="0"/>
        </w:rPr>
        <w:t xml:space="preserve">“Personal" se refiere aquí a las personas que trabajan colectivamente en este atractivo, incluidos los proveedores de servicios subcontratados que no tienen un contrato de trabajo directo con la organización.</w:t>
      </w:r>
    </w:p>
    <w:p w:rsidR="00000000" w:rsidDel="00000000" w:rsidP="00000000" w:rsidRDefault="00000000" w:rsidRPr="00000000" w14:paraId="00000043">
      <w:pPr>
        <w:ind w:left="0" w:right="453" w:firstLine="0"/>
        <w:rPr>
          <w:sz w:val="20"/>
          <w:szCs w:val="20"/>
        </w:rPr>
        <w:sectPr>
          <w:type w:val="nextPage"/>
          <w:pgSz w:h="16840" w:w="11910" w:orient="portrait"/>
          <w:pgMar w:bottom="1240" w:top="1340" w:left="1160" w:right="1180" w:header="0" w:footer="1050"/>
        </w:sectPr>
      </w:pPr>
      <w:r w:rsidDel="00000000" w:rsidR="00000000" w:rsidRPr="00000000">
        <w:rPr>
          <w:sz w:val="21.666666666666668"/>
          <w:szCs w:val="21.666666666666668"/>
          <w:vertAlign w:val="superscript"/>
          <w:rtl w:val="0"/>
        </w:rPr>
        <w:t xml:space="preserve">2 </w:t>
      </w:r>
      <w:r w:rsidDel="00000000" w:rsidR="00000000" w:rsidRPr="00000000">
        <w:rPr>
          <w:sz w:val="20"/>
          <w:szCs w:val="20"/>
          <w:rtl w:val="0"/>
        </w:rPr>
        <w:t xml:space="preserve">Es posible que las organizaciones deseen solicitar retroalimentación a los visitantes sobre las actividades e iniciativas de sostenibilidad de la organización, y esto dependerá de las necesidades de la organización.</w:t>
      </w:r>
    </w:p>
    <w:p w:rsidR="00000000" w:rsidDel="00000000" w:rsidP="00000000" w:rsidRDefault="00000000" w:rsidRPr="00000000" w14:paraId="00000044">
      <w:pPr>
        <w:pStyle w:val="Heading3"/>
        <w:spacing w:before="80" w:lineRule="auto"/>
        <w:ind w:left="0" w:firstLine="0"/>
        <w:rPr/>
      </w:pPr>
      <w:r w:rsidDel="00000000" w:rsidR="00000000" w:rsidRPr="00000000">
        <w:rPr>
          <w:color w:val="3d752a"/>
          <w:rtl w:val="0"/>
        </w:rPr>
        <w:t xml:space="preserve">A7.1 Cumplimiento</w:t>
      </w:r>
      <w:r w:rsidDel="00000000" w:rsidR="00000000" w:rsidRPr="00000000">
        <w:rPr>
          <w:rtl w:val="0"/>
        </w:rPr>
      </w:r>
    </w:p>
    <w:p w:rsidR="00000000" w:rsidDel="00000000" w:rsidP="00000000" w:rsidRDefault="00000000" w:rsidRPr="00000000" w14:paraId="00000045">
      <w:pPr>
        <w:pStyle w:val="Heading4"/>
        <w:spacing w:before="2" w:lineRule="auto"/>
        <w:ind w:left="0" w:right="339" w:firstLine="0"/>
        <w:rPr/>
      </w:pPr>
      <w:r w:rsidDel="00000000" w:rsidR="00000000" w:rsidRPr="00000000">
        <w:rPr>
          <w:color w:val="931650"/>
          <w:rtl w:val="0"/>
        </w:rPr>
        <w:t xml:space="preserve">... Cumplimiento con los requisitos de zonificación y las leyes relacionadas con las áreas protegidas y sensibles y con las consideraciones patrimoniales.</w:t>
      </w:r>
      <w:r w:rsidDel="00000000" w:rsidR="00000000" w:rsidRPr="00000000">
        <w:rPr>
          <w:rtl w:val="0"/>
        </w:rPr>
      </w:r>
    </w:p>
    <w:p w:rsidR="00000000" w:rsidDel="00000000" w:rsidP="00000000" w:rsidRDefault="00000000" w:rsidRPr="00000000" w14:paraId="00000046">
      <w:pPr>
        <w:numPr>
          <w:ilvl w:val="0"/>
          <w:numId w:val="49"/>
        </w:numPr>
        <w:tabs>
          <w:tab w:val="left" w:leader="none" w:pos="1000"/>
        </w:tabs>
        <w:spacing w:before="3" w:line="235" w:lineRule="auto"/>
        <w:ind w:left="1000" w:right="907" w:hanging="360"/>
        <w:rPr>
          <w:sz w:val="22"/>
          <w:szCs w:val="22"/>
        </w:rPr>
      </w:pPr>
      <w:r w:rsidDel="00000000" w:rsidR="00000000" w:rsidRPr="00000000">
        <w:rPr>
          <w:color w:val="7e7e7e"/>
          <w:rtl w:val="0"/>
        </w:rPr>
        <w:t xml:space="preserve">Se demuestra la concientización y el cumplimiento de las leyes relacionadas con el uso de la tierra y las actividades en el área local.</w:t>
      </w:r>
    </w:p>
    <w:p w:rsidR="00000000" w:rsidDel="00000000" w:rsidP="00000000" w:rsidRDefault="00000000" w:rsidRPr="00000000" w14:paraId="00000047">
      <w:pPr>
        <w:numPr>
          <w:ilvl w:val="0"/>
          <w:numId w:val="49"/>
        </w:numPr>
        <w:tabs>
          <w:tab w:val="left" w:leader="none" w:pos="1000"/>
        </w:tabs>
        <w:spacing w:before="3" w:line="235" w:lineRule="auto"/>
        <w:ind w:left="1000" w:right="907" w:hanging="360"/>
        <w:rPr>
          <w:sz w:val="22"/>
          <w:szCs w:val="22"/>
        </w:rPr>
      </w:pPr>
      <w:r w:rsidDel="00000000" w:rsidR="00000000" w:rsidRPr="00000000">
        <w:rPr>
          <w:color w:val="7e7e7e"/>
          <w:rtl w:val="0"/>
        </w:rPr>
        <w:t xml:space="preserve">Todas las licencias y permisos requeridos están actualizados.</w:t>
      </w:r>
    </w:p>
    <w:p w:rsidR="00000000" w:rsidDel="00000000" w:rsidP="00000000" w:rsidRDefault="00000000" w:rsidRPr="00000000" w14:paraId="00000048">
      <w:pPr>
        <w:numPr>
          <w:ilvl w:val="0"/>
          <w:numId w:val="49"/>
        </w:numPr>
        <w:tabs>
          <w:tab w:val="left" w:leader="none" w:pos="1000"/>
        </w:tabs>
        <w:spacing w:before="3" w:line="235" w:lineRule="auto"/>
        <w:ind w:left="1000" w:right="907" w:hanging="360"/>
        <w:rPr>
          <w:sz w:val="22"/>
          <w:szCs w:val="22"/>
        </w:rPr>
      </w:pPr>
      <w:r w:rsidDel="00000000" w:rsidR="00000000" w:rsidRPr="00000000">
        <w:rPr>
          <w:color w:val="7e7e7e"/>
          <w:rtl w:val="0"/>
        </w:rPr>
        <w:t xml:space="preserve">Se demuestra el conocimiento y el cumplimiento de los planes y directrices de gestión de áreas no estatutarias (por ejemplo, para zonas particulares, diseño, etc.).</w:t>
      </w:r>
    </w:p>
    <w:p w:rsidR="00000000" w:rsidDel="00000000" w:rsidP="00000000" w:rsidRDefault="00000000" w:rsidRPr="00000000" w14:paraId="00000049">
      <w:pPr>
        <w:tabs>
          <w:tab w:val="left" w:leader="none" w:pos="1000"/>
        </w:tabs>
        <w:spacing w:before="3" w:line="235" w:lineRule="auto"/>
        <w:ind w:left="0" w:right="907" w:firstLine="0"/>
        <w:rPr>
          <w:color w:val="7e7e7e"/>
        </w:rPr>
      </w:pPr>
      <w:r w:rsidDel="00000000" w:rsidR="00000000" w:rsidRPr="00000000">
        <w:rPr>
          <w:rtl w:val="0"/>
        </w:rPr>
      </w:r>
    </w:p>
    <w:p w:rsidR="00000000" w:rsidDel="00000000" w:rsidP="00000000" w:rsidRDefault="00000000" w:rsidRPr="00000000" w14:paraId="0000004A">
      <w:pPr>
        <w:pStyle w:val="Heading3"/>
        <w:spacing w:line="295" w:lineRule="auto"/>
        <w:ind w:left="0" w:firstLine="0"/>
        <w:rPr/>
      </w:pPr>
      <w:r w:rsidDel="00000000" w:rsidR="00000000" w:rsidRPr="00000000">
        <w:rPr>
          <w:color w:val="3d752a"/>
          <w:rtl w:val="0"/>
        </w:rPr>
        <w:t xml:space="preserve">A7.2 Impacto e integridad</w:t>
      </w:r>
      <w:r w:rsidDel="00000000" w:rsidR="00000000" w:rsidRPr="00000000">
        <w:rPr>
          <w:rtl w:val="0"/>
        </w:rPr>
      </w:r>
    </w:p>
    <w:p w:rsidR="00000000" w:rsidDel="00000000" w:rsidP="00000000" w:rsidRDefault="00000000" w:rsidRPr="00000000" w14:paraId="0000004B">
      <w:pPr>
        <w:pStyle w:val="Heading4"/>
        <w:spacing w:line="272" w:lineRule="auto"/>
        <w:ind w:left="0" w:firstLine="0"/>
        <w:rPr/>
      </w:pPr>
      <w:r w:rsidDel="00000000" w:rsidR="00000000" w:rsidRPr="00000000">
        <w:rPr>
          <w:color w:val="931650"/>
          <w:rtl w:val="0"/>
        </w:rPr>
        <w:t xml:space="preserve">… Tiene en cuenta la capacidad y la integridad del entorno natural y cultural.</w:t>
      </w:r>
      <w:r w:rsidDel="00000000" w:rsidR="00000000" w:rsidRPr="00000000">
        <w:rPr>
          <w:rtl w:val="0"/>
        </w:rPr>
      </w:r>
    </w:p>
    <w:p w:rsidR="00000000" w:rsidDel="00000000" w:rsidP="00000000" w:rsidRDefault="00000000" w:rsidRPr="00000000" w14:paraId="0000004C">
      <w:pPr>
        <w:numPr>
          <w:ilvl w:val="0"/>
          <w:numId w:val="16"/>
        </w:numPr>
        <w:tabs>
          <w:tab w:val="left" w:leader="none" w:pos="1000"/>
        </w:tabs>
        <w:spacing w:before="1" w:lineRule="auto"/>
        <w:ind w:left="1000" w:right="827" w:hanging="360"/>
        <w:rPr/>
      </w:pPr>
      <w:r w:rsidDel="00000000" w:rsidR="00000000" w:rsidRPr="00000000">
        <w:rPr>
          <w:sz w:val="24"/>
          <w:szCs w:val="24"/>
          <w:rtl w:val="0"/>
        </w:rPr>
        <w:t xml:space="preserve">La selección del lugar, el diseño y el acceso han tenido en cuenta el equipamiento visual, el paisaje, el patrimonio cultural y natural, con sujeción a las condiciones preexistentes y previamente aprobadas y a la fase de desarrollo del atractivo.</w:t>
      </w:r>
    </w:p>
    <w:p w:rsidR="00000000" w:rsidDel="00000000" w:rsidP="00000000" w:rsidRDefault="00000000" w:rsidRPr="00000000" w14:paraId="0000004D">
      <w:pPr>
        <w:numPr>
          <w:ilvl w:val="0"/>
          <w:numId w:val="16"/>
        </w:numPr>
        <w:tabs>
          <w:tab w:val="left" w:leader="none" w:pos="1000"/>
        </w:tabs>
        <w:spacing w:before="2" w:line="237" w:lineRule="auto"/>
        <w:ind w:left="1000" w:right="454" w:hanging="360"/>
        <w:jc w:val="both"/>
        <w:rPr>
          <w:sz w:val="22"/>
          <w:szCs w:val="22"/>
        </w:rPr>
      </w:pPr>
      <w:r w:rsidDel="00000000" w:rsidR="00000000" w:rsidRPr="00000000">
        <w:rPr>
          <w:color w:val="7e7e7e"/>
          <w:rtl w:val="0"/>
        </w:rPr>
        <w:t xml:space="preserve">La selección del lugar, el diseño y el acceso han tenido en cuenta la protección de las zonas biológicamente sensibles y la capacidad de asimilación de los ecosistemas, </w:t>
      </w:r>
      <w:r w:rsidDel="00000000" w:rsidR="00000000" w:rsidRPr="00000000">
        <w:rPr>
          <w:rtl w:val="0"/>
        </w:rPr>
        <w:t xml:space="preserve">está sujeta a las condiciones preexistentes y previamente aprobadas y a la fase de desarrollo del atractivo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E">
      <w:pPr>
        <w:numPr>
          <w:ilvl w:val="0"/>
          <w:numId w:val="16"/>
        </w:numPr>
        <w:tabs>
          <w:tab w:val="left" w:leader="none" w:pos="1000"/>
        </w:tabs>
        <w:spacing w:before="6" w:line="235" w:lineRule="auto"/>
        <w:ind w:left="1000" w:right="372" w:hanging="360"/>
        <w:rPr>
          <w:sz w:val="22"/>
          <w:szCs w:val="22"/>
        </w:rPr>
      </w:pPr>
      <w:r w:rsidDel="00000000" w:rsidR="00000000" w:rsidRPr="00000000">
        <w:rPr>
          <w:color w:val="7e7e7e"/>
          <w:rtl w:val="0"/>
        </w:rPr>
        <w:t xml:space="preserve">Se ha documentado la preservación del patrimonio arqueológico, cultural y de sitios sagrados.</w:t>
      </w:r>
    </w:p>
    <w:p w:rsidR="00000000" w:rsidDel="00000000" w:rsidP="00000000" w:rsidRDefault="00000000" w:rsidRPr="00000000" w14:paraId="0000004F">
      <w:pPr>
        <w:numPr>
          <w:ilvl w:val="0"/>
          <w:numId w:val="16"/>
        </w:numPr>
        <w:tabs>
          <w:tab w:val="left" w:leader="none" w:pos="1000"/>
        </w:tabs>
        <w:spacing w:before="6" w:line="235" w:lineRule="auto"/>
        <w:ind w:left="1000" w:right="372" w:hanging="360"/>
        <w:rPr>
          <w:sz w:val="22"/>
          <w:szCs w:val="22"/>
        </w:rPr>
      </w:pPr>
      <w:r w:rsidDel="00000000" w:rsidR="00000000" w:rsidRPr="00000000">
        <w:rPr>
          <w:color w:val="7e7e7e"/>
          <w:rtl w:val="0"/>
        </w:rPr>
        <w:t xml:space="preserve">Se ha documentado la preservación de la conectividad y la integridad de los sitios naturales y las áreas protegidas.</w:t>
      </w:r>
    </w:p>
    <w:p w:rsidR="00000000" w:rsidDel="00000000" w:rsidP="00000000" w:rsidRDefault="00000000" w:rsidRPr="00000000" w14:paraId="00000050">
      <w:pPr>
        <w:numPr>
          <w:ilvl w:val="0"/>
          <w:numId w:val="16"/>
        </w:numPr>
        <w:tabs>
          <w:tab w:val="left" w:leader="none" w:pos="1000"/>
        </w:tabs>
        <w:ind w:left="1000" w:right="270" w:hanging="360"/>
        <w:rPr>
          <w:sz w:val="22"/>
          <w:szCs w:val="22"/>
        </w:rPr>
      </w:pPr>
      <w:r w:rsidDel="00000000" w:rsidR="00000000" w:rsidRPr="00000000">
        <w:rPr>
          <w:rtl w:val="0"/>
        </w:rPr>
        <w:t xml:space="preserve">Existen evidencias que no se han desplazado especies amenazadas o protegidas, y se ha minimizado y mitigado el impacto en todos los hábitats de la vida silvestre.</w:t>
      </w:r>
    </w:p>
    <w:p w:rsidR="00000000" w:rsidDel="00000000" w:rsidP="00000000" w:rsidRDefault="00000000" w:rsidRPr="00000000" w14:paraId="00000051">
      <w:pPr>
        <w:numPr>
          <w:ilvl w:val="0"/>
          <w:numId w:val="16"/>
        </w:numPr>
        <w:tabs>
          <w:tab w:val="left" w:leader="none" w:pos="1000"/>
        </w:tabs>
        <w:ind w:left="1000" w:right="270" w:hanging="360"/>
        <w:rPr>
          <w:sz w:val="22"/>
          <w:szCs w:val="22"/>
        </w:rPr>
      </w:pPr>
      <w:r w:rsidDel="00000000" w:rsidR="00000000" w:rsidRPr="00000000">
        <w:rPr>
          <w:rtl w:val="0"/>
        </w:rPr>
        <w:t xml:space="preserve">Los cursos de agua, las cuencas de captación y los humedales no se han alterado y la escorrentía se reduce en la medida de lo posible, y cualquier residuo se captura, canaliza y filtra a lo largo del desarrollo y las operaciones del atractivo.</w:t>
      </w:r>
      <w:r w:rsidDel="00000000" w:rsidR="00000000" w:rsidRPr="00000000">
        <w:rPr>
          <w:rtl w:val="0"/>
        </w:rPr>
      </w:r>
    </w:p>
    <w:p w:rsidR="00000000" w:rsidDel="00000000" w:rsidP="00000000" w:rsidRDefault="00000000" w:rsidRPr="00000000" w14:paraId="00000052">
      <w:pPr>
        <w:numPr>
          <w:ilvl w:val="0"/>
          <w:numId w:val="16"/>
        </w:numPr>
        <w:tabs>
          <w:tab w:val="left" w:leader="none" w:pos="1000"/>
        </w:tabs>
        <w:spacing w:before="4" w:line="235" w:lineRule="auto"/>
        <w:ind w:left="1000" w:right="472" w:hanging="360"/>
        <w:rPr>
          <w:sz w:val="22"/>
          <w:szCs w:val="22"/>
        </w:rPr>
      </w:pPr>
      <w:r w:rsidDel="00000000" w:rsidR="00000000" w:rsidRPr="00000000">
        <w:rPr>
          <w:color w:val="7e7e7e"/>
          <w:rtl w:val="0"/>
        </w:rPr>
        <w:t xml:space="preserve">Se han evaluado y abordado los factores de riesgo (incluidos el cambio climático, los fenómenos naturales y la seguridad de los visitantes).</w:t>
      </w:r>
      <w:r w:rsidDel="00000000" w:rsidR="00000000" w:rsidRPr="00000000">
        <w:rPr>
          <w:rtl w:val="0"/>
        </w:rPr>
      </w:r>
    </w:p>
    <w:p w:rsidR="00000000" w:rsidDel="00000000" w:rsidP="00000000" w:rsidRDefault="00000000" w:rsidRPr="00000000" w14:paraId="00000053">
      <w:pPr>
        <w:numPr>
          <w:ilvl w:val="0"/>
          <w:numId w:val="16"/>
        </w:numPr>
        <w:tabs>
          <w:tab w:val="left" w:leader="none" w:pos="1057"/>
          <w:tab w:val="left" w:leader="none" w:pos="1058"/>
        </w:tabs>
        <w:spacing w:before="2" w:lineRule="auto"/>
        <w:ind w:left="1000" w:right="1074" w:hanging="360"/>
        <w:rPr>
          <w:sz w:val="22"/>
          <w:szCs w:val="22"/>
        </w:rPr>
      </w:pPr>
      <w:r w:rsidDel="00000000" w:rsidR="00000000" w:rsidRPr="00000000">
        <w:rPr>
          <w:color w:val="7e7e7e"/>
          <w:rtl w:val="0"/>
        </w:rPr>
        <w:t xml:space="preserve">Se ha llevado a cabo una evaluación de impacto (incluidos los impactos acumulativos) y se ha documentado según lo exigen las regulaciones del gobierno local.</w:t>
      </w:r>
    </w:p>
    <w:p w:rsidR="00000000" w:rsidDel="00000000" w:rsidP="00000000" w:rsidRDefault="00000000" w:rsidRPr="00000000" w14:paraId="00000054">
      <w:pPr>
        <w:pStyle w:val="Heading3"/>
        <w:spacing w:before="160" w:line="295" w:lineRule="auto"/>
        <w:ind w:left="0" w:firstLine="0"/>
        <w:rPr/>
      </w:pPr>
      <w:r w:rsidDel="00000000" w:rsidR="00000000" w:rsidRPr="00000000">
        <w:rPr>
          <w:color w:val="3d752a"/>
          <w:rtl w:val="0"/>
        </w:rPr>
        <w:t xml:space="preserve">A7.3 Prácticas y materiales sostenibles</w:t>
      </w:r>
      <w:r w:rsidDel="00000000" w:rsidR="00000000" w:rsidRPr="00000000">
        <w:rPr>
          <w:rtl w:val="0"/>
        </w:rPr>
      </w:r>
    </w:p>
    <w:p w:rsidR="00000000" w:rsidDel="00000000" w:rsidP="00000000" w:rsidRDefault="00000000" w:rsidRPr="00000000" w14:paraId="00000055">
      <w:pPr>
        <w:pStyle w:val="Heading4"/>
        <w:spacing w:line="272" w:lineRule="auto"/>
        <w:ind w:left="0" w:firstLine="0"/>
        <w:rPr/>
      </w:pPr>
      <w:r w:rsidDel="00000000" w:rsidR="00000000" w:rsidRPr="00000000">
        <w:rPr>
          <w:color w:val="931650"/>
          <w:rtl w:val="0"/>
        </w:rPr>
        <w:t xml:space="preserve">…Uso de prácticas y materiales locales apropiados y sostenibles.</w:t>
      </w:r>
      <w:r w:rsidDel="00000000" w:rsidR="00000000" w:rsidRPr="00000000">
        <w:rPr>
          <w:rtl w:val="0"/>
        </w:rPr>
      </w:r>
    </w:p>
    <w:p w:rsidR="00000000" w:rsidDel="00000000" w:rsidP="00000000" w:rsidRDefault="00000000" w:rsidRPr="00000000" w14:paraId="00000056">
      <w:pPr>
        <w:numPr>
          <w:ilvl w:val="0"/>
          <w:numId w:val="15"/>
        </w:numPr>
        <w:tabs>
          <w:tab w:val="left" w:leader="none" w:pos="1000"/>
        </w:tabs>
        <w:spacing w:before="2" w:line="252.00000000000003" w:lineRule="auto"/>
        <w:ind w:left="1000" w:right="1478" w:hanging="360"/>
        <w:rPr>
          <w:sz w:val="22"/>
          <w:szCs w:val="22"/>
        </w:rPr>
      </w:pPr>
      <w:r w:rsidDel="00000000" w:rsidR="00000000" w:rsidRPr="00000000">
        <w:rPr>
          <w:color w:val="7e7e7e"/>
          <w:rtl w:val="0"/>
        </w:rPr>
        <w:t xml:space="preserve">Se da prioridad y preferencia a los materiales, prácticas y artesanías locales y/o sostenibles en el diseño y construcción del atractivo.</w:t>
      </w:r>
    </w:p>
    <w:p w:rsidR="00000000" w:rsidDel="00000000" w:rsidP="00000000" w:rsidRDefault="00000000" w:rsidRPr="00000000" w14:paraId="00000057">
      <w:pPr>
        <w:numPr>
          <w:ilvl w:val="0"/>
          <w:numId w:val="15"/>
        </w:numPr>
        <w:tabs>
          <w:tab w:val="left" w:leader="none" w:pos="1000"/>
        </w:tabs>
        <w:spacing w:before="2" w:line="252.00000000000003" w:lineRule="auto"/>
        <w:ind w:left="1000" w:right="1478" w:hanging="360"/>
        <w:rPr>
          <w:sz w:val="22"/>
          <w:szCs w:val="22"/>
        </w:rPr>
      </w:pPr>
      <w:r w:rsidDel="00000000" w:rsidR="00000000" w:rsidRPr="00000000">
        <w:rPr>
          <w:color w:val="7e7e7e"/>
          <w:rtl w:val="0"/>
        </w:rPr>
        <w:t xml:space="preserve">Las plantas nativas y endémicas obtenidas de fuentes sostenibles se utilizan en paisajismo y decoración, evitando especies invasoras.</w:t>
      </w:r>
    </w:p>
    <w:p w:rsidR="00000000" w:rsidDel="00000000" w:rsidP="00000000" w:rsidRDefault="00000000" w:rsidRPr="00000000" w14:paraId="00000058">
      <w:pPr>
        <w:numPr>
          <w:ilvl w:val="0"/>
          <w:numId w:val="15"/>
        </w:numPr>
        <w:tabs>
          <w:tab w:val="left" w:leader="none" w:pos="1000"/>
        </w:tabs>
        <w:spacing w:before="2" w:line="252.00000000000003" w:lineRule="auto"/>
        <w:ind w:left="1000" w:right="1478" w:hanging="360"/>
        <w:rPr>
          <w:sz w:val="22"/>
          <w:szCs w:val="22"/>
        </w:rPr>
      </w:pPr>
      <w:r w:rsidDel="00000000" w:rsidR="00000000" w:rsidRPr="00000000">
        <w:rPr>
          <w:color w:val="7e7e7e"/>
          <w:rtl w:val="0"/>
        </w:rPr>
        <w:t xml:space="preserve">Las plantas se seleccionan por su capacidad para tolerar las condiciones prevalecientes o previstas, por ejemplo: plantas tolerantes a la sequía</w:t>
      </w:r>
      <w:r w:rsidDel="00000000" w:rsidR="00000000" w:rsidRPr="00000000">
        <w:rPr>
          <w:sz w:val="24"/>
          <w:szCs w:val="24"/>
          <w:rtl w:val="0"/>
        </w:rPr>
        <w:t xml:space="preserve">.</w:t>
      </w:r>
    </w:p>
    <w:p w:rsidR="00000000" w:rsidDel="00000000" w:rsidP="00000000" w:rsidRDefault="00000000" w:rsidRPr="00000000" w14:paraId="00000059">
      <w:pPr>
        <w:numPr>
          <w:ilvl w:val="0"/>
          <w:numId w:val="15"/>
        </w:numPr>
        <w:tabs>
          <w:tab w:val="left" w:leader="none" w:pos="1000"/>
        </w:tabs>
        <w:spacing w:before="5" w:line="235" w:lineRule="auto"/>
        <w:ind w:left="1000" w:right="857" w:hanging="360"/>
        <w:rPr>
          <w:sz w:val="22"/>
          <w:szCs w:val="22"/>
        </w:rPr>
      </w:pPr>
      <w:r w:rsidDel="00000000" w:rsidR="00000000" w:rsidRPr="00000000">
        <w:rPr>
          <w:color w:val="7e7e7e"/>
          <w:rtl w:val="0"/>
        </w:rPr>
        <w:t xml:space="preserve">Los residuos de la construcción se clasifican y eliminan de forma respetuosa con el medio ambiente.</w:t>
      </w:r>
      <w:r w:rsidDel="00000000" w:rsidR="00000000" w:rsidRPr="00000000">
        <w:rPr>
          <w:rtl w:val="0"/>
        </w:rPr>
      </w:r>
    </w:p>
    <w:p w:rsidR="00000000" w:rsidDel="00000000" w:rsidP="00000000" w:rsidRDefault="00000000" w:rsidRPr="00000000" w14:paraId="0000005A">
      <w:pPr>
        <w:pStyle w:val="Heading3"/>
        <w:spacing w:line="295" w:lineRule="auto"/>
        <w:ind w:left="0" w:firstLine="0"/>
        <w:rPr/>
      </w:pPr>
      <w:r w:rsidDel="00000000" w:rsidR="00000000" w:rsidRPr="00000000">
        <w:rPr>
          <w:color w:val="3d752a"/>
          <w:rtl w:val="0"/>
        </w:rPr>
        <w:t xml:space="preserve">A8 Tierra, agua y derechos de propiedad</w:t>
      </w:r>
      <w:r w:rsidDel="00000000" w:rsidR="00000000" w:rsidRPr="00000000">
        <w:rPr>
          <w:rtl w:val="0"/>
        </w:rPr>
      </w:r>
    </w:p>
    <w:p w:rsidR="00000000" w:rsidDel="00000000" w:rsidP="00000000" w:rsidRDefault="00000000" w:rsidRPr="00000000" w14:paraId="0000005B">
      <w:pPr>
        <w:pStyle w:val="Heading4"/>
        <w:ind w:left="0" w:right="261" w:firstLine="0"/>
        <w:rPr/>
      </w:pPr>
      <w:r w:rsidDel="00000000" w:rsidR="00000000" w:rsidRPr="00000000">
        <w:rPr>
          <w:color w:val="931650"/>
          <w:rtl w:val="0"/>
        </w:rPr>
        <w:t xml:space="preserve">La adquisición y el uso por parte de la organización de los derechos sobre la tierra y el agua y de la propiedad es legal, cumple con los derechos comunales e indígenas locales, incluido su consentimiento libre, previo e informado, y no requiere el desplazamiento involuntario.</w:t>
      </w:r>
      <w:r w:rsidDel="00000000" w:rsidR="00000000" w:rsidRPr="00000000">
        <w:rPr>
          <w:rtl w:val="0"/>
        </w:rPr>
      </w:r>
    </w:p>
    <w:p w:rsidR="00000000" w:rsidDel="00000000" w:rsidP="00000000" w:rsidRDefault="00000000" w:rsidRPr="00000000" w14:paraId="0000005C">
      <w:pPr>
        <w:numPr>
          <w:ilvl w:val="0"/>
          <w:numId w:val="13"/>
        </w:numPr>
        <w:tabs>
          <w:tab w:val="left" w:leader="none" w:pos="1000"/>
        </w:tabs>
        <w:spacing w:before="6" w:line="235" w:lineRule="auto"/>
        <w:ind w:left="1000" w:right="1090" w:hanging="360"/>
        <w:rPr>
          <w:sz w:val="22"/>
          <w:szCs w:val="22"/>
        </w:rPr>
      </w:pPr>
      <w:r w:rsidDel="00000000" w:rsidR="00000000" w:rsidRPr="00000000">
        <w:rPr>
          <w:color w:val="7e7e7e"/>
          <w:rtl w:val="0"/>
        </w:rPr>
        <w:t xml:space="preserve">Se documentan los derechos de propiedad y tenencia de la tierra.</w:t>
      </w:r>
    </w:p>
    <w:p w:rsidR="00000000" w:rsidDel="00000000" w:rsidP="00000000" w:rsidRDefault="00000000" w:rsidRPr="00000000" w14:paraId="0000005D">
      <w:pPr>
        <w:numPr>
          <w:ilvl w:val="0"/>
          <w:numId w:val="13"/>
        </w:numPr>
        <w:tabs>
          <w:tab w:val="left" w:leader="none" w:pos="1000"/>
        </w:tabs>
        <w:spacing w:before="6" w:line="235" w:lineRule="auto"/>
        <w:ind w:left="1000" w:right="1090" w:hanging="360"/>
        <w:rPr>
          <w:sz w:val="22"/>
          <w:szCs w:val="22"/>
        </w:rPr>
      </w:pPr>
      <w:r w:rsidDel="00000000" w:rsidR="00000000" w:rsidRPr="00000000">
        <w:rPr>
          <w:color w:val="7e7e7e"/>
          <w:rtl w:val="0"/>
        </w:rPr>
        <w:t xml:space="preserve">Los derechos de usuario y acceso a los recursos clave, incluidos la tierra y el agua, se documentan cuando corresponde.</w:t>
      </w:r>
    </w:p>
    <w:p w:rsidR="00000000" w:rsidDel="00000000" w:rsidP="00000000" w:rsidRDefault="00000000" w:rsidRPr="00000000" w14:paraId="0000005E">
      <w:pPr>
        <w:numPr>
          <w:ilvl w:val="0"/>
          <w:numId w:val="13"/>
        </w:numPr>
        <w:tabs>
          <w:tab w:val="left" w:leader="none" w:pos="1000"/>
        </w:tabs>
        <w:spacing w:before="6" w:line="235" w:lineRule="auto"/>
        <w:ind w:left="1000" w:right="1090" w:hanging="360"/>
        <w:rPr>
          <w:sz w:val="22"/>
          <w:szCs w:val="22"/>
        </w:rPr>
      </w:pPr>
      <w:r w:rsidDel="00000000" w:rsidR="00000000" w:rsidRPr="00000000">
        <w:rPr>
          <w:color w:val="7e7e7e"/>
          <w:rtl w:val="0"/>
        </w:rPr>
        <w:t xml:space="preserve">Existen pruebas documentales de la comunicación, la consulta y el compromiso con las comunidades locales e indígenas.</w:t>
      </w:r>
    </w:p>
    <w:p w:rsidR="00000000" w:rsidDel="00000000" w:rsidP="00000000" w:rsidRDefault="00000000" w:rsidRPr="00000000" w14:paraId="0000005F">
      <w:pPr>
        <w:numPr>
          <w:ilvl w:val="0"/>
          <w:numId w:val="13"/>
        </w:numPr>
        <w:tabs>
          <w:tab w:val="left" w:leader="none" w:pos="1000"/>
        </w:tabs>
        <w:spacing w:before="6" w:line="235" w:lineRule="auto"/>
        <w:ind w:left="1000" w:right="1090" w:hanging="360"/>
        <w:rPr>
          <w:sz w:val="22"/>
          <w:szCs w:val="22"/>
        </w:rPr>
        <w:sectPr>
          <w:type w:val="nextPage"/>
          <w:pgSz w:h="16840" w:w="11910" w:orient="portrait"/>
          <w:pgMar w:bottom="1240" w:top="1340" w:left="1160" w:right="1180" w:header="0" w:footer="1050"/>
        </w:sectPr>
      </w:pPr>
      <w:r w:rsidDel="00000000" w:rsidR="00000000" w:rsidRPr="00000000">
        <w:rPr>
          <w:color w:val="7e7e7e"/>
          <w:rtl w:val="0"/>
        </w:rPr>
        <w:t xml:space="preserve">Se documenta el consentimiento libre, previo e informado de las comunidades locales, (que demuestre que no hay desplazamiento involuntario ni adquisición de tierras).</w:t>
      </w:r>
    </w:p>
    <w:p w:rsidR="00000000" w:rsidDel="00000000" w:rsidP="00000000" w:rsidRDefault="00000000" w:rsidRPr="00000000" w14:paraId="00000060">
      <w:pPr>
        <w:pStyle w:val="Heading3"/>
        <w:spacing w:before="80" w:lineRule="auto"/>
        <w:ind w:left="0" w:firstLine="0"/>
        <w:rPr/>
      </w:pPr>
      <w:r w:rsidDel="00000000" w:rsidR="00000000" w:rsidRPr="00000000">
        <w:rPr>
          <w:color w:val="3d752a"/>
          <w:rtl w:val="0"/>
        </w:rPr>
        <w:t xml:space="preserve">A9 Acceso para todos</w:t>
      </w:r>
      <w:r w:rsidDel="00000000" w:rsidR="00000000" w:rsidRPr="00000000">
        <w:rPr>
          <w:rtl w:val="0"/>
        </w:rPr>
      </w:r>
    </w:p>
    <w:p w:rsidR="00000000" w:rsidDel="00000000" w:rsidP="00000000" w:rsidRDefault="00000000" w:rsidRPr="00000000" w14:paraId="00000061">
      <w:pPr>
        <w:pStyle w:val="Heading4"/>
        <w:spacing w:before="2" w:lineRule="auto"/>
        <w:ind w:left="0" w:right="388" w:firstLine="0"/>
        <w:rPr/>
      </w:pPr>
      <w:r w:rsidDel="00000000" w:rsidR="00000000" w:rsidRPr="00000000">
        <w:rPr>
          <w:color w:val="931650"/>
          <w:rtl w:val="0"/>
        </w:rPr>
        <w:t xml:space="preserve">Donde sea práctico y apropiado, el sitio, las instalaciones y los servicios, incluidos los de importancia natural y cultural, son accesibles para todos, incluidas las personas con discapacidad y otras personas que tengan requisitos específicos de acceso u otras necesidades especiales. Se pone a disposición información sobre la accesibilidad de los sitios, instalaciones y servicios.</w:t>
      </w:r>
      <w:r w:rsidDel="00000000" w:rsidR="00000000" w:rsidRPr="00000000">
        <w:rPr>
          <w:rtl w:val="0"/>
        </w:rPr>
      </w:r>
    </w:p>
    <w:p w:rsidR="00000000" w:rsidDel="00000000" w:rsidP="00000000" w:rsidRDefault="00000000" w:rsidRPr="00000000" w14:paraId="00000062">
      <w:pPr>
        <w:numPr>
          <w:ilvl w:val="0"/>
          <w:numId w:val="10"/>
        </w:numPr>
        <w:tabs>
          <w:tab w:val="left" w:leader="none" w:pos="1000"/>
        </w:tabs>
        <w:spacing w:before="3" w:line="235" w:lineRule="auto"/>
        <w:ind w:left="1000" w:right="695" w:hanging="360"/>
        <w:rPr>
          <w:sz w:val="24"/>
          <w:szCs w:val="24"/>
        </w:rPr>
      </w:pPr>
      <w:r w:rsidDel="00000000" w:rsidR="00000000" w:rsidRPr="00000000">
        <w:rPr>
          <w:color w:val="7e7e7e"/>
          <w:rtl w:val="0"/>
        </w:rPr>
        <w:t xml:space="preserve">Existe evidencia de programas para mejorar el acceso de las personas con una variedad de necesidades de acceso.</w:t>
      </w:r>
      <w:r w:rsidDel="00000000" w:rsidR="00000000" w:rsidRPr="00000000">
        <w:rPr>
          <w:rtl w:val="0"/>
        </w:rPr>
      </w:r>
    </w:p>
    <w:p w:rsidR="00000000" w:rsidDel="00000000" w:rsidP="00000000" w:rsidRDefault="00000000" w:rsidRPr="00000000" w14:paraId="00000063">
      <w:pPr>
        <w:numPr>
          <w:ilvl w:val="0"/>
          <w:numId w:val="10"/>
        </w:numPr>
        <w:tabs>
          <w:tab w:val="left" w:leader="none" w:pos="1000"/>
        </w:tabs>
        <w:spacing w:before="3" w:lineRule="auto"/>
        <w:ind w:left="1000" w:right="437" w:hanging="360"/>
        <w:rPr>
          <w:color w:val="7e7e7e"/>
          <w:sz w:val="22"/>
          <w:szCs w:val="22"/>
        </w:rPr>
      </w:pPr>
      <w:r w:rsidDel="00000000" w:rsidR="00000000" w:rsidRPr="00000000">
        <w:rPr>
          <w:color w:val="7e7e7e"/>
          <w:rtl w:val="0"/>
        </w:rPr>
        <w:t xml:space="preserve">Cuando el sitio y las instalaciones no son accesibles de inmediato, el acceso se permite mediante el diseño y la implementación de soluciones que tengan en cuenta tanto la integridad del sitio como los ajustes razonables para las personas con requisitos de acceso que se puedan lograr.</w:t>
      </w:r>
      <w:r w:rsidDel="00000000" w:rsidR="00000000" w:rsidRPr="00000000">
        <w:rPr>
          <w:rtl w:val="0"/>
        </w:rPr>
      </w:r>
    </w:p>
    <w:p w:rsidR="00000000" w:rsidDel="00000000" w:rsidP="00000000" w:rsidRDefault="00000000" w:rsidRPr="00000000" w14:paraId="00000064">
      <w:pPr>
        <w:numPr>
          <w:ilvl w:val="0"/>
          <w:numId w:val="10"/>
        </w:numPr>
        <w:tabs>
          <w:tab w:val="left" w:leader="none" w:pos="1000"/>
        </w:tabs>
        <w:spacing w:before="7" w:line="235" w:lineRule="auto"/>
        <w:ind w:left="1000" w:right="486" w:hanging="360"/>
        <w:rPr>
          <w:sz w:val="24"/>
          <w:szCs w:val="24"/>
        </w:rPr>
      </w:pPr>
      <w:r w:rsidDel="00000000" w:rsidR="00000000" w:rsidRPr="00000000">
        <w:rPr>
          <w:color w:val="7e7e7e"/>
          <w:rtl w:val="0"/>
        </w:rPr>
        <w:t xml:space="preserve">La organización proporciona información clara y precisa sobre la accesibilidad hacia y dentro de su sitio e instalaciones en todos sus materiales de marketing y previos a la llegada.</w:t>
      </w:r>
    </w:p>
    <w:p w:rsidR="00000000" w:rsidDel="00000000" w:rsidP="00000000" w:rsidRDefault="00000000" w:rsidRPr="00000000" w14:paraId="00000065">
      <w:pPr>
        <w:numPr>
          <w:ilvl w:val="0"/>
          <w:numId w:val="10"/>
        </w:numPr>
        <w:tabs>
          <w:tab w:val="left" w:leader="none" w:pos="1000"/>
        </w:tabs>
        <w:spacing w:before="7" w:line="235" w:lineRule="auto"/>
        <w:ind w:left="1000" w:right="486" w:hanging="360"/>
        <w:rPr>
          <w:sz w:val="24"/>
          <w:szCs w:val="24"/>
        </w:rPr>
      </w:pPr>
      <w:r w:rsidDel="00000000" w:rsidR="00000000" w:rsidRPr="00000000">
        <w:rPr>
          <w:color w:val="7e7e7e"/>
          <w:rtl w:val="0"/>
        </w:rPr>
        <w:t xml:space="preserve">El sitio, los edificios y las actividades son accesibles para personas con discapacidades físicas y otras necesidades especiales, según corresponda a la naturaleza de la operación.</w:t>
      </w:r>
    </w:p>
    <w:p w:rsidR="00000000" w:rsidDel="00000000" w:rsidP="00000000" w:rsidRDefault="00000000" w:rsidRPr="00000000" w14:paraId="00000066">
      <w:pPr>
        <w:numPr>
          <w:ilvl w:val="0"/>
          <w:numId w:val="10"/>
        </w:numPr>
        <w:tabs>
          <w:tab w:val="left" w:leader="none" w:pos="1000"/>
        </w:tabs>
        <w:spacing w:before="7" w:line="235" w:lineRule="auto"/>
        <w:ind w:left="1000" w:right="486" w:hanging="360"/>
        <w:rPr>
          <w:sz w:val="24"/>
          <w:szCs w:val="24"/>
        </w:rPr>
      </w:pPr>
      <w:r w:rsidDel="00000000" w:rsidR="00000000" w:rsidRPr="00000000">
        <w:rPr>
          <w:color w:val="7e7e7e"/>
          <w:rtl w:val="0"/>
        </w:rPr>
        <w:t xml:space="preserve">Los detalles sobre los niveles de accesibilidad dentro del sitio y las instalaciones se proporcionan a la llegada y según sea necesario en todo el sitio.</w:t>
      </w:r>
    </w:p>
    <w:p w:rsidR="00000000" w:rsidDel="00000000" w:rsidP="00000000" w:rsidRDefault="00000000" w:rsidRPr="00000000" w14:paraId="00000067">
      <w:pPr>
        <w:tabs>
          <w:tab w:val="left" w:leader="none" w:pos="1000"/>
        </w:tabs>
        <w:spacing w:before="7" w:line="235" w:lineRule="auto"/>
        <w:ind w:left="1000" w:right="486" w:firstLine="0"/>
        <w:rPr>
          <w:color w:val="7e7e7e"/>
        </w:rPr>
      </w:pPr>
      <w:r w:rsidDel="00000000" w:rsidR="00000000" w:rsidRPr="00000000">
        <w:rPr>
          <w:rtl w:val="0"/>
        </w:rPr>
      </w:r>
    </w:p>
    <w:p w:rsidR="00000000" w:rsidDel="00000000" w:rsidP="00000000" w:rsidRDefault="00000000" w:rsidRPr="00000000" w14:paraId="00000068">
      <w:pPr>
        <w:pStyle w:val="Heading3"/>
        <w:spacing w:line="295" w:lineRule="auto"/>
        <w:ind w:left="0" w:firstLine="0"/>
        <w:jc w:val="both"/>
        <w:rPr/>
      </w:pPr>
      <w:r w:rsidDel="00000000" w:rsidR="00000000" w:rsidRPr="00000000">
        <w:rPr>
          <w:color w:val="3d752a"/>
          <w:rtl w:val="0"/>
        </w:rPr>
        <w:t xml:space="preserve">A10 Información e interpretación</w:t>
      </w:r>
      <w:r w:rsidDel="00000000" w:rsidR="00000000" w:rsidRPr="00000000">
        <w:rPr>
          <w:rtl w:val="0"/>
        </w:rPr>
      </w:r>
    </w:p>
    <w:p w:rsidR="00000000" w:rsidDel="00000000" w:rsidP="00000000" w:rsidRDefault="00000000" w:rsidRPr="00000000" w14:paraId="00000069">
      <w:pPr>
        <w:pStyle w:val="Heading4"/>
        <w:ind w:left="0" w:right="366" w:firstLine="0"/>
        <w:jc w:val="both"/>
        <w:rPr/>
      </w:pPr>
      <w:r w:rsidDel="00000000" w:rsidR="00000000" w:rsidRPr="00000000">
        <w:rPr>
          <w:color w:val="931650"/>
          <w:rtl w:val="0"/>
        </w:rPr>
        <w:t xml:space="preserve">La organización proporciona información e interpretación de sus propias ofertas, productos y servicios, el entorno natural, la cultura local y el patrimonio cultural, así como una explicación del comportamiento apropiado en sus instalaciones y sus alrededores.</w:t>
      </w:r>
      <w:r w:rsidDel="00000000" w:rsidR="00000000" w:rsidRPr="00000000">
        <w:rPr>
          <w:rtl w:val="0"/>
        </w:rPr>
      </w:r>
    </w:p>
    <w:p w:rsidR="00000000" w:rsidDel="00000000" w:rsidP="00000000" w:rsidRDefault="00000000" w:rsidRPr="00000000" w14:paraId="0000006A">
      <w:pPr>
        <w:numPr>
          <w:ilvl w:val="0"/>
          <w:numId w:val="8"/>
        </w:numPr>
        <w:tabs>
          <w:tab w:val="left" w:leader="none" w:pos="1000"/>
        </w:tabs>
        <w:spacing w:before="2" w:lineRule="auto"/>
        <w:ind w:left="1000" w:hanging="360"/>
        <w:rPr>
          <w:sz w:val="22"/>
          <w:szCs w:val="22"/>
        </w:rPr>
      </w:pPr>
      <w:r w:rsidDel="00000000" w:rsidR="00000000" w:rsidRPr="00000000">
        <w:rPr>
          <w:color w:val="7e7e7e"/>
          <w:rtl w:val="0"/>
        </w:rPr>
        <w:t xml:space="preserve">El material de información e interpretación sobre el patrimonio natural y cultural de su sitio y su área local está disponible y se proporciona a los visitantes.</w:t>
      </w:r>
    </w:p>
    <w:p w:rsidR="00000000" w:rsidDel="00000000" w:rsidP="00000000" w:rsidRDefault="00000000" w:rsidRPr="00000000" w14:paraId="0000006B">
      <w:pPr>
        <w:numPr>
          <w:ilvl w:val="0"/>
          <w:numId w:val="8"/>
        </w:numPr>
        <w:tabs>
          <w:tab w:val="left" w:leader="none" w:pos="1000"/>
        </w:tabs>
        <w:spacing w:before="2" w:lineRule="auto"/>
        <w:ind w:left="1000" w:hanging="360"/>
        <w:rPr>
          <w:sz w:val="22"/>
          <w:szCs w:val="22"/>
        </w:rPr>
      </w:pPr>
      <w:r w:rsidDel="00000000" w:rsidR="00000000" w:rsidRPr="00000000">
        <w:rPr>
          <w:color w:val="7e7e7e"/>
          <w:rtl w:val="0"/>
        </w:rPr>
        <w:t xml:space="preserve">El personal está informado y capacitado sobre el patrimonio natural y cultural del sitio y el área local.</w:t>
      </w:r>
    </w:p>
    <w:p w:rsidR="00000000" w:rsidDel="00000000" w:rsidP="00000000" w:rsidRDefault="00000000" w:rsidRPr="00000000" w14:paraId="0000006C">
      <w:pPr>
        <w:numPr>
          <w:ilvl w:val="0"/>
          <w:numId w:val="8"/>
        </w:numPr>
        <w:tabs>
          <w:tab w:val="left" w:leader="none" w:pos="1000"/>
        </w:tabs>
        <w:spacing w:before="2" w:lineRule="auto"/>
        <w:ind w:left="1000" w:hanging="360"/>
        <w:rPr>
          <w:sz w:val="22"/>
          <w:szCs w:val="22"/>
        </w:rPr>
      </w:pPr>
      <w:r w:rsidDel="00000000" w:rsidR="00000000" w:rsidRPr="00000000">
        <w:rPr>
          <w:color w:val="7e7e7e"/>
          <w:rtl w:val="0"/>
        </w:rPr>
        <w:t xml:space="preserve">La organización proporciona información a los visitantes sobre el comportamiento apropiado en sus instalaciones y en</w:t>
        <w:tab/>
        <w:t xml:space="preserve">el área local.</w:t>
      </w:r>
    </w:p>
    <w:p w:rsidR="00000000" w:rsidDel="00000000" w:rsidP="00000000" w:rsidRDefault="00000000" w:rsidRPr="00000000" w14:paraId="0000006D">
      <w:pPr>
        <w:numPr>
          <w:ilvl w:val="0"/>
          <w:numId w:val="8"/>
        </w:numPr>
        <w:tabs>
          <w:tab w:val="left" w:leader="none" w:pos="1000"/>
        </w:tabs>
        <w:spacing w:before="2" w:lineRule="auto"/>
        <w:ind w:left="1000" w:hanging="360"/>
        <w:rPr>
          <w:sz w:val="22"/>
          <w:szCs w:val="22"/>
        </w:rPr>
      </w:pPr>
      <w:r w:rsidDel="00000000" w:rsidR="00000000" w:rsidRPr="00000000">
        <w:rPr>
          <w:color w:val="7e7e7e"/>
          <w:rtl w:val="0"/>
        </w:rPr>
        <w:t xml:space="preserve">El material informativo e interpretativo está disponible en los idiomas pertinentes.</w:t>
      </w:r>
    </w:p>
    <w:p w:rsidR="00000000" w:rsidDel="00000000" w:rsidP="00000000" w:rsidRDefault="00000000" w:rsidRPr="00000000" w14:paraId="0000006E">
      <w:pPr>
        <w:tabs>
          <w:tab w:val="left" w:leader="none" w:pos="1000"/>
        </w:tabs>
        <w:spacing w:before="2" w:lineRule="auto"/>
        <w:ind w:left="0" w:firstLine="0"/>
        <w:rPr>
          <w:color w:val="7e7e7e"/>
        </w:rPr>
      </w:pPr>
      <w:r w:rsidDel="00000000" w:rsidR="00000000" w:rsidRPr="00000000">
        <w:rPr>
          <w:rtl w:val="0"/>
        </w:rPr>
      </w:r>
    </w:p>
    <w:p w:rsidR="00000000" w:rsidDel="00000000" w:rsidP="00000000" w:rsidRDefault="00000000" w:rsidRPr="00000000" w14:paraId="0000006F">
      <w:pPr>
        <w:pStyle w:val="Heading3"/>
        <w:spacing w:before="156" w:line="295" w:lineRule="auto"/>
        <w:ind w:left="0" w:firstLine="0"/>
        <w:rPr/>
      </w:pPr>
      <w:r w:rsidDel="00000000" w:rsidR="00000000" w:rsidRPr="00000000">
        <w:rPr>
          <w:color w:val="3d752a"/>
          <w:rtl w:val="0"/>
        </w:rPr>
        <w:t xml:space="preserve">A11 Compromiso con el destino</w:t>
      </w:r>
      <w:r w:rsidDel="00000000" w:rsidR="00000000" w:rsidRPr="00000000">
        <w:rPr>
          <w:rtl w:val="0"/>
        </w:rPr>
      </w:r>
    </w:p>
    <w:p w:rsidR="00000000" w:rsidDel="00000000" w:rsidP="00000000" w:rsidRDefault="00000000" w:rsidRPr="00000000" w14:paraId="00000070">
      <w:pPr>
        <w:pStyle w:val="Heading4"/>
        <w:ind w:left="0" w:right="427" w:firstLine="0"/>
        <w:rPr/>
      </w:pPr>
      <w:r w:rsidDel="00000000" w:rsidR="00000000" w:rsidRPr="00000000">
        <w:rPr>
          <w:color w:val="931650"/>
          <w:rtl w:val="0"/>
        </w:rPr>
        <w:t xml:space="preserve">La organización está involucrada en la planificación y gestión del turismo sostenible en el destino</w:t>
      </w:r>
      <w:r w:rsidDel="00000000" w:rsidR="00000000" w:rsidRPr="00000000">
        <w:rPr>
          <w:rtl w:val="0"/>
        </w:rPr>
      </w:r>
    </w:p>
    <w:p w:rsidR="00000000" w:rsidDel="00000000" w:rsidP="00000000" w:rsidRDefault="00000000" w:rsidRPr="00000000" w14:paraId="00000071">
      <w:pPr>
        <w:numPr>
          <w:ilvl w:val="0"/>
          <w:numId w:val="5"/>
        </w:numPr>
        <w:tabs>
          <w:tab w:val="left" w:leader="none" w:pos="1000"/>
        </w:tabs>
        <w:spacing w:before="6" w:line="235" w:lineRule="auto"/>
        <w:ind w:left="1000" w:right="695" w:hanging="360"/>
        <w:rPr>
          <w:sz w:val="22"/>
          <w:szCs w:val="22"/>
        </w:rPr>
      </w:pPr>
      <w:r w:rsidDel="00000000" w:rsidR="00000000" w:rsidRPr="00000000">
        <w:rPr>
          <w:color w:val="7e7e7e"/>
          <w:rtl w:val="0"/>
        </w:rPr>
        <w:t xml:space="preserve">La organización participa activamente en reuniones/plataformas que plantean cuestiones comunes relacionadas con el destino.</w:t>
      </w:r>
    </w:p>
    <w:p w:rsidR="00000000" w:rsidDel="00000000" w:rsidP="00000000" w:rsidRDefault="00000000" w:rsidRPr="00000000" w14:paraId="00000072">
      <w:pPr>
        <w:numPr>
          <w:ilvl w:val="0"/>
          <w:numId w:val="5"/>
        </w:numPr>
        <w:tabs>
          <w:tab w:val="left" w:leader="none" w:pos="1000"/>
        </w:tabs>
        <w:spacing w:before="6" w:line="235" w:lineRule="auto"/>
        <w:ind w:left="1000" w:right="695" w:hanging="360"/>
        <w:rPr>
          <w:sz w:val="22"/>
          <w:szCs w:val="22"/>
        </w:rPr>
      </w:pPr>
      <w:r w:rsidDel="00000000" w:rsidR="00000000" w:rsidRPr="00000000">
        <w:rPr>
          <w:color w:val="7e7e7e"/>
          <w:rtl w:val="0"/>
        </w:rPr>
        <w:t xml:space="preserve">La organización es miembro activo de plataformas que representan a las comunidades locales de partes interesadas, ONGs y otros organismos públicos y privados locales.</w:t>
      </w:r>
    </w:p>
    <w:p w:rsidR="00000000" w:rsidDel="00000000" w:rsidP="00000000" w:rsidRDefault="00000000" w:rsidRPr="00000000" w14:paraId="00000073">
      <w:pPr>
        <w:tabs>
          <w:tab w:val="left" w:leader="none" w:pos="1000"/>
        </w:tabs>
        <w:spacing w:before="6" w:line="235" w:lineRule="auto"/>
        <w:ind w:left="0" w:right="695" w:firstLine="0"/>
        <w:rPr>
          <w:color w:val="7e7e7e"/>
        </w:rPr>
      </w:pPr>
      <w:r w:rsidDel="00000000" w:rsidR="00000000" w:rsidRPr="00000000">
        <w:rPr>
          <w:rtl w:val="0"/>
        </w:rPr>
      </w:r>
    </w:p>
    <w:p w:rsidR="00000000" w:rsidDel="00000000" w:rsidP="00000000" w:rsidRDefault="00000000" w:rsidRPr="00000000" w14:paraId="00000074">
      <w:pPr>
        <w:pStyle w:val="Heading3"/>
        <w:spacing w:line="295" w:lineRule="auto"/>
        <w:ind w:left="0" w:firstLine="0"/>
        <w:rPr/>
      </w:pPr>
      <w:r w:rsidDel="00000000" w:rsidR="00000000" w:rsidRPr="00000000">
        <w:rPr>
          <w:color w:val="3d752a"/>
          <w:rtl w:val="0"/>
        </w:rPr>
        <w:t xml:space="preserve">A12 </w:t>
      </w:r>
      <w:r w:rsidDel="00000000" w:rsidR="00000000" w:rsidRPr="00000000">
        <w:rPr>
          <w:color w:val="3d752a"/>
          <w:sz w:val="22"/>
          <w:szCs w:val="22"/>
          <w:rtl w:val="0"/>
        </w:rPr>
        <w:t xml:space="preserve">Gestión de volúmenes de visitantes y actividades</w:t>
      </w:r>
      <w:r w:rsidDel="00000000" w:rsidR="00000000" w:rsidRPr="00000000">
        <w:rPr>
          <w:rtl w:val="0"/>
        </w:rPr>
      </w:r>
    </w:p>
    <w:p w:rsidR="00000000" w:rsidDel="00000000" w:rsidP="00000000" w:rsidRDefault="00000000" w:rsidRPr="00000000" w14:paraId="00000075">
      <w:pPr>
        <w:spacing w:before="1" w:lineRule="auto"/>
        <w:ind w:left="0" w:right="372" w:firstLine="0"/>
        <w:rPr>
          <w:color w:val="931650"/>
          <w:sz w:val="24"/>
          <w:szCs w:val="24"/>
        </w:rPr>
      </w:pPr>
      <w:r w:rsidDel="00000000" w:rsidR="00000000" w:rsidRPr="00000000">
        <w:rPr>
          <w:color w:val="931650"/>
          <w:sz w:val="24"/>
          <w:szCs w:val="24"/>
          <w:rtl w:val="0"/>
        </w:rPr>
        <w:t xml:space="preserve">La organización dispone de un sistema de gestión de visitantes que se revisa de forma periódica</w:t>
      </w:r>
    </w:p>
    <w:p w:rsidR="00000000" w:rsidDel="00000000" w:rsidP="00000000" w:rsidRDefault="00000000" w:rsidRPr="00000000" w14:paraId="00000076">
      <w:pPr>
        <w:spacing w:before="1" w:lineRule="auto"/>
        <w:ind w:left="0" w:right="372" w:firstLine="0"/>
        <w:rPr>
          <w:sz w:val="24"/>
          <w:szCs w:val="24"/>
        </w:rPr>
      </w:pPr>
      <w:r w:rsidDel="00000000" w:rsidR="00000000" w:rsidRPr="00000000">
        <w:rPr>
          <w:color w:val="931650"/>
          <w:sz w:val="24"/>
          <w:szCs w:val="24"/>
          <w:rtl w:val="0"/>
        </w:rPr>
        <w:t xml:space="preserve">Se toman medidas para controlar y gestionar el volumen, las actividades y el impacto de los visitantes, y para reducirlos o aumentarlos según sea necesario en determinados momentos y en determinados lugares.</w:t>
      </w:r>
      <w:r w:rsidDel="00000000" w:rsidR="00000000" w:rsidRPr="00000000">
        <w:rPr>
          <w:rtl w:val="0"/>
        </w:rPr>
      </w:r>
    </w:p>
    <w:p w:rsidR="00000000" w:rsidDel="00000000" w:rsidP="00000000" w:rsidRDefault="00000000" w:rsidRPr="00000000" w14:paraId="00000077">
      <w:pPr>
        <w:numPr>
          <w:ilvl w:val="0"/>
          <w:numId w:val="2"/>
        </w:numPr>
        <w:tabs>
          <w:tab w:val="left" w:leader="none" w:pos="1000"/>
          <w:tab w:val="left" w:leader="none" w:pos="6690"/>
        </w:tabs>
        <w:spacing w:line="235" w:lineRule="auto"/>
        <w:ind w:left="1000" w:right="484" w:hanging="360"/>
        <w:rPr>
          <w:sz w:val="22"/>
          <w:szCs w:val="22"/>
        </w:rPr>
      </w:pPr>
      <w:r w:rsidDel="00000000" w:rsidR="00000000" w:rsidRPr="00000000">
        <w:rPr>
          <w:color w:val="7e7e7e"/>
          <w:rtl w:val="0"/>
        </w:rPr>
        <w:t xml:space="preserve">La organización cuenta con una estrategia documentada de gestión de visitantes.</w:t>
      </w:r>
    </w:p>
    <w:p w:rsidR="00000000" w:rsidDel="00000000" w:rsidP="00000000" w:rsidRDefault="00000000" w:rsidRPr="00000000" w14:paraId="00000078">
      <w:pPr>
        <w:numPr>
          <w:ilvl w:val="0"/>
          <w:numId w:val="2"/>
        </w:numPr>
        <w:tabs>
          <w:tab w:val="left" w:leader="none" w:pos="1000"/>
          <w:tab w:val="left" w:leader="none" w:pos="6690"/>
        </w:tabs>
        <w:spacing w:line="235" w:lineRule="auto"/>
        <w:ind w:left="1000" w:right="484" w:hanging="360"/>
        <w:rPr>
          <w:sz w:val="22"/>
          <w:szCs w:val="22"/>
        </w:rPr>
      </w:pPr>
      <w:r w:rsidDel="00000000" w:rsidR="00000000" w:rsidRPr="00000000">
        <w:rPr>
          <w:color w:val="7e7e7e"/>
          <w:rtl w:val="0"/>
        </w:rPr>
        <w:t xml:space="preserve">La estrategia aborda los cambios estacionales, los patrones de tráfico, la distribución espacial de las cargas y el impacto de los visitantes..</w:t>
      </w:r>
    </w:p>
    <w:p w:rsidR="00000000" w:rsidDel="00000000" w:rsidP="00000000" w:rsidRDefault="00000000" w:rsidRPr="00000000" w14:paraId="00000079">
      <w:pPr>
        <w:numPr>
          <w:ilvl w:val="0"/>
          <w:numId w:val="2"/>
        </w:numPr>
        <w:tabs>
          <w:tab w:val="left" w:leader="none" w:pos="1000"/>
          <w:tab w:val="left" w:leader="none" w:pos="6690"/>
        </w:tabs>
        <w:spacing w:line="235" w:lineRule="auto"/>
        <w:ind w:left="1000" w:right="484" w:hanging="360"/>
        <w:rPr>
          <w:sz w:val="22"/>
          <w:szCs w:val="22"/>
        </w:rPr>
      </w:pPr>
      <w:r w:rsidDel="00000000" w:rsidR="00000000" w:rsidRPr="00000000">
        <w:rPr>
          <w:color w:val="7e7e7e"/>
          <w:rtl w:val="0"/>
        </w:rPr>
        <w:t xml:space="preserve">Se monitorea la variación en el volumen de visitantes a lo largo del año.</w:t>
      </w:r>
    </w:p>
    <w:p w:rsidR="00000000" w:rsidDel="00000000" w:rsidP="00000000" w:rsidRDefault="00000000" w:rsidRPr="00000000" w14:paraId="0000007A">
      <w:pPr>
        <w:numPr>
          <w:ilvl w:val="0"/>
          <w:numId w:val="2"/>
        </w:numPr>
        <w:tabs>
          <w:tab w:val="left" w:leader="none" w:pos="1000"/>
          <w:tab w:val="left" w:leader="none" w:pos="6690"/>
        </w:tabs>
        <w:spacing w:line="235" w:lineRule="auto"/>
        <w:ind w:left="1000" w:right="484" w:hanging="360"/>
        <w:rPr>
          <w:sz w:val="22"/>
          <w:szCs w:val="22"/>
        </w:rPr>
      </w:pPr>
      <w:r w:rsidDel="00000000" w:rsidR="00000000" w:rsidRPr="00000000">
        <w:rPr>
          <w:color w:val="7e7e7e"/>
          <w:rtl w:val="0"/>
        </w:rPr>
        <w:t xml:space="preserve">Se identifican y monitorean los impactos de los volúmenes de visitantes y las actividades en la cultura y el medio ambiente, incluso a través de la observación y la retroalimentación de la comunidad y las partes interesadas.</w:t>
      </w:r>
    </w:p>
    <w:p w:rsidR="00000000" w:rsidDel="00000000" w:rsidP="00000000" w:rsidRDefault="00000000" w:rsidRPr="00000000" w14:paraId="0000007B">
      <w:pPr>
        <w:numPr>
          <w:ilvl w:val="0"/>
          <w:numId w:val="2"/>
        </w:numPr>
        <w:tabs>
          <w:tab w:val="left" w:leader="none" w:pos="1000"/>
          <w:tab w:val="left" w:leader="none" w:pos="6690"/>
        </w:tabs>
        <w:spacing w:line="235" w:lineRule="auto"/>
        <w:ind w:left="1000" w:right="484" w:hanging="360"/>
        <w:rPr>
          <w:sz w:val="22"/>
          <w:szCs w:val="22"/>
        </w:rPr>
        <w:sectPr>
          <w:type w:val="nextPage"/>
          <w:pgSz w:h="16840" w:w="11910" w:orient="portrait"/>
          <w:pgMar w:bottom="1240" w:top="1340" w:left="1160" w:right="1180" w:header="0" w:footer="1050"/>
        </w:sectPr>
      </w:pPr>
      <w:r w:rsidDel="00000000" w:rsidR="00000000" w:rsidRPr="00000000">
        <w:rPr>
          <w:color w:val="7e7e7e"/>
          <w:rtl w:val="0"/>
        </w:rPr>
        <w:t xml:space="preserve">La estrategia de marketing y la selección de los mercados objetivo tienen en cuenta los patrones de visita, el impacto de las actividades y las necesidades del destino.</w:t>
      </w:r>
      <w:r w:rsidDel="00000000" w:rsidR="00000000" w:rsidRPr="00000000">
        <w:rPr>
          <w:rtl w:val="0"/>
        </w:rPr>
      </w:r>
    </w:p>
    <w:p w:rsidR="00000000" w:rsidDel="00000000" w:rsidP="00000000" w:rsidRDefault="00000000" w:rsidRPr="00000000" w14:paraId="0000007C">
      <w:pPr>
        <w:pStyle w:val="Heading3"/>
        <w:spacing w:before="80" w:lineRule="auto"/>
        <w:ind w:left="0" w:firstLine="0"/>
        <w:rPr/>
      </w:pPr>
      <w:r w:rsidDel="00000000" w:rsidR="00000000" w:rsidRPr="00000000">
        <w:rPr>
          <w:color w:val="3d752a"/>
          <w:rtl w:val="0"/>
        </w:rPr>
        <w:t xml:space="preserve">A13 Adaptación al cambio climático</w:t>
      </w:r>
      <w:r w:rsidDel="00000000" w:rsidR="00000000" w:rsidRPr="00000000">
        <w:rPr>
          <w:rtl w:val="0"/>
        </w:rPr>
      </w:r>
    </w:p>
    <w:p w:rsidR="00000000" w:rsidDel="00000000" w:rsidP="00000000" w:rsidRDefault="00000000" w:rsidRPr="00000000" w14:paraId="0000007D">
      <w:pPr>
        <w:pStyle w:val="Heading4"/>
        <w:spacing w:before="2" w:lineRule="auto"/>
        <w:ind w:left="0" w:right="299" w:firstLine="0"/>
        <w:rPr/>
      </w:pPr>
      <w:r w:rsidDel="00000000" w:rsidR="00000000" w:rsidRPr="00000000">
        <w:rPr>
          <w:color w:val="931650"/>
          <w:rtl w:val="0"/>
        </w:rPr>
        <w:t xml:space="preserve">La organización identifica los riesgos y oportunidades asociados al cambio climático y cuenta con una estrategia de adaptación.</w:t>
      </w:r>
      <w:r w:rsidDel="00000000" w:rsidR="00000000" w:rsidRPr="00000000">
        <w:rPr>
          <w:rtl w:val="0"/>
        </w:rPr>
      </w:r>
    </w:p>
    <w:p w:rsidR="00000000" w:rsidDel="00000000" w:rsidP="00000000" w:rsidRDefault="00000000" w:rsidRPr="00000000" w14:paraId="0000007E">
      <w:pPr>
        <w:numPr>
          <w:ilvl w:val="0"/>
          <w:numId w:val="31"/>
        </w:numPr>
        <w:tabs>
          <w:tab w:val="left" w:leader="none" w:pos="1000"/>
        </w:tabs>
        <w:spacing w:before="6" w:line="235" w:lineRule="auto"/>
        <w:ind w:left="1000" w:right="566" w:hanging="360"/>
        <w:rPr>
          <w:sz w:val="22"/>
          <w:szCs w:val="22"/>
        </w:rPr>
      </w:pPr>
      <w:r w:rsidDel="00000000" w:rsidR="00000000" w:rsidRPr="00000000">
        <w:rPr>
          <w:color w:val="7e7e7e"/>
          <w:rtl w:val="0"/>
        </w:rPr>
        <w:t xml:space="preserve">La organización ha identificado los impactos relevantes del cambio climático y los requisitos de adaptación.</w:t>
      </w:r>
    </w:p>
    <w:p w:rsidR="00000000" w:rsidDel="00000000" w:rsidP="00000000" w:rsidRDefault="00000000" w:rsidRPr="00000000" w14:paraId="0000007F">
      <w:pPr>
        <w:numPr>
          <w:ilvl w:val="0"/>
          <w:numId w:val="31"/>
        </w:numPr>
        <w:tabs>
          <w:tab w:val="left" w:leader="none" w:pos="1000"/>
        </w:tabs>
        <w:spacing w:before="6" w:line="235" w:lineRule="auto"/>
        <w:ind w:left="1000" w:right="566" w:hanging="360"/>
        <w:rPr>
          <w:sz w:val="22"/>
          <w:szCs w:val="22"/>
        </w:rPr>
      </w:pPr>
      <w:r w:rsidDel="00000000" w:rsidR="00000000" w:rsidRPr="00000000">
        <w:rPr>
          <w:color w:val="7e7e7e"/>
          <w:rtl w:val="0"/>
        </w:rPr>
        <w:t xml:space="preserve">La organización tiene en cuenta la adaptación al cambio climático en el desarrollo y operación de sus instalaciones y sitios.</w:t>
      </w:r>
    </w:p>
    <w:p w:rsidR="00000000" w:rsidDel="00000000" w:rsidP="00000000" w:rsidRDefault="00000000" w:rsidRPr="00000000" w14:paraId="00000080">
      <w:pPr>
        <w:pStyle w:val="Heading3"/>
        <w:ind w:left="0" w:firstLine="0"/>
        <w:rPr/>
      </w:pPr>
      <w:r w:rsidDel="00000000" w:rsidR="00000000" w:rsidRPr="00000000">
        <w:rPr>
          <w:color w:val="3d752a"/>
          <w:rtl w:val="0"/>
        </w:rPr>
        <w:t xml:space="preserve">A14 Gestión de riesgos y crisis</w:t>
      </w:r>
      <w:r w:rsidDel="00000000" w:rsidR="00000000" w:rsidRPr="00000000">
        <w:rPr>
          <w:rtl w:val="0"/>
        </w:rPr>
      </w:r>
    </w:p>
    <w:p w:rsidR="00000000" w:rsidDel="00000000" w:rsidP="00000000" w:rsidRDefault="00000000" w:rsidRPr="00000000" w14:paraId="00000081">
      <w:pPr>
        <w:pStyle w:val="Heading4"/>
        <w:spacing w:before="1" w:lineRule="auto"/>
        <w:ind w:left="0" w:right="476" w:firstLine="0"/>
        <w:rPr/>
      </w:pPr>
      <w:bookmarkStart w:colFirst="0" w:colLast="0" w:name="_heading=h.kqwk0nwz0xlb" w:id="2"/>
      <w:bookmarkEnd w:id="2"/>
      <w:r w:rsidDel="00000000" w:rsidR="00000000" w:rsidRPr="00000000">
        <w:rPr>
          <w:color w:val="931650"/>
          <w:rtl w:val="0"/>
        </w:rPr>
        <w:t xml:space="preserve">La organización cuenta con un plan de reducción de riesgos, gestión de crisis y respuesta a emergencias que es apropiado para su sitio e instalaciones. Los elementos clave se comunican a los visitantes, al personal y a los proveedores. Se establecen procedimientos y recursos para la aplicación del plan, que se actualiza periódicamente.</w:t>
      </w:r>
      <w:r w:rsidDel="00000000" w:rsidR="00000000" w:rsidRPr="00000000">
        <w:rPr>
          <w:rtl w:val="0"/>
        </w:rPr>
      </w:r>
    </w:p>
    <w:p w:rsidR="00000000" w:rsidDel="00000000" w:rsidP="00000000" w:rsidRDefault="00000000" w:rsidRPr="00000000" w14:paraId="00000082">
      <w:pPr>
        <w:numPr>
          <w:ilvl w:val="0"/>
          <w:numId w:val="30"/>
        </w:numPr>
        <w:tabs>
          <w:tab w:val="left" w:leader="none" w:pos="1000"/>
        </w:tabs>
        <w:spacing w:before="1" w:lineRule="auto"/>
        <w:ind w:left="1000" w:hanging="360"/>
        <w:rPr>
          <w:sz w:val="24"/>
          <w:szCs w:val="24"/>
        </w:rPr>
      </w:pPr>
      <w:r w:rsidDel="00000000" w:rsidR="00000000" w:rsidRPr="00000000">
        <w:rPr>
          <w:color w:val="7e7e7e"/>
          <w:rtl w:val="0"/>
        </w:rPr>
        <w:t xml:space="preserve">La organización cuenta con un plan documentado de reducción de riesgos, gestión de crisis y respuesta a emergencias para el sitio y las instalaciones.</w:t>
      </w:r>
    </w:p>
    <w:p w:rsidR="00000000" w:rsidDel="00000000" w:rsidP="00000000" w:rsidRDefault="00000000" w:rsidRPr="00000000" w14:paraId="00000083">
      <w:pPr>
        <w:numPr>
          <w:ilvl w:val="0"/>
          <w:numId w:val="30"/>
        </w:numPr>
        <w:tabs>
          <w:tab w:val="left" w:leader="none" w:pos="1000"/>
        </w:tabs>
        <w:spacing w:before="1" w:lineRule="auto"/>
        <w:ind w:left="1000" w:hanging="360"/>
        <w:rPr>
          <w:sz w:val="24"/>
          <w:szCs w:val="24"/>
        </w:rPr>
      </w:pPr>
      <w:r w:rsidDel="00000000" w:rsidR="00000000" w:rsidRPr="00000000">
        <w:rPr>
          <w:color w:val="7e7e7e"/>
          <w:rtl w:val="0"/>
        </w:rPr>
        <w:t xml:space="preserve">El plan reconoce una amplia gama de riesgos, incluidos los desastres naturales, el terrorismo, la salud, el agotamiento de los recursos y otros apropiados para la ubicación y la operación.</w:t>
      </w:r>
    </w:p>
    <w:p w:rsidR="00000000" w:rsidDel="00000000" w:rsidP="00000000" w:rsidRDefault="00000000" w:rsidRPr="00000000" w14:paraId="00000084">
      <w:pPr>
        <w:numPr>
          <w:ilvl w:val="0"/>
          <w:numId w:val="30"/>
        </w:numPr>
        <w:tabs>
          <w:tab w:val="left" w:leader="none" w:pos="1000"/>
        </w:tabs>
        <w:spacing w:before="1" w:lineRule="auto"/>
        <w:ind w:left="1000" w:hanging="360"/>
        <w:rPr>
          <w:sz w:val="24"/>
          <w:szCs w:val="24"/>
        </w:rPr>
      </w:pPr>
      <w:r w:rsidDel="00000000" w:rsidR="00000000" w:rsidRPr="00000000">
        <w:rPr>
          <w:color w:val="7e7e7e"/>
          <w:rtl w:val="0"/>
        </w:rPr>
        <w:t xml:space="preserve">El plan incluye procedimientos de comunicación para su uso durante y después de una emergencia.</w:t>
      </w:r>
      <w:r w:rsidDel="00000000" w:rsidR="00000000" w:rsidRPr="00000000">
        <w:rPr>
          <w:rtl w:val="0"/>
        </w:rPr>
      </w:r>
    </w:p>
    <w:p w:rsidR="00000000" w:rsidDel="00000000" w:rsidP="00000000" w:rsidRDefault="00000000" w:rsidRPr="00000000" w14:paraId="00000085">
      <w:pPr>
        <w:numPr>
          <w:ilvl w:val="0"/>
          <w:numId w:val="30"/>
        </w:numPr>
        <w:tabs>
          <w:tab w:val="left" w:leader="none" w:pos="1000"/>
        </w:tabs>
        <w:ind w:left="1000" w:right="349" w:hanging="360"/>
        <w:rPr>
          <w:sz w:val="22"/>
          <w:szCs w:val="22"/>
        </w:rPr>
      </w:pPr>
      <w:r w:rsidDel="00000000" w:rsidR="00000000" w:rsidRPr="00000000">
        <w:rPr>
          <w:rtl w:val="0"/>
        </w:rPr>
        <w:t xml:space="preserve">La organización lleva a cabo la revisión, actualización y mejora periódica y oportuna del plan.</w:t>
      </w:r>
      <w:r w:rsidDel="00000000" w:rsidR="00000000" w:rsidRPr="00000000">
        <w:rPr>
          <w:rtl w:val="0"/>
        </w:rPr>
      </w:r>
    </w:p>
    <w:p w:rsidR="00000000" w:rsidDel="00000000" w:rsidP="00000000" w:rsidRDefault="00000000" w:rsidRPr="00000000" w14:paraId="00000086">
      <w:pPr>
        <w:spacing w:before="19" w:line="244" w:lineRule="auto"/>
        <w:ind w:left="280" w:right="854" w:firstLine="0"/>
        <w:rPr/>
      </w:pPr>
      <w:r w:rsidDel="00000000" w:rsidR="00000000" w:rsidRPr="00000000">
        <w:rPr>
          <w:color w:val="7e7e7e"/>
          <w:rtl w:val="0"/>
        </w:rPr>
        <w:t xml:space="preserve">El plan incluye un programa de capacitación del personal sobre gestión de riesgos y crisis, incluida la respuesta a emergencias.</w:t>
      </w:r>
      <w:r w:rsidDel="00000000" w:rsidR="00000000" w:rsidRPr="00000000">
        <w:rPr>
          <w:rtl w:val="0"/>
        </w:rPr>
      </w:r>
    </w:p>
    <w:p w:rsidR="00000000" w:rsidDel="00000000" w:rsidP="00000000" w:rsidRDefault="00000000" w:rsidRPr="00000000" w14:paraId="00000087">
      <w:pPr>
        <w:spacing w:before="19" w:line="244" w:lineRule="auto"/>
        <w:ind w:left="280" w:right="854" w:firstLine="0"/>
        <w:rPr/>
      </w:pPr>
      <w:r w:rsidDel="00000000" w:rsidR="00000000" w:rsidRPr="00000000">
        <w:rPr>
          <w:rtl w:val="0"/>
        </w:rPr>
      </w:r>
    </w:p>
    <w:p w:rsidR="00000000" w:rsidDel="00000000" w:rsidP="00000000" w:rsidRDefault="00000000" w:rsidRPr="00000000" w14:paraId="00000088">
      <w:pPr>
        <w:widowControl w:val="1"/>
        <w:spacing w:line="276" w:lineRule="auto"/>
        <w:jc w:val="both"/>
        <w:rPr>
          <w:sz w:val="20"/>
          <w:szCs w:val="20"/>
        </w:rPr>
      </w:pPr>
      <w:r w:rsidDel="00000000" w:rsidR="00000000" w:rsidRPr="00000000">
        <w:rPr>
          <w:b w:val="1"/>
          <w:color w:val="3d752a"/>
          <w:sz w:val="32"/>
          <w:szCs w:val="32"/>
          <w:rtl w:val="0"/>
        </w:rPr>
        <w:t xml:space="preserve">SECCIÓN B: Maximizar los beneficios sociales y económicos para la comunidad local y minimizar los impactos negativos</w:t>
      </w:r>
      <w:r w:rsidDel="00000000" w:rsidR="00000000" w:rsidRPr="00000000">
        <w:rPr>
          <w:rtl w:val="0"/>
        </w:rPr>
      </w:r>
    </w:p>
    <w:p w:rsidR="00000000" w:rsidDel="00000000" w:rsidP="00000000" w:rsidRDefault="00000000" w:rsidRPr="00000000" w14:paraId="00000089">
      <w:pPr>
        <w:pStyle w:val="Heading3"/>
        <w:spacing w:before="160" w:line="295" w:lineRule="auto"/>
        <w:ind w:left="0" w:firstLine="0"/>
        <w:rPr/>
      </w:pPr>
      <w:r w:rsidDel="00000000" w:rsidR="00000000" w:rsidRPr="00000000">
        <w:rPr>
          <w:color w:val="3d752a"/>
          <w:rtl w:val="0"/>
        </w:rPr>
        <w:t xml:space="preserve">B1 Apoyo a la comunidad</w:t>
      </w:r>
      <w:r w:rsidDel="00000000" w:rsidR="00000000" w:rsidRPr="00000000">
        <w:rPr>
          <w:rtl w:val="0"/>
        </w:rPr>
      </w:r>
    </w:p>
    <w:p w:rsidR="00000000" w:rsidDel="00000000" w:rsidP="00000000" w:rsidRDefault="00000000" w:rsidRPr="00000000" w14:paraId="0000008A">
      <w:pPr>
        <w:pStyle w:val="Heading4"/>
        <w:ind w:left="0" w:right="166" w:firstLine="0"/>
        <w:rPr/>
      </w:pPr>
      <w:r w:rsidDel="00000000" w:rsidR="00000000" w:rsidRPr="00000000">
        <w:rPr>
          <w:color w:val="931650"/>
          <w:rtl w:val="0"/>
        </w:rPr>
        <w:t xml:space="preserve">La organización apoya activamente iniciativas en beneficio de la comunidad local. Algunos ejemplos de iniciativas son la educación, la formación, la salud y el saneamiento y los proyectos que abordan los impactos del cambio climático.</w:t>
      </w:r>
      <w:r w:rsidDel="00000000" w:rsidR="00000000" w:rsidRPr="00000000">
        <w:rPr>
          <w:rtl w:val="0"/>
        </w:rPr>
      </w:r>
    </w:p>
    <w:p w:rsidR="00000000" w:rsidDel="00000000" w:rsidP="00000000" w:rsidRDefault="00000000" w:rsidRPr="00000000" w14:paraId="0000008B">
      <w:pPr>
        <w:numPr>
          <w:ilvl w:val="0"/>
          <w:numId w:val="28"/>
        </w:numPr>
        <w:tabs>
          <w:tab w:val="left" w:leader="none" w:pos="837"/>
        </w:tabs>
        <w:spacing w:before="4" w:line="235" w:lineRule="auto"/>
        <w:ind w:left="836" w:right="1340" w:hanging="360"/>
        <w:rPr>
          <w:sz w:val="22"/>
          <w:szCs w:val="22"/>
        </w:rPr>
      </w:pPr>
      <w:r w:rsidDel="00000000" w:rsidR="00000000" w:rsidRPr="00000000">
        <w:rPr>
          <w:color w:val="7e7e7e"/>
          <w:rtl w:val="0"/>
        </w:rPr>
        <w:t xml:space="preserve">La organización colabora con la comunidad local en la identificación de necesidades y oportunidades de apoyo y en la evaluación de su beneficio/impacto potencial.</w:t>
      </w:r>
    </w:p>
    <w:p w:rsidR="00000000" w:rsidDel="00000000" w:rsidP="00000000" w:rsidRDefault="00000000" w:rsidRPr="00000000" w14:paraId="0000008C">
      <w:pPr>
        <w:numPr>
          <w:ilvl w:val="0"/>
          <w:numId w:val="28"/>
        </w:numPr>
        <w:tabs>
          <w:tab w:val="left" w:leader="none" w:pos="837"/>
        </w:tabs>
        <w:spacing w:before="7" w:line="235" w:lineRule="auto"/>
        <w:ind w:left="836" w:right="385" w:hanging="360"/>
        <w:rPr>
          <w:sz w:val="22"/>
          <w:szCs w:val="22"/>
        </w:rPr>
      </w:pPr>
      <w:r w:rsidDel="00000000" w:rsidR="00000000" w:rsidRPr="00000000">
        <w:rPr>
          <w:color w:val="7e7e7e"/>
          <w:rtl w:val="0"/>
        </w:rPr>
        <w:t xml:space="preserve">La organización registra el nivel y la naturaleza de las contribuciones realizadas a programas de la comunidad local.</w:t>
      </w:r>
      <w:r w:rsidDel="00000000" w:rsidR="00000000" w:rsidRPr="00000000">
        <w:rPr>
          <w:rtl w:val="0"/>
        </w:rPr>
      </w:r>
    </w:p>
    <w:p w:rsidR="00000000" w:rsidDel="00000000" w:rsidP="00000000" w:rsidRDefault="00000000" w:rsidRPr="00000000" w14:paraId="0000008D">
      <w:pPr>
        <w:numPr>
          <w:ilvl w:val="0"/>
          <w:numId w:val="28"/>
        </w:numPr>
        <w:tabs>
          <w:tab w:val="left" w:leader="none" w:pos="837"/>
        </w:tabs>
        <w:spacing w:before="7" w:line="235" w:lineRule="auto"/>
        <w:ind w:left="836" w:right="385" w:hanging="360"/>
        <w:rPr>
          <w:sz w:val="22"/>
          <w:szCs w:val="22"/>
        </w:rPr>
      </w:pPr>
      <w:r w:rsidDel="00000000" w:rsidR="00000000" w:rsidRPr="00000000">
        <w:rPr>
          <w:color w:val="7e7e7e"/>
          <w:rtl w:val="0"/>
        </w:rPr>
        <w:t xml:space="preserve">La organización ofrece a la comunidad local la oportunidad de acceder a sus instalaciones.</w:t>
      </w:r>
      <w:r w:rsidDel="00000000" w:rsidR="00000000" w:rsidRPr="00000000">
        <w:rPr>
          <w:color w:val="7e7e7e"/>
          <w:sz w:val="23.333333333333336"/>
          <w:szCs w:val="23.333333333333336"/>
          <w:vertAlign w:val="superscript"/>
          <w:rtl w:val="0"/>
        </w:rPr>
        <w:t xml:space="preserve">3</w:t>
      </w:r>
      <w:r w:rsidDel="00000000" w:rsidR="00000000" w:rsidRPr="00000000">
        <w:rPr>
          <w:rtl w:val="0"/>
        </w:rPr>
      </w:r>
    </w:p>
    <w:p w:rsidR="00000000" w:rsidDel="00000000" w:rsidP="00000000" w:rsidRDefault="00000000" w:rsidRPr="00000000" w14:paraId="0000008E">
      <w:pPr>
        <w:pStyle w:val="Heading3"/>
        <w:spacing w:before="160" w:lineRule="auto"/>
        <w:ind w:firstLine="116"/>
        <w:rPr/>
      </w:pPr>
      <w:r w:rsidDel="00000000" w:rsidR="00000000" w:rsidRPr="00000000">
        <w:rPr>
          <w:color w:val="3d752a"/>
          <w:rtl w:val="0"/>
        </w:rPr>
        <w:t xml:space="preserve">B2 Compras locales</w:t>
      </w:r>
      <w:r w:rsidDel="00000000" w:rsidR="00000000" w:rsidRPr="00000000">
        <w:rPr>
          <w:rtl w:val="0"/>
        </w:rPr>
      </w:r>
    </w:p>
    <w:p w:rsidR="00000000" w:rsidDel="00000000" w:rsidP="00000000" w:rsidRDefault="00000000" w:rsidRPr="00000000" w14:paraId="0000008F">
      <w:pPr>
        <w:pStyle w:val="Heading4"/>
        <w:spacing w:before="2" w:lineRule="auto"/>
        <w:ind w:right="928" w:firstLine="116"/>
        <w:rPr/>
      </w:pPr>
      <w:bookmarkStart w:colFirst="0" w:colLast="0" w:name="_heading=h.nytu68x4luxr" w:id="3"/>
      <w:bookmarkEnd w:id="3"/>
      <w:r w:rsidDel="00000000" w:rsidR="00000000" w:rsidRPr="00000000">
        <w:rPr>
          <w:color w:val="931650"/>
          <w:rtl w:val="0"/>
        </w:rPr>
        <w:t xml:space="preserve">A la hora de comprar y ofrecer bienes y servicios, la organización da prioridad a los proveedores locales y de comercio justo siempre que estén disponibles y sean de suficiente calidad.</w:t>
      </w:r>
      <w:r w:rsidDel="00000000" w:rsidR="00000000" w:rsidRPr="00000000">
        <w:rPr>
          <w:rtl w:val="0"/>
        </w:rPr>
      </w:r>
    </w:p>
    <w:p w:rsidR="00000000" w:rsidDel="00000000" w:rsidP="00000000" w:rsidRDefault="00000000" w:rsidRPr="00000000" w14:paraId="00000090">
      <w:pPr>
        <w:numPr>
          <w:ilvl w:val="0"/>
          <w:numId w:val="27"/>
        </w:numPr>
        <w:tabs>
          <w:tab w:val="left" w:leader="none" w:pos="837"/>
        </w:tabs>
        <w:spacing w:before="3" w:line="235" w:lineRule="auto"/>
        <w:ind w:left="836" w:right="751" w:hanging="360"/>
        <w:rPr>
          <w:sz w:val="22"/>
          <w:szCs w:val="22"/>
        </w:rPr>
      </w:pPr>
      <w:r w:rsidDel="00000000" w:rsidR="00000000" w:rsidRPr="00000000">
        <w:rPr>
          <w:color w:val="7e7e7e"/>
          <w:rtl w:val="0"/>
        </w:rPr>
        <w:t xml:space="preserve">La organización mide y gestiona la proporción del empleo total de personas que ya residen en la comunidad local.</w:t>
      </w:r>
    </w:p>
    <w:p w:rsidR="00000000" w:rsidDel="00000000" w:rsidP="00000000" w:rsidRDefault="00000000" w:rsidRPr="00000000" w14:paraId="00000091">
      <w:pPr>
        <w:numPr>
          <w:ilvl w:val="0"/>
          <w:numId w:val="27"/>
        </w:numPr>
        <w:tabs>
          <w:tab w:val="left" w:leader="none" w:pos="837"/>
        </w:tabs>
        <w:spacing w:before="3" w:line="235" w:lineRule="auto"/>
        <w:ind w:left="836" w:right="751" w:hanging="360"/>
        <w:rPr>
          <w:sz w:val="22"/>
          <w:szCs w:val="22"/>
        </w:rPr>
      </w:pPr>
      <w:r w:rsidDel="00000000" w:rsidR="00000000" w:rsidRPr="00000000">
        <w:rPr>
          <w:color w:val="7e7e7e"/>
          <w:rtl w:val="0"/>
        </w:rPr>
        <w:t xml:space="preserve">La organización mide y gestiona la proporción de empleo en la gestión de los roles de las personas que ya residen en la comunidad local.</w:t>
      </w:r>
    </w:p>
    <w:p w:rsidR="00000000" w:rsidDel="00000000" w:rsidP="00000000" w:rsidRDefault="00000000" w:rsidRPr="00000000" w14:paraId="00000092">
      <w:pPr>
        <w:numPr>
          <w:ilvl w:val="0"/>
          <w:numId w:val="27"/>
        </w:numPr>
        <w:tabs>
          <w:tab w:val="left" w:leader="none" w:pos="837"/>
        </w:tabs>
        <w:spacing w:before="1" w:lineRule="auto"/>
        <w:ind w:left="836" w:right="959" w:hanging="360"/>
        <w:rPr>
          <w:sz w:val="22"/>
          <w:szCs w:val="22"/>
        </w:rPr>
      </w:pPr>
      <w:r w:rsidDel="00000000" w:rsidR="00000000" w:rsidRPr="00000000">
        <w:rPr>
          <w:color w:val="7e7e7e"/>
          <w:rtl w:val="0"/>
        </w:rPr>
        <w:t xml:space="preserve">La organización ofrece capacitación a los residentes locales</w:t>
      </w:r>
      <w:r w:rsidDel="00000000" w:rsidR="00000000" w:rsidRPr="00000000">
        <w:rPr>
          <w:color w:val="7e7e7e"/>
          <w:sz w:val="23.333333333333336"/>
          <w:szCs w:val="23.333333333333336"/>
          <w:vertAlign w:val="superscript"/>
          <w:rtl w:val="0"/>
        </w:rPr>
        <w:t xml:space="preserve">4 </w:t>
      </w:r>
      <w:r w:rsidDel="00000000" w:rsidR="00000000" w:rsidRPr="00000000">
        <w:rPr>
          <w:color w:val="7e7e7e"/>
          <w:rtl w:val="0"/>
        </w:rPr>
        <w:t xml:space="preserve">para mejorar sus oportunidades de empleo</w:t>
      </w:r>
      <w:r w:rsidDel="00000000" w:rsidR="00000000" w:rsidRPr="00000000">
        <w:rPr>
          <w:color w:val="7e7e7e"/>
          <w:rtl w:val="0"/>
        </w:rPr>
        <w:t xml:space="preserve">.</w:t>
      </w:r>
      <w:r w:rsidDel="00000000" w:rsidR="00000000" w:rsidRPr="00000000">
        <w:rPr>
          <w:rtl w:val="0"/>
        </w:rPr>
      </w:r>
    </w:p>
    <w:p w:rsidR="00000000" w:rsidDel="00000000" w:rsidP="00000000" w:rsidRDefault="00000000" w:rsidRPr="00000000" w14:paraId="00000093">
      <w:pPr>
        <w:spacing w:before="9"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1828800" cy="12700"/>
                <wp:effectExtent b="0" l="0" r="0" t="0"/>
                <wp:wrapTopAndBottom distB="0" distT="0"/>
                <wp:docPr id="4" name=""/>
                <a:graphic>
                  <a:graphicData uri="http://schemas.microsoft.com/office/word/2010/wordprocessingShape">
                    <wps:wsp>
                      <wps:cNvSpPr/>
                      <wps:cNvPr id="3" name="Shape 3"/>
                      <wps:spPr>
                        <a:xfrm>
                          <a:off x="5168200" y="3776191"/>
                          <a:ext cx="1828800" cy="76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182880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94">
      <w:pPr>
        <w:spacing w:before="83" w:lineRule="auto"/>
        <w:ind w:left="280" w:right="372" w:firstLine="0"/>
        <w:rPr>
          <w:sz w:val="20"/>
          <w:szCs w:val="20"/>
        </w:rPr>
      </w:pPr>
      <w:r w:rsidDel="00000000" w:rsidR="00000000" w:rsidRPr="00000000">
        <w:rPr>
          <w:sz w:val="21.666666666666668"/>
          <w:szCs w:val="21.666666666666668"/>
          <w:vertAlign w:val="superscript"/>
          <w:rtl w:val="0"/>
        </w:rPr>
        <w:t xml:space="preserve">3 </w:t>
      </w:r>
      <w:r w:rsidDel="00000000" w:rsidR="00000000" w:rsidRPr="00000000">
        <w:rPr>
          <w:sz w:val="20"/>
          <w:szCs w:val="20"/>
          <w:rtl w:val="0"/>
        </w:rPr>
        <w:t xml:space="preserve">Proponemos revisar este indicador basándonos en los comentarios de la consulta pública.</w:t>
      </w:r>
    </w:p>
    <w:p w:rsidR="00000000" w:rsidDel="00000000" w:rsidP="00000000" w:rsidRDefault="00000000" w:rsidRPr="00000000" w14:paraId="00000095">
      <w:pPr>
        <w:ind w:left="280" w:right="453" w:firstLine="0"/>
        <w:rPr>
          <w:sz w:val="20"/>
          <w:szCs w:val="20"/>
        </w:rPr>
      </w:pPr>
      <w:r w:rsidDel="00000000" w:rsidR="00000000" w:rsidRPr="00000000">
        <w:rPr>
          <w:sz w:val="21.666666666666668"/>
          <w:szCs w:val="21.666666666666668"/>
          <w:vertAlign w:val="superscript"/>
          <w:rtl w:val="0"/>
        </w:rPr>
        <w:t xml:space="preserve">4 </w:t>
      </w:r>
      <w:r w:rsidDel="00000000" w:rsidR="00000000" w:rsidRPr="00000000">
        <w:rPr>
          <w:sz w:val="20"/>
          <w:szCs w:val="20"/>
          <w:rtl w:val="0"/>
        </w:rPr>
        <w:t xml:space="preserve">Deben definirse los residentes locales, las compras locales y el empleo local.</w:t>
      </w:r>
      <w:r w:rsidDel="00000000" w:rsidR="00000000" w:rsidRPr="00000000">
        <w:rPr>
          <w:rtl w:val="0"/>
        </w:rPr>
      </w:r>
    </w:p>
    <w:p w:rsidR="00000000" w:rsidDel="00000000" w:rsidP="00000000" w:rsidRDefault="00000000" w:rsidRPr="00000000" w14:paraId="00000096">
      <w:pPr>
        <w:widowControl w:val="1"/>
        <w:spacing w:line="276" w:lineRule="auto"/>
        <w:jc w:val="both"/>
        <w:rPr>
          <w:sz w:val="20"/>
          <w:szCs w:val="20"/>
        </w:rPr>
      </w:pPr>
      <w:r w:rsidDel="00000000" w:rsidR="00000000" w:rsidRPr="00000000">
        <w:rPr>
          <w:rtl w:val="0"/>
        </w:rPr>
      </w:r>
    </w:p>
    <w:p w:rsidR="00000000" w:rsidDel="00000000" w:rsidP="00000000" w:rsidRDefault="00000000" w:rsidRPr="00000000" w14:paraId="00000097">
      <w:pPr>
        <w:widowControl w:val="1"/>
        <w:spacing w:line="276" w:lineRule="auto"/>
        <w:jc w:val="both"/>
        <w:rPr>
          <w:color w:val="3d752a"/>
          <w:sz w:val="26"/>
          <w:szCs w:val="26"/>
        </w:rPr>
      </w:pPr>
      <w:r w:rsidDel="00000000" w:rsidR="00000000" w:rsidRPr="00000000">
        <w:rPr>
          <w:color w:val="3d752a"/>
          <w:sz w:val="26"/>
          <w:szCs w:val="26"/>
          <w:rtl w:val="0"/>
        </w:rPr>
        <w:t xml:space="preserve">B3 Compras locales</w:t>
      </w:r>
    </w:p>
    <w:p w:rsidR="00000000" w:rsidDel="00000000" w:rsidP="00000000" w:rsidRDefault="00000000" w:rsidRPr="00000000" w14:paraId="00000098">
      <w:pPr>
        <w:widowControl w:val="1"/>
        <w:spacing w:line="276" w:lineRule="auto"/>
        <w:jc w:val="both"/>
        <w:rPr>
          <w:color w:val="931650"/>
          <w:sz w:val="24"/>
          <w:szCs w:val="24"/>
        </w:rPr>
      </w:pPr>
      <w:r w:rsidDel="00000000" w:rsidR="00000000" w:rsidRPr="00000000">
        <w:rPr>
          <w:color w:val="931650"/>
          <w:sz w:val="24"/>
          <w:szCs w:val="24"/>
          <w:rtl w:val="0"/>
        </w:rPr>
        <w:t xml:space="preserve">A la hora de comprar y ofrecer bienes y servicios, la organización da prioridad a los proveedores locales y de comercio justo siempre que estén disponibles y sean de suficiente calidad.</w:t>
      </w:r>
    </w:p>
    <w:p w:rsidR="00000000" w:rsidDel="00000000" w:rsidP="00000000" w:rsidRDefault="00000000" w:rsidRPr="00000000" w14:paraId="00000099">
      <w:pPr>
        <w:widowControl w:val="1"/>
        <w:spacing w:line="276" w:lineRule="auto"/>
        <w:jc w:val="both"/>
        <w:rPr>
          <w:color w:val="931650"/>
          <w:sz w:val="24"/>
          <w:szCs w:val="24"/>
        </w:rPr>
      </w:pPr>
      <w:r w:rsidDel="00000000" w:rsidR="00000000" w:rsidRPr="00000000">
        <w:rPr>
          <w:rtl w:val="0"/>
        </w:rPr>
      </w:r>
    </w:p>
    <w:p w:rsidR="00000000" w:rsidDel="00000000" w:rsidP="00000000" w:rsidRDefault="00000000" w:rsidRPr="00000000" w14:paraId="0000009A">
      <w:pPr>
        <w:widowControl w:val="1"/>
        <w:numPr>
          <w:ilvl w:val="0"/>
          <w:numId w:val="70"/>
        </w:numPr>
        <w:spacing w:line="276" w:lineRule="auto"/>
        <w:ind w:left="720" w:hanging="360"/>
        <w:jc w:val="both"/>
        <w:rPr/>
      </w:pPr>
      <w:r w:rsidDel="00000000" w:rsidR="00000000" w:rsidRPr="00000000">
        <w:rPr>
          <w:color w:val="7e7e7e"/>
          <w:rtl w:val="0"/>
        </w:rPr>
        <w:t xml:space="preserve">La organización audita periódicamente sus fuentes de suministro de bienes y servicios.</w:t>
      </w:r>
    </w:p>
    <w:p w:rsidR="00000000" w:rsidDel="00000000" w:rsidP="00000000" w:rsidRDefault="00000000" w:rsidRPr="00000000" w14:paraId="0000009B">
      <w:pPr>
        <w:widowControl w:val="1"/>
        <w:numPr>
          <w:ilvl w:val="0"/>
          <w:numId w:val="70"/>
        </w:numPr>
        <w:spacing w:line="276" w:lineRule="auto"/>
        <w:ind w:left="720" w:hanging="360"/>
        <w:jc w:val="both"/>
        <w:rPr/>
      </w:pPr>
      <w:r w:rsidDel="00000000" w:rsidR="00000000" w:rsidRPr="00000000">
        <w:rPr>
          <w:color w:val="7e7e7e"/>
          <w:rtl w:val="0"/>
        </w:rPr>
        <w:t xml:space="preserve">La organización mide y gestiona la proporción de bienes y servicios adquiridos a empresas de propiedad y gestión local.</w:t>
      </w:r>
    </w:p>
    <w:p w:rsidR="00000000" w:rsidDel="00000000" w:rsidP="00000000" w:rsidRDefault="00000000" w:rsidRPr="00000000" w14:paraId="0000009C">
      <w:pPr>
        <w:widowControl w:val="1"/>
        <w:numPr>
          <w:ilvl w:val="0"/>
          <w:numId w:val="70"/>
        </w:numPr>
        <w:spacing w:line="276" w:lineRule="auto"/>
        <w:ind w:left="720" w:hanging="360"/>
        <w:jc w:val="both"/>
        <w:rPr/>
      </w:pPr>
      <w:r w:rsidDel="00000000" w:rsidR="00000000" w:rsidRPr="00000000">
        <w:rPr>
          <w:color w:val="7e7e7e"/>
          <w:rtl w:val="0"/>
        </w:rPr>
        <w:t xml:space="preserve">La organización mide y gestiona la proporción de proveedores de propiedad o gestión no local que son de comercio justo.</w:t>
      </w:r>
    </w:p>
    <w:p w:rsidR="00000000" w:rsidDel="00000000" w:rsidP="00000000" w:rsidRDefault="00000000" w:rsidRPr="00000000" w14:paraId="0000009D">
      <w:pPr>
        <w:widowControl w:val="1"/>
        <w:numPr>
          <w:ilvl w:val="0"/>
          <w:numId w:val="70"/>
        </w:numPr>
        <w:spacing w:line="276" w:lineRule="auto"/>
        <w:ind w:left="720" w:hanging="360"/>
        <w:jc w:val="both"/>
        <w:rPr/>
      </w:pPr>
      <w:r w:rsidDel="00000000" w:rsidR="00000000" w:rsidRPr="00000000">
        <w:rPr>
          <w:color w:val="7e7e7e"/>
          <w:rtl w:val="0"/>
        </w:rPr>
        <w:t xml:space="preserve">A la hora de seleccionar proveedores de servicios y productos/experiencias para los programas, la organización favorece a los que son de propiedad y gestión local.</w:t>
      </w:r>
    </w:p>
    <w:p w:rsidR="00000000" w:rsidDel="00000000" w:rsidP="00000000" w:rsidRDefault="00000000" w:rsidRPr="00000000" w14:paraId="0000009E">
      <w:pPr>
        <w:widowControl w:val="1"/>
        <w:spacing w:line="276" w:lineRule="auto"/>
        <w:jc w:val="both"/>
        <w:rPr>
          <w:color w:val="3d752a"/>
          <w:sz w:val="26"/>
          <w:szCs w:val="26"/>
        </w:rPr>
      </w:pPr>
      <w:r w:rsidDel="00000000" w:rsidR="00000000" w:rsidRPr="00000000">
        <w:rPr>
          <w:color w:val="3d752a"/>
          <w:sz w:val="26"/>
          <w:szCs w:val="26"/>
          <w:rtl w:val="0"/>
        </w:rPr>
        <w:t xml:space="preserve">B4 Empresarios locales</w:t>
      </w:r>
    </w:p>
    <w:p w:rsidR="00000000" w:rsidDel="00000000" w:rsidP="00000000" w:rsidRDefault="00000000" w:rsidRPr="00000000" w14:paraId="0000009F">
      <w:pPr>
        <w:widowControl w:val="1"/>
        <w:spacing w:line="276" w:lineRule="auto"/>
        <w:jc w:val="both"/>
        <w:rPr>
          <w:color w:val="931650"/>
          <w:sz w:val="24"/>
          <w:szCs w:val="24"/>
        </w:rPr>
      </w:pPr>
      <w:r w:rsidDel="00000000" w:rsidR="00000000" w:rsidRPr="00000000">
        <w:rPr>
          <w:color w:val="931650"/>
          <w:sz w:val="24"/>
          <w:szCs w:val="24"/>
          <w:rtl w:val="0"/>
        </w:rPr>
        <w:t xml:space="preserve">La organización coopera con empresarios locales en el desarrollo y venta de productos y servicios sostenibles basados en la naturaleza, la historia y la cultura de la zona.</w:t>
      </w:r>
    </w:p>
    <w:p w:rsidR="00000000" w:rsidDel="00000000" w:rsidP="00000000" w:rsidRDefault="00000000" w:rsidRPr="00000000" w14:paraId="000000A0">
      <w:pPr>
        <w:widowControl w:val="1"/>
        <w:spacing w:line="276" w:lineRule="auto"/>
        <w:jc w:val="both"/>
        <w:rPr/>
      </w:pPr>
      <w:r w:rsidDel="00000000" w:rsidR="00000000" w:rsidRPr="00000000">
        <w:rPr>
          <w:rtl w:val="0"/>
        </w:rPr>
      </w:r>
    </w:p>
    <w:p w:rsidR="00000000" w:rsidDel="00000000" w:rsidP="00000000" w:rsidRDefault="00000000" w:rsidRPr="00000000" w14:paraId="000000A1">
      <w:pPr>
        <w:widowControl w:val="1"/>
        <w:numPr>
          <w:ilvl w:val="0"/>
          <w:numId w:val="67"/>
        </w:numPr>
        <w:spacing w:line="276" w:lineRule="auto"/>
        <w:ind w:left="720" w:hanging="360"/>
        <w:jc w:val="both"/>
        <w:rPr/>
      </w:pPr>
      <w:r w:rsidDel="00000000" w:rsidR="00000000" w:rsidRPr="00000000">
        <w:rPr>
          <w:color w:val="7e7e7e"/>
          <w:rtl w:val="0"/>
        </w:rPr>
        <w:t xml:space="preserve">La organización facilita a las empresas locales el acceso a sus locales y visitantes para la actividad comercial.</w:t>
      </w:r>
    </w:p>
    <w:p w:rsidR="00000000" w:rsidDel="00000000" w:rsidP="00000000" w:rsidRDefault="00000000" w:rsidRPr="00000000" w14:paraId="000000A2">
      <w:pPr>
        <w:widowControl w:val="1"/>
        <w:numPr>
          <w:ilvl w:val="0"/>
          <w:numId w:val="67"/>
        </w:numPr>
        <w:spacing w:line="276" w:lineRule="auto"/>
        <w:ind w:left="720" w:hanging="360"/>
        <w:jc w:val="both"/>
        <w:rPr/>
      </w:pPr>
      <w:r w:rsidDel="00000000" w:rsidR="00000000" w:rsidRPr="00000000">
        <w:rPr>
          <w:color w:val="7e7e7e"/>
          <w:rtl w:val="0"/>
        </w:rPr>
        <w:t xml:space="preserve">Cuando es apropiado, la organización ofrece asesoramiento y apoyo a los proveedores de servicios locales con los que se relaciona, sobre la calidad y sostenibilidad de su servicio.</w:t>
      </w:r>
    </w:p>
    <w:p w:rsidR="00000000" w:rsidDel="00000000" w:rsidP="00000000" w:rsidRDefault="00000000" w:rsidRPr="00000000" w14:paraId="000000A3">
      <w:pPr>
        <w:widowControl w:val="1"/>
        <w:numPr>
          <w:ilvl w:val="0"/>
          <w:numId w:val="67"/>
        </w:numPr>
        <w:spacing w:line="276" w:lineRule="auto"/>
        <w:ind w:left="720" w:hanging="360"/>
        <w:jc w:val="both"/>
        <w:rPr/>
      </w:pPr>
      <w:r w:rsidDel="00000000" w:rsidR="00000000" w:rsidRPr="00000000">
        <w:rPr>
          <w:color w:val="7e7e7e"/>
          <w:rtl w:val="0"/>
        </w:rPr>
        <w:t xml:space="preserve">La organización estudia y busca oportunidades de proyectos conjuntos y asociaciones con empresarios locales cuando es apropiado.</w:t>
      </w:r>
    </w:p>
    <w:p w:rsidR="00000000" w:rsidDel="00000000" w:rsidP="00000000" w:rsidRDefault="00000000" w:rsidRPr="00000000" w14:paraId="000000A4">
      <w:pPr>
        <w:widowControl w:val="1"/>
        <w:spacing w:line="276" w:lineRule="auto"/>
        <w:jc w:val="both"/>
        <w:rPr/>
      </w:pPr>
      <w:r w:rsidDel="00000000" w:rsidR="00000000" w:rsidRPr="00000000">
        <w:rPr>
          <w:rtl w:val="0"/>
        </w:rPr>
      </w:r>
    </w:p>
    <w:p w:rsidR="00000000" w:rsidDel="00000000" w:rsidP="00000000" w:rsidRDefault="00000000" w:rsidRPr="00000000" w14:paraId="000000A5">
      <w:pPr>
        <w:widowControl w:val="1"/>
        <w:spacing w:line="276" w:lineRule="auto"/>
        <w:jc w:val="both"/>
        <w:rPr>
          <w:color w:val="3d752a"/>
          <w:sz w:val="26"/>
          <w:szCs w:val="26"/>
        </w:rPr>
      </w:pPr>
      <w:r w:rsidDel="00000000" w:rsidR="00000000" w:rsidRPr="00000000">
        <w:rPr>
          <w:color w:val="3d752a"/>
          <w:sz w:val="26"/>
          <w:szCs w:val="26"/>
          <w:rtl w:val="0"/>
        </w:rPr>
        <w:t xml:space="preserve">B5 Explotación y acoso</w:t>
      </w:r>
    </w:p>
    <w:p w:rsidR="00000000" w:rsidDel="00000000" w:rsidP="00000000" w:rsidRDefault="00000000" w:rsidRPr="00000000" w14:paraId="000000A6">
      <w:pPr>
        <w:widowControl w:val="1"/>
        <w:spacing w:line="276" w:lineRule="auto"/>
        <w:jc w:val="both"/>
        <w:rPr>
          <w:color w:val="931650"/>
          <w:sz w:val="24"/>
          <w:szCs w:val="24"/>
        </w:rPr>
      </w:pPr>
      <w:r w:rsidDel="00000000" w:rsidR="00000000" w:rsidRPr="00000000">
        <w:rPr>
          <w:color w:val="931650"/>
          <w:sz w:val="24"/>
          <w:szCs w:val="24"/>
          <w:rtl w:val="0"/>
        </w:rPr>
        <w:t xml:space="preserve">La organización ha implementado una política contra la explotación comercial, sexual o cualquier otra forma de explotación o acoso, especialmente de niños, adolescentes, mujeres, minorías y otros grupos vulnerables.</w:t>
      </w:r>
    </w:p>
    <w:p w:rsidR="00000000" w:rsidDel="00000000" w:rsidP="00000000" w:rsidRDefault="00000000" w:rsidRPr="00000000" w14:paraId="000000A7">
      <w:pPr>
        <w:widowControl w:val="1"/>
        <w:numPr>
          <w:ilvl w:val="0"/>
          <w:numId w:val="48"/>
        </w:numPr>
        <w:spacing w:line="276" w:lineRule="auto"/>
        <w:ind w:left="720" w:hanging="360"/>
        <w:jc w:val="both"/>
        <w:rPr/>
      </w:pPr>
      <w:r w:rsidDel="00000000" w:rsidR="00000000" w:rsidRPr="00000000">
        <w:rPr>
          <w:color w:val="7e7e7e"/>
          <w:rtl w:val="0"/>
        </w:rPr>
        <w:t xml:space="preserve">La organización tiene una política documentada contra la explotación y el acoso de grupos vulnerables.</w:t>
      </w:r>
    </w:p>
    <w:p w:rsidR="00000000" w:rsidDel="00000000" w:rsidP="00000000" w:rsidRDefault="00000000" w:rsidRPr="00000000" w14:paraId="000000A8">
      <w:pPr>
        <w:widowControl w:val="1"/>
        <w:numPr>
          <w:ilvl w:val="0"/>
          <w:numId w:val="48"/>
        </w:numPr>
        <w:spacing w:line="276" w:lineRule="auto"/>
        <w:ind w:left="720" w:hanging="360"/>
        <w:jc w:val="both"/>
        <w:rPr/>
      </w:pPr>
      <w:r w:rsidDel="00000000" w:rsidR="00000000" w:rsidRPr="00000000">
        <w:rPr>
          <w:color w:val="7e7e7e"/>
          <w:rtl w:val="0"/>
        </w:rPr>
        <w:t xml:space="preserve">Se toman medidas para comunicar y aplicar la política.</w:t>
      </w:r>
    </w:p>
    <w:p w:rsidR="00000000" w:rsidDel="00000000" w:rsidP="00000000" w:rsidRDefault="00000000" w:rsidRPr="00000000" w14:paraId="000000A9">
      <w:pPr>
        <w:widowControl w:val="1"/>
        <w:numPr>
          <w:ilvl w:val="0"/>
          <w:numId w:val="48"/>
        </w:numPr>
        <w:spacing w:line="276" w:lineRule="auto"/>
        <w:ind w:left="720" w:hanging="360"/>
        <w:jc w:val="both"/>
        <w:rPr/>
      </w:pPr>
      <w:r w:rsidDel="00000000" w:rsidR="00000000" w:rsidRPr="00000000">
        <w:rPr>
          <w:color w:val="7e7e7e"/>
          <w:rtl w:val="0"/>
        </w:rPr>
        <w:t xml:space="preserve">La organización se compromete con la comunidad local a trabajar contra la explotación y el acoso.</w:t>
      </w:r>
    </w:p>
    <w:p w:rsidR="00000000" w:rsidDel="00000000" w:rsidP="00000000" w:rsidRDefault="00000000" w:rsidRPr="00000000" w14:paraId="000000AA">
      <w:pPr>
        <w:widowControl w:val="1"/>
        <w:numPr>
          <w:ilvl w:val="0"/>
          <w:numId w:val="48"/>
        </w:numPr>
        <w:spacing w:line="276" w:lineRule="auto"/>
        <w:ind w:left="720" w:hanging="360"/>
        <w:jc w:val="both"/>
        <w:rPr/>
      </w:pPr>
      <w:r w:rsidDel="00000000" w:rsidR="00000000" w:rsidRPr="00000000">
        <w:rPr>
          <w:color w:val="7e7e7e"/>
          <w:rtl w:val="0"/>
        </w:rPr>
        <w:t xml:space="preserve">Se mantienen registros de las edades de los empleados que muestran la ausencia de cualquier forma de trabajo infantil (según la definición de la OIT).</w:t>
      </w:r>
    </w:p>
    <w:p w:rsidR="00000000" w:rsidDel="00000000" w:rsidP="00000000" w:rsidRDefault="00000000" w:rsidRPr="00000000" w14:paraId="000000AB">
      <w:pPr>
        <w:widowControl w:val="1"/>
        <w:numPr>
          <w:ilvl w:val="0"/>
          <w:numId w:val="48"/>
        </w:numPr>
        <w:spacing w:line="276" w:lineRule="auto"/>
        <w:ind w:left="720" w:hanging="360"/>
        <w:jc w:val="both"/>
        <w:rPr/>
      </w:pPr>
      <w:r w:rsidDel="00000000" w:rsidR="00000000" w:rsidRPr="00000000">
        <w:rPr>
          <w:color w:val="7e7e7e"/>
          <w:rtl w:val="0"/>
        </w:rPr>
        <w:t xml:space="preserve">La organización apoya las acciones contra el turismo sexual infantil.</w:t>
      </w:r>
    </w:p>
    <w:p w:rsidR="00000000" w:rsidDel="00000000" w:rsidP="00000000" w:rsidRDefault="00000000" w:rsidRPr="00000000" w14:paraId="000000AC">
      <w:pPr>
        <w:widowControl w:val="1"/>
        <w:spacing w:line="276" w:lineRule="auto"/>
        <w:jc w:val="both"/>
        <w:rPr/>
      </w:pPr>
      <w:r w:rsidDel="00000000" w:rsidR="00000000" w:rsidRPr="00000000">
        <w:rPr>
          <w:rtl w:val="0"/>
        </w:rPr>
      </w:r>
    </w:p>
    <w:p w:rsidR="00000000" w:rsidDel="00000000" w:rsidP="00000000" w:rsidRDefault="00000000" w:rsidRPr="00000000" w14:paraId="000000AD">
      <w:pPr>
        <w:widowControl w:val="1"/>
        <w:spacing w:line="276" w:lineRule="auto"/>
        <w:jc w:val="both"/>
        <w:rPr>
          <w:color w:val="3d752a"/>
          <w:sz w:val="26"/>
          <w:szCs w:val="26"/>
        </w:rPr>
      </w:pPr>
      <w:r w:rsidDel="00000000" w:rsidR="00000000" w:rsidRPr="00000000">
        <w:rPr>
          <w:color w:val="3d752a"/>
          <w:sz w:val="26"/>
          <w:szCs w:val="26"/>
          <w:rtl w:val="0"/>
        </w:rPr>
        <w:t xml:space="preserve">B6 Igualdad de oportunidades</w:t>
      </w:r>
    </w:p>
    <w:p w:rsidR="00000000" w:rsidDel="00000000" w:rsidP="00000000" w:rsidRDefault="00000000" w:rsidRPr="00000000" w14:paraId="000000AE">
      <w:pPr>
        <w:widowControl w:val="1"/>
        <w:spacing w:line="276" w:lineRule="auto"/>
        <w:jc w:val="both"/>
        <w:rPr>
          <w:color w:val="931650"/>
          <w:sz w:val="24"/>
          <w:szCs w:val="24"/>
        </w:rPr>
      </w:pPr>
      <w:r w:rsidDel="00000000" w:rsidR="00000000" w:rsidRPr="00000000">
        <w:rPr>
          <w:color w:val="931650"/>
          <w:sz w:val="24"/>
          <w:szCs w:val="24"/>
          <w:rtl w:val="0"/>
        </w:rPr>
        <w:t xml:space="preserve">La organización ofrece oportunidades de empleo, incluso en puestos directivos, sin discriminación por sexo, raza, religión, discapacidad o de otro tipo.</w:t>
      </w:r>
    </w:p>
    <w:p w:rsidR="00000000" w:rsidDel="00000000" w:rsidP="00000000" w:rsidRDefault="00000000" w:rsidRPr="00000000" w14:paraId="000000AF">
      <w:pPr>
        <w:widowControl w:val="1"/>
        <w:spacing w:line="276" w:lineRule="auto"/>
        <w:jc w:val="both"/>
        <w:rPr>
          <w:color w:val="931650"/>
          <w:sz w:val="24"/>
          <w:szCs w:val="24"/>
        </w:rPr>
      </w:pPr>
      <w:r w:rsidDel="00000000" w:rsidR="00000000" w:rsidRPr="00000000">
        <w:rPr>
          <w:rtl w:val="0"/>
        </w:rPr>
      </w:r>
    </w:p>
    <w:p w:rsidR="00000000" w:rsidDel="00000000" w:rsidP="00000000" w:rsidRDefault="00000000" w:rsidRPr="00000000" w14:paraId="000000B0">
      <w:pPr>
        <w:widowControl w:val="1"/>
        <w:numPr>
          <w:ilvl w:val="0"/>
          <w:numId w:val="17"/>
        </w:numPr>
        <w:spacing w:line="276" w:lineRule="auto"/>
        <w:ind w:left="720" w:hanging="360"/>
        <w:jc w:val="both"/>
        <w:rPr/>
      </w:pPr>
      <w:r w:rsidDel="00000000" w:rsidR="00000000" w:rsidRPr="00000000">
        <w:rPr>
          <w:color w:val="7e7e7e"/>
          <w:rtl w:val="0"/>
        </w:rPr>
        <w:t xml:space="preserve">La organización ha identificado grupos en riesgo de discriminación, incluyendo mujeres y minorías locales.</w:t>
      </w:r>
    </w:p>
    <w:p w:rsidR="00000000" w:rsidDel="00000000" w:rsidP="00000000" w:rsidRDefault="00000000" w:rsidRPr="00000000" w14:paraId="000000B1">
      <w:pPr>
        <w:widowControl w:val="1"/>
        <w:numPr>
          <w:ilvl w:val="0"/>
          <w:numId w:val="17"/>
        </w:numPr>
        <w:spacing w:line="276" w:lineRule="auto"/>
        <w:ind w:left="720" w:hanging="360"/>
        <w:jc w:val="both"/>
        <w:rPr/>
      </w:pPr>
      <w:r w:rsidDel="00000000" w:rsidR="00000000" w:rsidRPr="00000000">
        <w:rPr>
          <w:color w:val="7e7e7e"/>
          <w:rtl w:val="0"/>
        </w:rPr>
        <w:t xml:space="preserve">La proporción de empleados procedentes de cada uno de estos grupos se controla y es proporcional a la demografía local.</w:t>
      </w:r>
    </w:p>
    <w:p w:rsidR="00000000" w:rsidDel="00000000" w:rsidP="00000000" w:rsidRDefault="00000000" w:rsidRPr="00000000" w14:paraId="000000B2">
      <w:pPr>
        <w:widowControl w:val="1"/>
        <w:numPr>
          <w:ilvl w:val="0"/>
          <w:numId w:val="17"/>
        </w:numPr>
        <w:spacing w:line="276" w:lineRule="auto"/>
        <w:ind w:left="720" w:hanging="360"/>
        <w:jc w:val="both"/>
        <w:rPr/>
      </w:pPr>
      <w:r w:rsidDel="00000000" w:rsidR="00000000" w:rsidRPr="00000000">
        <w:rPr>
          <w:color w:val="7e7e7e"/>
          <w:rtl w:val="0"/>
        </w:rPr>
        <w:t xml:space="preserve">Los miembros de estos grupos son tenidos en cuenta y tienen las mismas oportunidades de promoción interna.</w:t>
      </w:r>
    </w:p>
    <w:p w:rsidR="00000000" w:rsidDel="00000000" w:rsidP="00000000" w:rsidRDefault="00000000" w:rsidRPr="00000000" w14:paraId="000000B3">
      <w:pPr>
        <w:widowControl w:val="1"/>
        <w:spacing w:line="276" w:lineRule="auto"/>
        <w:jc w:val="both"/>
        <w:rPr/>
      </w:pPr>
      <w:r w:rsidDel="00000000" w:rsidR="00000000" w:rsidRPr="00000000">
        <w:rPr>
          <w:rtl w:val="0"/>
        </w:rPr>
      </w:r>
    </w:p>
    <w:p w:rsidR="00000000" w:rsidDel="00000000" w:rsidP="00000000" w:rsidRDefault="00000000" w:rsidRPr="00000000" w14:paraId="000000B4">
      <w:pPr>
        <w:widowControl w:val="1"/>
        <w:spacing w:line="276" w:lineRule="auto"/>
        <w:jc w:val="both"/>
        <w:rPr>
          <w:color w:val="3d752a"/>
          <w:sz w:val="26"/>
          <w:szCs w:val="26"/>
        </w:rPr>
      </w:pPr>
      <w:r w:rsidDel="00000000" w:rsidR="00000000" w:rsidRPr="00000000">
        <w:rPr>
          <w:color w:val="3d752a"/>
          <w:sz w:val="26"/>
          <w:szCs w:val="26"/>
          <w:rtl w:val="0"/>
        </w:rPr>
        <w:t xml:space="preserve">B7 Trabajo decente</w:t>
      </w:r>
    </w:p>
    <w:p w:rsidR="00000000" w:rsidDel="00000000" w:rsidP="00000000" w:rsidRDefault="00000000" w:rsidRPr="00000000" w14:paraId="000000B5">
      <w:pPr>
        <w:widowControl w:val="1"/>
        <w:spacing w:line="276" w:lineRule="auto"/>
        <w:jc w:val="both"/>
        <w:rPr>
          <w:color w:val="931650"/>
          <w:sz w:val="24"/>
          <w:szCs w:val="24"/>
        </w:rPr>
      </w:pPr>
      <w:r w:rsidDel="00000000" w:rsidR="00000000" w:rsidRPr="00000000">
        <w:rPr>
          <w:color w:val="931650"/>
          <w:sz w:val="24"/>
          <w:szCs w:val="24"/>
          <w:rtl w:val="0"/>
        </w:rPr>
        <w:t xml:space="preserve">Se respetan los derechos laborales, se proporciona un entorno de trabajo seguro y protegido y se paga a los empleados al menos un salario digno. Se ofrece a los empleados formación periódica, experiencia y oportunidades de ascenso.</w:t>
      </w:r>
    </w:p>
    <w:p w:rsidR="00000000" w:rsidDel="00000000" w:rsidP="00000000" w:rsidRDefault="00000000" w:rsidRPr="00000000" w14:paraId="000000B6">
      <w:pPr>
        <w:widowControl w:val="1"/>
        <w:spacing w:line="276" w:lineRule="auto"/>
        <w:jc w:val="both"/>
        <w:rPr>
          <w:color w:val="931650"/>
          <w:sz w:val="24"/>
          <w:szCs w:val="24"/>
        </w:rPr>
      </w:pPr>
      <w:r w:rsidDel="00000000" w:rsidR="00000000" w:rsidRPr="00000000">
        <w:rPr>
          <w:rtl w:val="0"/>
        </w:rPr>
      </w:r>
    </w:p>
    <w:p w:rsidR="00000000" w:rsidDel="00000000" w:rsidP="00000000" w:rsidRDefault="00000000" w:rsidRPr="00000000" w14:paraId="000000B7">
      <w:pPr>
        <w:widowControl w:val="1"/>
        <w:numPr>
          <w:ilvl w:val="0"/>
          <w:numId w:val="54"/>
        </w:numPr>
        <w:spacing w:line="276" w:lineRule="auto"/>
        <w:ind w:left="720" w:hanging="360"/>
        <w:jc w:val="both"/>
        <w:rPr/>
      </w:pPr>
      <w:r w:rsidDel="00000000" w:rsidR="00000000" w:rsidRPr="00000000">
        <w:rPr>
          <w:color w:val="7e7e7e"/>
          <w:rtl w:val="0"/>
        </w:rPr>
        <w:t xml:space="preserve">La organización demuestra que conoce y cumple las normas y reglamentos laborales internacionales.</w:t>
      </w:r>
    </w:p>
    <w:p w:rsidR="00000000" w:rsidDel="00000000" w:rsidP="00000000" w:rsidRDefault="00000000" w:rsidRPr="00000000" w14:paraId="000000B8">
      <w:pPr>
        <w:widowControl w:val="1"/>
        <w:numPr>
          <w:ilvl w:val="0"/>
          <w:numId w:val="54"/>
        </w:numPr>
        <w:spacing w:line="276" w:lineRule="auto"/>
        <w:ind w:left="720" w:hanging="360"/>
        <w:jc w:val="both"/>
        <w:rPr/>
      </w:pPr>
      <w:r w:rsidDel="00000000" w:rsidR="00000000" w:rsidRPr="00000000">
        <w:rPr>
          <w:color w:val="7e7e7e"/>
          <w:rtl w:val="0"/>
        </w:rPr>
        <w:t xml:space="preserve">Los niveles salariales se controlan y revisan periódicamente con respecto a las normas nacionales para un salario digno.</w:t>
      </w:r>
    </w:p>
    <w:p w:rsidR="00000000" w:rsidDel="00000000" w:rsidP="00000000" w:rsidRDefault="00000000" w:rsidRPr="00000000" w14:paraId="000000B9">
      <w:pPr>
        <w:widowControl w:val="1"/>
        <w:numPr>
          <w:ilvl w:val="0"/>
          <w:numId w:val="54"/>
        </w:numPr>
        <w:spacing w:line="276" w:lineRule="auto"/>
        <w:ind w:left="720" w:hanging="360"/>
        <w:jc w:val="both"/>
        <w:rPr/>
      </w:pPr>
      <w:r w:rsidDel="00000000" w:rsidR="00000000" w:rsidRPr="00000000">
        <w:rPr>
          <w:color w:val="7e7e7e"/>
          <w:rtl w:val="0"/>
        </w:rPr>
        <w:t xml:space="preserve">Se mantienen registros de formación de todo el personal, que muestran el nivel y la frecuencia de la formación recibida.</w:t>
      </w:r>
    </w:p>
    <w:p w:rsidR="00000000" w:rsidDel="00000000" w:rsidP="00000000" w:rsidRDefault="00000000" w:rsidRPr="00000000" w14:paraId="000000BA">
      <w:pPr>
        <w:widowControl w:val="1"/>
        <w:numPr>
          <w:ilvl w:val="0"/>
          <w:numId w:val="54"/>
        </w:numPr>
        <w:spacing w:line="276" w:lineRule="auto"/>
        <w:ind w:left="720" w:hanging="360"/>
        <w:jc w:val="both"/>
        <w:rPr/>
      </w:pPr>
      <w:r w:rsidDel="00000000" w:rsidR="00000000" w:rsidRPr="00000000">
        <w:rPr>
          <w:color w:val="7e7e7e"/>
          <w:rtl w:val="0"/>
        </w:rPr>
        <w:t xml:space="preserve">Los contratos de los empleados garantizan la asistencia sanitaria y la seguridad social.</w:t>
      </w:r>
    </w:p>
    <w:p w:rsidR="00000000" w:rsidDel="00000000" w:rsidP="00000000" w:rsidRDefault="00000000" w:rsidRPr="00000000" w14:paraId="000000BB">
      <w:pPr>
        <w:widowControl w:val="1"/>
        <w:numPr>
          <w:ilvl w:val="0"/>
          <w:numId w:val="54"/>
        </w:numPr>
        <w:spacing w:line="276" w:lineRule="auto"/>
        <w:ind w:left="720" w:hanging="360"/>
        <w:jc w:val="both"/>
        <w:rPr/>
      </w:pPr>
      <w:r w:rsidDel="00000000" w:rsidR="00000000" w:rsidRPr="00000000">
        <w:rPr>
          <w:color w:val="7e7e7e"/>
          <w:rtl w:val="0"/>
        </w:rPr>
        <w:t xml:space="preserve">Se proporcionan servicios de saneamiento e higiene a todo el personal.</w:t>
      </w:r>
    </w:p>
    <w:p w:rsidR="00000000" w:rsidDel="00000000" w:rsidP="00000000" w:rsidRDefault="00000000" w:rsidRPr="00000000" w14:paraId="000000BC">
      <w:pPr>
        <w:widowControl w:val="1"/>
        <w:numPr>
          <w:ilvl w:val="0"/>
          <w:numId w:val="54"/>
        </w:numPr>
        <w:spacing w:line="276" w:lineRule="auto"/>
        <w:ind w:left="720" w:hanging="360"/>
        <w:jc w:val="both"/>
        <w:rPr/>
      </w:pPr>
      <w:r w:rsidDel="00000000" w:rsidR="00000000" w:rsidRPr="00000000">
        <w:rPr>
          <w:color w:val="7e7e7e"/>
          <w:rtl w:val="0"/>
        </w:rPr>
        <w:t xml:space="preserve">Se supervisa la satisfacción de los empleados.</w:t>
      </w:r>
    </w:p>
    <w:p w:rsidR="00000000" w:rsidDel="00000000" w:rsidP="00000000" w:rsidRDefault="00000000" w:rsidRPr="00000000" w14:paraId="000000BD">
      <w:pPr>
        <w:widowControl w:val="1"/>
        <w:numPr>
          <w:ilvl w:val="0"/>
          <w:numId w:val="54"/>
        </w:numPr>
        <w:spacing w:line="276" w:lineRule="auto"/>
        <w:ind w:left="720" w:hanging="360"/>
        <w:jc w:val="both"/>
        <w:rPr/>
      </w:pPr>
      <w:r w:rsidDel="00000000" w:rsidR="00000000" w:rsidRPr="00000000">
        <w:rPr>
          <w:color w:val="7e7e7e"/>
          <w:rtl w:val="0"/>
        </w:rPr>
        <w:t xml:space="preserve">Existe un mecanismo de reclamación para los empleados.</w:t>
      </w:r>
    </w:p>
    <w:p w:rsidR="00000000" w:rsidDel="00000000" w:rsidP="00000000" w:rsidRDefault="00000000" w:rsidRPr="00000000" w14:paraId="000000BE">
      <w:pPr>
        <w:widowControl w:val="1"/>
        <w:spacing w:line="276" w:lineRule="auto"/>
        <w:jc w:val="both"/>
        <w:rPr/>
      </w:pPr>
      <w:r w:rsidDel="00000000" w:rsidR="00000000" w:rsidRPr="00000000">
        <w:rPr>
          <w:rtl w:val="0"/>
        </w:rPr>
      </w:r>
    </w:p>
    <w:p w:rsidR="00000000" w:rsidDel="00000000" w:rsidP="00000000" w:rsidRDefault="00000000" w:rsidRPr="00000000" w14:paraId="000000BF">
      <w:pPr>
        <w:widowControl w:val="1"/>
        <w:spacing w:line="276" w:lineRule="auto"/>
        <w:jc w:val="both"/>
        <w:rPr>
          <w:color w:val="3d752a"/>
          <w:sz w:val="26"/>
          <w:szCs w:val="26"/>
        </w:rPr>
      </w:pPr>
      <w:r w:rsidDel="00000000" w:rsidR="00000000" w:rsidRPr="00000000">
        <w:rPr>
          <w:color w:val="3d752a"/>
          <w:sz w:val="26"/>
          <w:szCs w:val="26"/>
          <w:rtl w:val="0"/>
        </w:rPr>
        <w:t xml:space="preserve">B8 Servicios a la comunidad</w:t>
      </w:r>
    </w:p>
    <w:p w:rsidR="00000000" w:rsidDel="00000000" w:rsidP="00000000" w:rsidRDefault="00000000" w:rsidRPr="00000000" w14:paraId="000000C0">
      <w:pPr>
        <w:widowControl w:val="1"/>
        <w:spacing w:line="276" w:lineRule="auto"/>
        <w:jc w:val="both"/>
        <w:rPr>
          <w:color w:val="931650"/>
          <w:sz w:val="24"/>
          <w:szCs w:val="24"/>
        </w:rPr>
      </w:pPr>
      <w:r w:rsidDel="00000000" w:rsidR="00000000" w:rsidRPr="00000000">
        <w:rPr>
          <w:color w:val="931650"/>
          <w:sz w:val="24"/>
          <w:szCs w:val="24"/>
          <w:rtl w:val="0"/>
        </w:rPr>
        <w:t xml:space="preserve">Las actividades de la organización no ponen en peligro la prestación de servicios básicos, como alimentos, agua, energía, atención sanitaria o saneamiento, a las comunidades vecinas.</w:t>
      </w:r>
    </w:p>
    <w:p w:rsidR="00000000" w:rsidDel="00000000" w:rsidP="00000000" w:rsidRDefault="00000000" w:rsidRPr="00000000" w14:paraId="000000C1">
      <w:pPr>
        <w:widowControl w:val="1"/>
        <w:spacing w:line="276" w:lineRule="auto"/>
        <w:jc w:val="both"/>
        <w:rPr>
          <w:color w:val="931650"/>
          <w:sz w:val="24"/>
          <w:szCs w:val="24"/>
        </w:rPr>
      </w:pPr>
      <w:r w:rsidDel="00000000" w:rsidR="00000000" w:rsidRPr="00000000">
        <w:rPr>
          <w:rtl w:val="0"/>
        </w:rPr>
      </w:r>
    </w:p>
    <w:p w:rsidR="00000000" w:rsidDel="00000000" w:rsidP="00000000" w:rsidRDefault="00000000" w:rsidRPr="00000000" w14:paraId="000000C2">
      <w:pPr>
        <w:widowControl w:val="1"/>
        <w:numPr>
          <w:ilvl w:val="0"/>
          <w:numId w:val="82"/>
        </w:numPr>
        <w:spacing w:line="276" w:lineRule="auto"/>
        <w:ind w:left="720" w:hanging="360"/>
        <w:jc w:val="both"/>
        <w:rPr/>
      </w:pPr>
      <w:r w:rsidDel="00000000" w:rsidR="00000000" w:rsidRPr="00000000">
        <w:rPr>
          <w:color w:val="7e7e7e"/>
          <w:rtl w:val="0"/>
        </w:rPr>
        <w:t xml:space="preserve">La organización controla su impacto en la disponibilidad de servicios locales.</w:t>
      </w:r>
    </w:p>
    <w:p w:rsidR="00000000" w:rsidDel="00000000" w:rsidP="00000000" w:rsidRDefault="00000000" w:rsidRPr="00000000" w14:paraId="000000C3">
      <w:pPr>
        <w:widowControl w:val="1"/>
        <w:numPr>
          <w:ilvl w:val="0"/>
          <w:numId w:val="82"/>
        </w:numPr>
        <w:spacing w:line="276" w:lineRule="auto"/>
        <w:ind w:left="720" w:hanging="360"/>
        <w:jc w:val="both"/>
        <w:rPr/>
      </w:pPr>
      <w:r w:rsidDel="00000000" w:rsidR="00000000" w:rsidRPr="00000000">
        <w:rPr>
          <w:color w:val="7e7e7e"/>
          <w:rtl w:val="0"/>
        </w:rPr>
        <w:t xml:space="preserve">Existe un mecanismo de comunicación/retroalimentación/reclamación para las comunidades locales.</w:t>
      </w:r>
    </w:p>
    <w:p w:rsidR="00000000" w:rsidDel="00000000" w:rsidP="00000000" w:rsidRDefault="00000000" w:rsidRPr="00000000" w14:paraId="000000C4">
      <w:pPr>
        <w:widowControl w:val="1"/>
        <w:numPr>
          <w:ilvl w:val="0"/>
          <w:numId w:val="82"/>
        </w:numPr>
        <w:spacing w:line="276" w:lineRule="auto"/>
        <w:ind w:left="720" w:hanging="360"/>
        <w:jc w:val="both"/>
        <w:rPr/>
      </w:pPr>
      <w:r w:rsidDel="00000000" w:rsidR="00000000" w:rsidRPr="00000000">
        <w:rPr>
          <w:color w:val="7e7e7e"/>
          <w:rtl w:val="0"/>
        </w:rPr>
        <w:t xml:space="preserve">Se aborda cualquier reducción en la disponibilidad de servicios básicos para las comunidades locales, identificada como resultado de las actividades de la organización.</w:t>
      </w:r>
    </w:p>
    <w:p w:rsidR="00000000" w:rsidDel="00000000" w:rsidP="00000000" w:rsidRDefault="00000000" w:rsidRPr="00000000" w14:paraId="000000C5">
      <w:pPr>
        <w:widowControl w:val="1"/>
        <w:spacing w:line="276" w:lineRule="auto"/>
        <w:jc w:val="both"/>
        <w:rPr>
          <w:color w:val="7e7e7e"/>
        </w:rPr>
      </w:pPr>
      <w:r w:rsidDel="00000000" w:rsidR="00000000" w:rsidRPr="00000000">
        <w:rPr>
          <w:rtl w:val="0"/>
        </w:rPr>
      </w:r>
    </w:p>
    <w:p w:rsidR="00000000" w:rsidDel="00000000" w:rsidP="00000000" w:rsidRDefault="00000000" w:rsidRPr="00000000" w14:paraId="000000C6">
      <w:pPr>
        <w:widowControl w:val="1"/>
        <w:spacing w:line="276" w:lineRule="auto"/>
        <w:jc w:val="both"/>
        <w:rPr/>
      </w:pPr>
      <w:r w:rsidDel="00000000" w:rsidR="00000000" w:rsidRPr="00000000">
        <w:rPr>
          <w:rtl w:val="0"/>
        </w:rPr>
      </w:r>
    </w:p>
    <w:p w:rsidR="00000000" w:rsidDel="00000000" w:rsidP="00000000" w:rsidRDefault="00000000" w:rsidRPr="00000000" w14:paraId="000000C7">
      <w:pPr>
        <w:widowControl w:val="1"/>
        <w:spacing w:line="276" w:lineRule="auto"/>
        <w:jc w:val="both"/>
        <w:rPr>
          <w:color w:val="3d752a"/>
          <w:sz w:val="26"/>
          <w:szCs w:val="26"/>
        </w:rPr>
      </w:pPr>
      <w:r w:rsidDel="00000000" w:rsidR="00000000" w:rsidRPr="00000000">
        <w:rPr>
          <w:color w:val="3d752a"/>
          <w:sz w:val="26"/>
          <w:szCs w:val="26"/>
          <w:rtl w:val="0"/>
        </w:rPr>
        <w:t xml:space="preserve">B9 Medios de vida locales</w:t>
      </w:r>
    </w:p>
    <w:p w:rsidR="00000000" w:rsidDel="00000000" w:rsidP="00000000" w:rsidRDefault="00000000" w:rsidRPr="00000000" w14:paraId="000000C8">
      <w:pPr>
        <w:widowControl w:val="1"/>
        <w:spacing w:line="276" w:lineRule="auto"/>
        <w:jc w:val="both"/>
        <w:rPr>
          <w:color w:val="931650"/>
          <w:sz w:val="24"/>
          <w:szCs w:val="24"/>
        </w:rPr>
      </w:pPr>
      <w:r w:rsidDel="00000000" w:rsidR="00000000" w:rsidRPr="00000000">
        <w:rPr>
          <w:color w:val="931650"/>
          <w:sz w:val="24"/>
          <w:szCs w:val="24"/>
          <w:rtl w:val="0"/>
        </w:rPr>
        <w:t xml:space="preserve">Las actividades de la organización no afectan negativamente al acceso local a los medios de vida, incluido el uso de la tierra y los recursos acuáticos, los derechos de paso, el transporte y la vivienda.</w:t>
      </w:r>
    </w:p>
    <w:p w:rsidR="00000000" w:rsidDel="00000000" w:rsidP="00000000" w:rsidRDefault="00000000" w:rsidRPr="00000000" w14:paraId="000000C9">
      <w:pPr>
        <w:widowControl w:val="1"/>
        <w:numPr>
          <w:ilvl w:val="0"/>
          <w:numId w:val="40"/>
        </w:numPr>
        <w:spacing w:line="276" w:lineRule="auto"/>
        <w:ind w:left="720" w:hanging="360"/>
        <w:jc w:val="both"/>
        <w:rPr/>
      </w:pPr>
      <w:r w:rsidDel="00000000" w:rsidR="00000000" w:rsidRPr="00000000">
        <w:rPr>
          <w:color w:val="7e7e7e"/>
          <w:rtl w:val="0"/>
        </w:rPr>
        <w:t xml:space="preserve">El acceso local a los medios de subsistencia se tiene en cuenta en las decisiones sobre desarrollo y operaciones.</w:t>
      </w:r>
    </w:p>
    <w:p w:rsidR="00000000" w:rsidDel="00000000" w:rsidP="00000000" w:rsidRDefault="00000000" w:rsidRPr="00000000" w14:paraId="000000CA">
      <w:pPr>
        <w:widowControl w:val="1"/>
        <w:numPr>
          <w:ilvl w:val="0"/>
          <w:numId w:val="40"/>
        </w:numPr>
        <w:spacing w:line="276" w:lineRule="auto"/>
        <w:ind w:left="720" w:hanging="360"/>
        <w:jc w:val="both"/>
        <w:rPr/>
        <w:sectPr>
          <w:type w:val="nextPage"/>
          <w:pgSz w:h="16840" w:w="11910" w:orient="portrait"/>
          <w:pgMar w:bottom="1240" w:top="1340" w:left="1160" w:right="1180" w:header="0" w:footer="1050"/>
        </w:sectPr>
      </w:pPr>
      <w:r w:rsidDel="00000000" w:rsidR="00000000" w:rsidRPr="00000000">
        <w:rPr>
          <w:color w:val="7e7e7e"/>
          <w:rtl w:val="0"/>
        </w:rPr>
        <w:t xml:space="preserve">Existe un mecanismo de comunicación para que las comunidades locales informen de cualquier caso de reducción del acceso a los medios de subsistencia locales.</w:t>
      </w:r>
      <w:r w:rsidDel="00000000" w:rsidR="00000000" w:rsidRPr="00000000">
        <w:rPr>
          <w:rtl w:val="0"/>
        </w:rPr>
      </w:r>
    </w:p>
    <w:p w:rsidR="00000000" w:rsidDel="00000000" w:rsidP="00000000" w:rsidRDefault="00000000" w:rsidRPr="00000000" w14:paraId="000000CB">
      <w:pPr>
        <w:pStyle w:val="Heading1"/>
        <w:ind w:firstLine="116"/>
        <w:rPr/>
      </w:pPr>
      <w:r w:rsidDel="00000000" w:rsidR="00000000" w:rsidRPr="00000000">
        <w:rPr>
          <w:color w:val="3d752a"/>
          <w:rtl w:val="0"/>
        </w:rPr>
        <w:t xml:space="preserve">SECCIÓN C: Maximizar los beneficios para el patrimonio cultural y minimizar los impactos negativos</w:t>
      </w:r>
      <w:r w:rsidDel="00000000" w:rsidR="00000000" w:rsidRPr="00000000">
        <w:rPr>
          <w:rtl w:val="0"/>
        </w:rPr>
      </w:r>
    </w:p>
    <w:p w:rsidR="00000000" w:rsidDel="00000000" w:rsidP="00000000" w:rsidRDefault="00000000" w:rsidRPr="00000000" w14:paraId="000000CC">
      <w:pPr>
        <w:pStyle w:val="Heading3"/>
        <w:spacing w:before="160" w:line="295" w:lineRule="auto"/>
        <w:ind w:firstLine="116"/>
        <w:rPr/>
      </w:pPr>
      <w:r w:rsidDel="00000000" w:rsidR="00000000" w:rsidRPr="00000000">
        <w:rPr>
          <w:color w:val="3d752a"/>
          <w:rtl w:val="0"/>
        </w:rPr>
        <w:t xml:space="preserve">C1 Interacciones culturales</w:t>
      </w:r>
      <w:r w:rsidDel="00000000" w:rsidR="00000000" w:rsidRPr="00000000">
        <w:rPr>
          <w:rtl w:val="0"/>
        </w:rPr>
      </w:r>
    </w:p>
    <w:p w:rsidR="00000000" w:rsidDel="00000000" w:rsidP="00000000" w:rsidRDefault="00000000" w:rsidRPr="00000000" w14:paraId="000000CD">
      <w:pPr>
        <w:pStyle w:val="Heading4"/>
        <w:ind w:right="436" w:firstLine="116"/>
        <w:rPr/>
      </w:pPr>
      <w:r w:rsidDel="00000000" w:rsidR="00000000" w:rsidRPr="00000000">
        <w:rPr>
          <w:color w:val="931650"/>
          <w:rtl w:val="0"/>
        </w:rPr>
        <w:t xml:space="preserve">La organización sigue las buenas prácticas internacionales y nacionales y las directrices acordadas localmente para las visitas a las comunidades indígenas y a los sitios culturalmente o históricamente sensibles, con el fin de minimizar los efectos adversos y maximizar los beneficios locales y la satisfacción de los visitantes.</w:t>
      </w:r>
      <w:r w:rsidDel="00000000" w:rsidR="00000000" w:rsidRPr="00000000">
        <w:rPr>
          <w:rtl w:val="0"/>
        </w:rPr>
      </w:r>
    </w:p>
    <w:p w:rsidR="00000000" w:rsidDel="00000000" w:rsidP="00000000" w:rsidRDefault="00000000" w:rsidRPr="00000000" w14:paraId="000000CE">
      <w:pPr>
        <w:numPr>
          <w:ilvl w:val="0"/>
          <w:numId w:val="87"/>
        </w:numPr>
        <w:tabs>
          <w:tab w:val="left" w:leader="none" w:pos="837"/>
        </w:tabs>
        <w:spacing w:before="2" w:lineRule="auto"/>
        <w:ind w:left="836" w:hanging="360"/>
        <w:rPr>
          <w:sz w:val="22"/>
          <w:szCs w:val="22"/>
        </w:rPr>
      </w:pPr>
      <w:r w:rsidDel="00000000" w:rsidR="00000000" w:rsidRPr="00000000">
        <w:rPr>
          <w:color w:val="7e7e7e"/>
          <w:rtl w:val="0"/>
        </w:rPr>
        <w:t xml:space="preserve">La organización demuestra el conocimiento y el cumplimiento de las buenas prácticas y orientaciones internacionales, nacionales y locales existentes para las visitas turísticas a sitios culturales y comunidades indígenas.</w:t>
      </w:r>
    </w:p>
    <w:p w:rsidR="00000000" w:rsidDel="00000000" w:rsidP="00000000" w:rsidRDefault="00000000" w:rsidRPr="00000000" w14:paraId="000000CF">
      <w:pPr>
        <w:numPr>
          <w:ilvl w:val="0"/>
          <w:numId w:val="87"/>
        </w:numPr>
        <w:tabs>
          <w:tab w:val="left" w:leader="none" w:pos="837"/>
        </w:tabs>
        <w:spacing w:before="2" w:lineRule="auto"/>
        <w:ind w:left="836" w:hanging="360"/>
        <w:rPr>
          <w:sz w:val="22"/>
          <w:szCs w:val="22"/>
        </w:rPr>
      </w:pPr>
      <w:r w:rsidDel="00000000" w:rsidR="00000000" w:rsidRPr="00000000">
        <w:rPr>
          <w:color w:val="7e7e7e"/>
          <w:rtl w:val="0"/>
        </w:rPr>
        <w:t xml:space="preserve">La organización colabora con las comunidades/sitios en la revisión de la guía y en la creación y el acuerdo de pautas adicionales según sea necesario.</w:t>
      </w:r>
    </w:p>
    <w:p w:rsidR="00000000" w:rsidDel="00000000" w:rsidP="00000000" w:rsidRDefault="00000000" w:rsidRPr="00000000" w14:paraId="000000D0">
      <w:pPr>
        <w:numPr>
          <w:ilvl w:val="0"/>
          <w:numId w:val="87"/>
        </w:numPr>
        <w:tabs>
          <w:tab w:val="left" w:leader="none" w:pos="837"/>
        </w:tabs>
        <w:spacing w:before="2" w:lineRule="auto"/>
        <w:ind w:left="836" w:hanging="360"/>
        <w:rPr>
          <w:sz w:val="22"/>
          <w:szCs w:val="22"/>
        </w:rPr>
      </w:pPr>
      <w:r w:rsidDel="00000000" w:rsidR="00000000" w:rsidRPr="00000000">
        <w:rPr>
          <w:color w:val="7e7e7e"/>
          <w:rtl w:val="0"/>
        </w:rPr>
        <w:t xml:space="preserve">Las directrices se utilizan y comunican de manera efectiva.</w:t>
      </w:r>
    </w:p>
    <w:p w:rsidR="00000000" w:rsidDel="00000000" w:rsidP="00000000" w:rsidRDefault="00000000" w:rsidRPr="00000000" w14:paraId="000000D1">
      <w:pPr>
        <w:numPr>
          <w:ilvl w:val="0"/>
          <w:numId w:val="87"/>
        </w:numPr>
        <w:tabs>
          <w:tab w:val="left" w:leader="none" w:pos="837"/>
        </w:tabs>
        <w:spacing w:before="2" w:lineRule="auto"/>
        <w:ind w:left="836" w:hanging="360"/>
        <w:rPr>
          <w:sz w:val="22"/>
          <w:szCs w:val="22"/>
        </w:rPr>
      </w:pPr>
      <w:r w:rsidDel="00000000" w:rsidR="00000000" w:rsidRPr="00000000">
        <w:rPr>
          <w:color w:val="7e7e7e"/>
          <w:rtl w:val="0"/>
        </w:rPr>
        <w:t xml:space="preserve">La organización toma medidas para educar y evitar que los visitantes violen y muestren falta de respeto a la cultura, el patrimonio y las tradiciones locales.</w:t>
      </w:r>
    </w:p>
    <w:p w:rsidR="00000000" w:rsidDel="00000000" w:rsidP="00000000" w:rsidRDefault="00000000" w:rsidRPr="00000000" w14:paraId="000000D2">
      <w:pPr>
        <w:numPr>
          <w:ilvl w:val="0"/>
          <w:numId w:val="87"/>
        </w:numPr>
        <w:tabs>
          <w:tab w:val="left" w:leader="none" w:pos="837"/>
        </w:tabs>
        <w:spacing w:before="2" w:lineRule="auto"/>
        <w:ind w:left="836" w:hanging="360"/>
        <w:rPr>
          <w:sz w:val="22"/>
          <w:szCs w:val="22"/>
        </w:rPr>
      </w:pPr>
      <w:r w:rsidDel="00000000" w:rsidR="00000000" w:rsidRPr="00000000">
        <w:rPr>
          <w:color w:val="7e7e7e"/>
          <w:rtl w:val="0"/>
        </w:rPr>
        <w:t xml:space="preserve">Se han adoptado medidas para evitar la interacción culturalmente inapropiada con los niños.</w:t>
      </w:r>
    </w:p>
    <w:p w:rsidR="00000000" w:rsidDel="00000000" w:rsidP="00000000" w:rsidRDefault="00000000" w:rsidRPr="00000000" w14:paraId="000000D3">
      <w:pPr>
        <w:pStyle w:val="Heading3"/>
        <w:spacing w:before="153" w:lineRule="auto"/>
        <w:ind w:firstLine="116"/>
        <w:jc w:val="both"/>
        <w:rPr>
          <w:sz w:val="17"/>
          <w:szCs w:val="17"/>
        </w:rPr>
      </w:pPr>
      <w:r w:rsidDel="00000000" w:rsidR="00000000" w:rsidRPr="00000000">
        <w:rPr>
          <w:color w:val="3d752a"/>
          <w:rtl w:val="0"/>
        </w:rPr>
        <w:t xml:space="preserve">C2 Protección del patrimonio cultural</w:t>
      </w:r>
      <w:r w:rsidDel="00000000" w:rsidR="00000000" w:rsidRPr="00000000">
        <w:rPr>
          <w:color w:val="3d752a"/>
          <w:sz w:val="28.333333333333336"/>
          <w:szCs w:val="28.333333333333336"/>
          <w:vertAlign w:val="superscript"/>
          <w:rtl w:val="0"/>
        </w:rPr>
        <w:t xml:space="preserve">5</w:t>
      </w:r>
      <w:r w:rsidDel="00000000" w:rsidR="00000000" w:rsidRPr="00000000">
        <w:rPr>
          <w:rtl w:val="0"/>
        </w:rPr>
      </w:r>
    </w:p>
    <w:p w:rsidR="00000000" w:rsidDel="00000000" w:rsidP="00000000" w:rsidRDefault="00000000" w:rsidRPr="00000000" w14:paraId="000000D4">
      <w:pPr>
        <w:pStyle w:val="Heading4"/>
        <w:spacing w:before="1" w:lineRule="auto"/>
        <w:ind w:right="881" w:firstLine="116"/>
        <w:jc w:val="both"/>
        <w:rPr/>
      </w:pPr>
      <w:r w:rsidDel="00000000" w:rsidR="00000000" w:rsidRPr="00000000">
        <w:rPr>
          <w:color w:val="931650"/>
          <w:rtl w:val="0"/>
        </w:rPr>
        <w:t xml:space="preserve">La organización apoya la protección, preservación y mejora de los bienes, sitios y tradiciones locales de importancia histórica, arqueológica, cultural y espiritual y no impide el acceso a ellos por parte de los residentes locales.</w:t>
      </w:r>
      <w:r w:rsidDel="00000000" w:rsidR="00000000" w:rsidRPr="00000000">
        <w:rPr>
          <w:rtl w:val="0"/>
        </w:rPr>
      </w:r>
    </w:p>
    <w:p w:rsidR="00000000" w:rsidDel="00000000" w:rsidP="00000000" w:rsidRDefault="00000000" w:rsidRPr="00000000" w14:paraId="000000D5">
      <w:pPr>
        <w:numPr>
          <w:ilvl w:val="0"/>
          <w:numId w:val="85"/>
        </w:numPr>
        <w:tabs>
          <w:tab w:val="left" w:leader="none" w:pos="837"/>
        </w:tabs>
        <w:spacing w:line="266" w:lineRule="auto"/>
        <w:ind w:left="836" w:hanging="360"/>
        <w:rPr>
          <w:sz w:val="22"/>
          <w:szCs w:val="22"/>
        </w:rPr>
      </w:pPr>
      <w:r w:rsidDel="00000000" w:rsidR="00000000" w:rsidRPr="00000000">
        <w:rPr>
          <w:color w:val="7e7e7e"/>
          <w:rtl w:val="0"/>
        </w:rPr>
        <w:t xml:space="preserve">La organización apoya y/o invierte en la protección y mejora de la cultura y el patrimonio en su propio sitio y operaciones, cuando corresponda.</w:t>
      </w:r>
    </w:p>
    <w:p w:rsidR="00000000" w:rsidDel="00000000" w:rsidP="00000000" w:rsidRDefault="00000000" w:rsidRPr="00000000" w14:paraId="000000D6">
      <w:pPr>
        <w:numPr>
          <w:ilvl w:val="0"/>
          <w:numId w:val="85"/>
        </w:numPr>
        <w:tabs>
          <w:tab w:val="left" w:leader="none" w:pos="837"/>
        </w:tabs>
        <w:spacing w:line="266" w:lineRule="auto"/>
        <w:ind w:left="836" w:hanging="360"/>
        <w:rPr>
          <w:sz w:val="22"/>
          <w:szCs w:val="22"/>
        </w:rPr>
      </w:pPr>
      <w:r w:rsidDel="00000000" w:rsidR="00000000" w:rsidRPr="00000000">
        <w:rPr>
          <w:color w:val="7e7e7e"/>
          <w:rtl w:val="0"/>
        </w:rPr>
        <w:t xml:space="preserve">La organización proporciona apoyo financiero y/o en especie para la protección y mejora de la cultura y el patrimonio en el área local.</w:t>
      </w:r>
    </w:p>
    <w:p w:rsidR="00000000" w:rsidDel="00000000" w:rsidP="00000000" w:rsidRDefault="00000000" w:rsidRPr="00000000" w14:paraId="000000D7">
      <w:pPr>
        <w:numPr>
          <w:ilvl w:val="0"/>
          <w:numId w:val="85"/>
        </w:numPr>
        <w:tabs>
          <w:tab w:val="left" w:leader="none" w:pos="837"/>
        </w:tabs>
        <w:spacing w:line="266" w:lineRule="auto"/>
        <w:ind w:left="836" w:hanging="360"/>
        <w:rPr>
          <w:sz w:val="22"/>
          <w:szCs w:val="22"/>
        </w:rPr>
      </w:pPr>
      <w:r w:rsidDel="00000000" w:rsidR="00000000" w:rsidRPr="00000000">
        <w:rPr>
          <w:color w:val="7e7e7e"/>
          <w:rtl w:val="0"/>
        </w:rPr>
        <w:t xml:space="preserve">La organización no impide el acceso local al patrimonio cultural.</w:t>
      </w:r>
    </w:p>
    <w:p w:rsidR="00000000" w:rsidDel="00000000" w:rsidP="00000000" w:rsidRDefault="00000000" w:rsidRPr="00000000" w14:paraId="000000D8">
      <w:pPr>
        <w:pStyle w:val="Heading3"/>
        <w:spacing w:before="144" w:lineRule="auto"/>
        <w:ind w:firstLine="116"/>
        <w:rPr/>
      </w:pPr>
      <w:r w:rsidDel="00000000" w:rsidR="00000000" w:rsidRPr="00000000">
        <w:rPr>
          <w:color w:val="3d752a"/>
          <w:rtl w:val="0"/>
        </w:rPr>
        <w:t xml:space="preserve">C3 Presentación de la cultura y el patrimonio</w:t>
      </w:r>
      <w:r w:rsidDel="00000000" w:rsidR="00000000" w:rsidRPr="00000000">
        <w:rPr>
          <w:rtl w:val="0"/>
        </w:rPr>
      </w:r>
    </w:p>
    <w:p w:rsidR="00000000" w:rsidDel="00000000" w:rsidP="00000000" w:rsidRDefault="00000000" w:rsidRPr="00000000" w14:paraId="000000D9">
      <w:pPr>
        <w:pStyle w:val="Heading4"/>
        <w:spacing w:before="1" w:lineRule="auto"/>
        <w:ind w:right="145" w:firstLine="116"/>
        <w:rPr/>
      </w:pPr>
      <w:r w:rsidDel="00000000" w:rsidR="00000000" w:rsidRPr="00000000">
        <w:rPr>
          <w:color w:val="931650"/>
          <w:rtl w:val="0"/>
        </w:rPr>
        <w:t xml:space="preserve">La organización valora e incorpora elementos auténticos de la cultura local tradicional y contemporánea en sus operaciones, diseño, decoración, cocina o tiendas, respetando al mismo tiempo los derechos de propiedad intelectual de las comunidades locales.</w:t>
      </w:r>
      <w:r w:rsidDel="00000000" w:rsidR="00000000" w:rsidRPr="00000000">
        <w:rPr>
          <w:rtl w:val="0"/>
        </w:rPr>
      </w:r>
    </w:p>
    <w:p w:rsidR="00000000" w:rsidDel="00000000" w:rsidP="00000000" w:rsidRDefault="00000000" w:rsidRPr="00000000" w14:paraId="000000DA">
      <w:pPr>
        <w:numPr>
          <w:ilvl w:val="0"/>
          <w:numId w:val="84"/>
        </w:numPr>
        <w:tabs>
          <w:tab w:val="left" w:leader="none" w:pos="837"/>
        </w:tabs>
        <w:ind w:left="836" w:right="242" w:hanging="360"/>
        <w:rPr>
          <w:sz w:val="22"/>
          <w:szCs w:val="22"/>
        </w:rPr>
      </w:pPr>
      <w:r w:rsidDel="00000000" w:rsidR="00000000" w:rsidRPr="00000000">
        <w:rPr>
          <w:color w:val="7e7e7e"/>
          <w:rtl w:val="0"/>
        </w:rPr>
        <w:t xml:space="preserve">El arte y la artesanía local se reflejan en el diseño y el mobiliario.</w:t>
      </w:r>
    </w:p>
    <w:p w:rsidR="00000000" w:rsidDel="00000000" w:rsidP="00000000" w:rsidRDefault="00000000" w:rsidRPr="00000000" w14:paraId="000000DB">
      <w:pPr>
        <w:numPr>
          <w:ilvl w:val="0"/>
          <w:numId w:val="84"/>
        </w:numPr>
        <w:tabs>
          <w:tab w:val="left" w:leader="none" w:pos="837"/>
        </w:tabs>
        <w:ind w:left="836" w:right="242" w:hanging="360"/>
        <w:rPr>
          <w:sz w:val="22"/>
          <w:szCs w:val="22"/>
        </w:rPr>
      </w:pPr>
      <w:r w:rsidDel="00000000" w:rsidR="00000000" w:rsidRPr="00000000">
        <w:rPr>
          <w:color w:val="7e7e7e"/>
          <w:rtl w:val="0"/>
        </w:rPr>
        <w:t xml:space="preserve">El patrimonio cultural vivo y las tradiciones son evidentes en los servicios que se ofrecen, como alimentos y bebidas, recuerdos, comercialización y eventos.</w:t>
      </w:r>
    </w:p>
    <w:p w:rsidR="00000000" w:rsidDel="00000000" w:rsidP="00000000" w:rsidRDefault="00000000" w:rsidRPr="00000000" w14:paraId="000000DC">
      <w:pPr>
        <w:numPr>
          <w:ilvl w:val="0"/>
          <w:numId w:val="84"/>
        </w:numPr>
        <w:tabs>
          <w:tab w:val="left" w:leader="none" w:pos="837"/>
        </w:tabs>
        <w:ind w:left="836" w:right="242" w:hanging="360"/>
        <w:rPr>
          <w:sz w:val="22"/>
          <w:szCs w:val="22"/>
        </w:rPr>
      </w:pPr>
      <w:r w:rsidDel="00000000" w:rsidR="00000000" w:rsidRPr="00000000">
        <w:rPr>
          <w:color w:val="7e7e7e"/>
          <w:rtl w:val="0"/>
        </w:rPr>
        <w:t xml:space="preserve">Se han respetado los derechos de autor y de propiedad intelectual y se han obtenido los permisos necesarios.</w:t>
      </w:r>
    </w:p>
    <w:p w:rsidR="00000000" w:rsidDel="00000000" w:rsidP="00000000" w:rsidRDefault="00000000" w:rsidRPr="00000000" w14:paraId="000000DD">
      <w:pPr>
        <w:numPr>
          <w:ilvl w:val="0"/>
          <w:numId w:val="84"/>
        </w:numPr>
        <w:tabs>
          <w:tab w:val="left" w:leader="none" w:pos="837"/>
        </w:tabs>
        <w:ind w:left="836" w:right="242" w:hanging="360"/>
        <w:rPr>
          <w:sz w:val="22"/>
          <w:szCs w:val="22"/>
        </w:rPr>
      </w:pPr>
      <w:r w:rsidDel="00000000" w:rsidR="00000000" w:rsidRPr="00000000">
        <w:rPr>
          <w:color w:val="7e7e7e"/>
          <w:rtl w:val="0"/>
        </w:rPr>
        <w:t xml:space="preserve">Se han recabado las opiniones de la comunidad local sobre la presentación del patrimonio cultural local.</w:t>
      </w:r>
    </w:p>
    <w:p w:rsidR="00000000" w:rsidDel="00000000" w:rsidP="00000000" w:rsidRDefault="00000000" w:rsidRPr="00000000" w14:paraId="000000DE">
      <w:pPr>
        <w:pStyle w:val="Heading3"/>
        <w:spacing w:before="160" w:lineRule="auto"/>
        <w:ind w:firstLine="116"/>
        <w:rPr/>
      </w:pPr>
      <w:r w:rsidDel="00000000" w:rsidR="00000000" w:rsidRPr="00000000">
        <w:rPr>
          <w:color w:val="3d752a"/>
          <w:rtl w:val="0"/>
        </w:rPr>
        <w:t xml:space="preserve">C4 Artefactos</w:t>
      </w:r>
      <w:r w:rsidDel="00000000" w:rsidR="00000000" w:rsidRPr="00000000">
        <w:rPr>
          <w:rtl w:val="0"/>
        </w:rPr>
      </w:r>
    </w:p>
    <w:p w:rsidR="00000000" w:rsidDel="00000000" w:rsidP="00000000" w:rsidRDefault="00000000" w:rsidRPr="00000000" w14:paraId="000000DF">
      <w:pPr>
        <w:pStyle w:val="Heading4"/>
        <w:spacing w:before="1" w:lineRule="auto"/>
        <w:ind w:right="860" w:firstLine="116"/>
        <w:rPr/>
      </w:pPr>
      <w:bookmarkStart w:colFirst="0" w:colLast="0" w:name="_heading=h.z7otvd4eockg" w:id="4"/>
      <w:bookmarkEnd w:id="4"/>
      <w:r w:rsidDel="00000000" w:rsidR="00000000" w:rsidRPr="00000000">
        <w:rPr>
          <w:color w:val="931650"/>
          <w:rtl w:val="0"/>
        </w:rPr>
        <w:t xml:space="preserve">Los artefactos históricos y arqueológicos no se venden, intercambian ni exhiben, excepto según lo permitan las leyes locales e internacionales.</w:t>
      </w:r>
      <w:r w:rsidDel="00000000" w:rsidR="00000000" w:rsidRPr="00000000">
        <w:rPr>
          <w:rtl w:val="0"/>
        </w:rPr>
      </w:r>
    </w:p>
    <w:p w:rsidR="00000000" w:rsidDel="00000000" w:rsidP="00000000" w:rsidRDefault="00000000" w:rsidRPr="00000000" w14:paraId="000000E0">
      <w:pPr>
        <w:numPr>
          <w:ilvl w:val="0"/>
          <w:numId w:val="83"/>
        </w:numPr>
        <w:tabs>
          <w:tab w:val="left" w:leader="none" w:pos="837"/>
        </w:tabs>
        <w:ind w:left="836" w:right="656" w:hanging="360"/>
        <w:rPr>
          <w:sz w:val="22"/>
          <w:szCs w:val="22"/>
        </w:rPr>
      </w:pPr>
      <w:r w:rsidDel="00000000" w:rsidR="00000000" w:rsidRPr="00000000">
        <w:rPr>
          <w:color w:val="7e7e7e"/>
          <w:rtl w:val="0"/>
        </w:rPr>
        <w:t xml:space="preserve">Cualquier uso de artefactos es transparente y/o documentado y reportado.</w:t>
      </w:r>
    </w:p>
    <w:p w:rsidR="00000000" w:rsidDel="00000000" w:rsidP="00000000" w:rsidRDefault="00000000" w:rsidRPr="00000000" w14:paraId="000000E1">
      <w:pPr>
        <w:numPr>
          <w:ilvl w:val="0"/>
          <w:numId w:val="83"/>
        </w:numPr>
        <w:tabs>
          <w:tab w:val="left" w:leader="none" w:pos="837"/>
        </w:tabs>
        <w:ind w:left="836" w:right="656" w:hanging="360"/>
        <w:rPr>
          <w:sz w:val="22"/>
          <w:szCs w:val="22"/>
        </w:rPr>
      </w:pPr>
      <w:r w:rsidDel="00000000" w:rsidR="00000000" w:rsidRPr="00000000">
        <w:rPr>
          <w:color w:val="7e7e7e"/>
          <w:rtl w:val="0"/>
        </w:rPr>
        <w:t xml:space="preserve">En los casos en que se utilizan artefactos, se han identificado leyes y reglamentos que permiten dicho uso.</w:t>
      </w:r>
    </w:p>
    <w:p w:rsidR="00000000" w:rsidDel="00000000" w:rsidP="00000000" w:rsidRDefault="00000000" w:rsidRPr="00000000" w14:paraId="000000E2">
      <w:pPr>
        <w:numPr>
          <w:ilvl w:val="0"/>
          <w:numId w:val="83"/>
        </w:numPr>
        <w:tabs>
          <w:tab w:val="left" w:leader="none" w:pos="837"/>
        </w:tabs>
        <w:ind w:left="836" w:right="656" w:hanging="360"/>
        <w:rPr>
          <w:sz w:val="22"/>
          <w:szCs w:val="22"/>
        </w:rPr>
      </w:pPr>
      <w:r w:rsidDel="00000000" w:rsidR="00000000" w:rsidRPr="00000000">
        <w:rPr>
          <w:color w:val="7e7e7e"/>
          <w:rtl w:val="0"/>
        </w:rPr>
        <w:t xml:space="preserve">Se evita que los visitantes retiren o dañen los artefactos.</w:t>
      </w:r>
    </w:p>
    <w:p w:rsidR="00000000" w:rsidDel="00000000" w:rsidP="00000000" w:rsidRDefault="00000000" w:rsidRPr="00000000" w14:paraId="000000E3">
      <w:pPr>
        <w:numPr>
          <w:ilvl w:val="0"/>
          <w:numId w:val="83"/>
        </w:numPr>
        <w:tabs>
          <w:tab w:val="left" w:leader="none" w:pos="837"/>
        </w:tabs>
        <w:ind w:left="836" w:right="656" w:hanging="360"/>
        <w:rPr>
          <w:sz w:val="22"/>
          <w:szCs w:val="22"/>
        </w:rPr>
      </w:pPr>
      <w:r w:rsidDel="00000000" w:rsidR="00000000" w:rsidRPr="00000000">
        <w:rPr>
          <w:color w:val="7e7e7e"/>
          <w:rtl w:val="0"/>
        </w:rPr>
        <w:t xml:space="preserve">La organización toma medidas para educar y evitar que los visitantes violen y muestren falta de respeto a los artefactos.</w:t>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sz w:val="20"/>
          <w:szCs w:val="20"/>
        </w:rPr>
      </w:pP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spacing w:before="1" w:lineRule="auto"/>
        <w:rPr>
          <w:sz w:val="13"/>
          <w:szCs w:val="1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1828800" cy="12700"/>
                <wp:effectExtent b="0" l="0" r="0" t="0"/>
                <wp:wrapTopAndBottom distB="0" distT="0"/>
                <wp:docPr id="1" name=""/>
                <a:graphic>
                  <a:graphicData uri="http://schemas.microsoft.com/office/word/2010/wordprocessingShape">
                    <wps:wsp>
                      <wps:cNvSpPr/>
                      <wps:cNvPr id="2" name="Shape 2"/>
                      <wps:spPr>
                        <a:xfrm>
                          <a:off x="5168200" y="3776191"/>
                          <a:ext cx="1828800" cy="76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18288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E8">
      <w:pPr>
        <w:tabs>
          <w:tab w:val="left" w:leader="none" w:pos="245"/>
        </w:tabs>
        <w:spacing w:before="95" w:lineRule="auto"/>
        <w:ind w:left="249" w:firstLine="0"/>
        <w:rPr>
          <w:sz w:val="18"/>
          <w:szCs w:val="18"/>
        </w:rPr>
        <w:sectPr>
          <w:type w:val="nextPage"/>
          <w:pgSz w:h="16840" w:w="11910" w:orient="portrait"/>
          <w:pgMar w:bottom="1240" w:top="1340" w:left="1160" w:right="1180" w:header="0" w:footer="1050"/>
        </w:sectPr>
      </w:pPr>
      <w:r w:rsidDel="00000000" w:rsidR="00000000" w:rsidRPr="00000000">
        <w:rPr>
          <w:color w:val="3f3f3f"/>
          <w:sz w:val="18"/>
          <w:szCs w:val="18"/>
          <w:rtl w:val="0"/>
        </w:rPr>
        <w:t xml:space="preserve">5 Puede sugerir cambiar el título y el criterio para incluir "acceso tradicional".</w:t>
      </w:r>
      <w:r w:rsidDel="00000000" w:rsidR="00000000" w:rsidRPr="00000000">
        <w:rPr>
          <w:rtl w:val="0"/>
        </w:rPr>
      </w:r>
    </w:p>
    <w:p w:rsidR="00000000" w:rsidDel="00000000" w:rsidP="00000000" w:rsidRDefault="00000000" w:rsidRPr="00000000" w14:paraId="000000E9">
      <w:pPr>
        <w:pStyle w:val="Heading1"/>
        <w:ind w:right="696" w:firstLine="116"/>
        <w:rPr/>
      </w:pPr>
      <w:r w:rsidDel="00000000" w:rsidR="00000000" w:rsidRPr="00000000">
        <w:rPr>
          <w:color w:val="3d752a"/>
          <w:rtl w:val="0"/>
        </w:rPr>
        <w:t xml:space="preserve">SECCIÓN D: Maximizar los beneficios para el medio ambiente y minimizar los impactos negativos</w:t>
      </w:r>
      <w:r w:rsidDel="00000000" w:rsidR="00000000" w:rsidRPr="00000000">
        <w:rPr>
          <w:rtl w:val="0"/>
        </w:rPr>
      </w:r>
    </w:p>
    <w:p w:rsidR="00000000" w:rsidDel="00000000" w:rsidP="00000000" w:rsidRDefault="00000000" w:rsidRPr="00000000" w14:paraId="000000EA">
      <w:pPr>
        <w:pStyle w:val="Heading2"/>
        <w:spacing w:before="240" w:lineRule="auto"/>
        <w:ind w:firstLine="116"/>
        <w:rPr/>
      </w:pPr>
      <w:r w:rsidDel="00000000" w:rsidR="00000000" w:rsidRPr="00000000">
        <w:rPr>
          <w:rtl w:val="0"/>
        </w:rPr>
        <w:t xml:space="preserve">D1 Conservar los recursos</w:t>
      </w:r>
    </w:p>
    <w:p w:rsidR="00000000" w:rsidDel="00000000" w:rsidP="00000000" w:rsidRDefault="00000000" w:rsidRPr="00000000" w14:paraId="000000EB">
      <w:pPr>
        <w:pStyle w:val="Heading3"/>
        <w:spacing w:before="159" w:lineRule="auto"/>
        <w:ind w:firstLine="116"/>
        <w:rPr/>
      </w:pPr>
      <w:r w:rsidDel="00000000" w:rsidR="00000000" w:rsidRPr="00000000">
        <w:rPr>
          <w:color w:val="3d752a"/>
          <w:rtl w:val="0"/>
        </w:rPr>
        <w:t xml:space="preserve">D1.1 Compras preferiblemente ambientales</w:t>
      </w:r>
      <w:r w:rsidDel="00000000" w:rsidR="00000000" w:rsidRPr="00000000">
        <w:rPr>
          <w:rtl w:val="0"/>
        </w:rPr>
      </w:r>
    </w:p>
    <w:p w:rsidR="00000000" w:rsidDel="00000000" w:rsidP="00000000" w:rsidRDefault="00000000" w:rsidRPr="00000000" w14:paraId="000000EC">
      <w:pPr>
        <w:pStyle w:val="Heading4"/>
        <w:spacing w:before="1" w:lineRule="auto"/>
        <w:ind w:right="123" w:firstLine="116"/>
        <w:rPr/>
      </w:pPr>
      <w:r w:rsidDel="00000000" w:rsidR="00000000" w:rsidRPr="00000000">
        <w:rPr>
          <w:color w:val="931650"/>
          <w:rtl w:val="0"/>
        </w:rPr>
        <w:t xml:space="preserve">Las políticas de compras favorecen a los proveedores y productos sostenibles desde el punto de vista medioambiental, incluidos los bienes de equipo, los alimentos, las bebidas, los artículos de venta al por menor, los materiales de construcción y los consumibles.</w:t>
      </w:r>
      <w:r w:rsidDel="00000000" w:rsidR="00000000" w:rsidRPr="00000000">
        <w:rPr>
          <w:rtl w:val="0"/>
        </w:rPr>
      </w:r>
    </w:p>
    <w:p w:rsidR="00000000" w:rsidDel="00000000" w:rsidP="00000000" w:rsidRDefault="00000000" w:rsidRPr="00000000" w14:paraId="000000ED">
      <w:pPr>
        <w:numPr>
          <w:ilvl w:val="1"/>
          <w:numId w:val="77"/>
        </w:numPr>
        <w:tabs>
          <w:tab w:val="left" w:leader="none" w:pos="837"/>
        </w:tabs>
        <w:spacing w:before="1" w:lineRule="auto"/>
        <w:ind w:left="836" w:hanging="360"/>
        <w:rPr>
          <w:sz w:val="22"/>
          <w:szCs w:val="22"/>
        </w:rPr>
      </w:pPr>
      <w:r w:rsidDel="00000000" w:rsidR="00000000" w:rsidRPr="00000000">
        <w:rPr>
          <w:color w:val="7e7e7e"/>
          <w:rtl w:val="0"/>
        </w:rPr>
        <w:t xml:space="preserve">Existe una política de compras medioambientales documentada que incluye recuerdos y mercancías para la venta al por menor.</w:t>
      </w:r>
    </w:p>
    <w:p w:rsidR="00000000" w:rsidDel="00000000" w:rsidP="00000000" w:rsidRDefault="00000000" w:rsidRPr="00000000" w14:paraId="000000EE">
      <w:pPr>
        <w:numPr>
          <w:ilvl w:val="1"/>
          <w:numId w:val="77"/>
        </w:numPr>
        <w:tabs>
          <w:tab w:val="left" w:leader="none" w:pos="837"/>
        </w:tabs>
        <w:spacing w:before="1" w:lineRule="auto"/>
        <w:ind w:left="836" w:hanging="360"/>
        <w:rPr>
          <w:sz w:val="22"/>
          <w:szCs w:val="22"/>
        </w:rPr>
      </w:pPr>
      <w:r w:rsidDel="00000000" w:rsidR="00000000" w:rsidRPr="00000000">
        <w:rPr>
          <w:color w:val="7e7e7e"/>
          <w:rtl w:val="0"/>
        </w:rPr>
        <w:t xml:space="preserve">La organización da preferencia a los productos y proveedores con certificación medioambiental, sobre todo en lo que respecta a alimentos, bebidas, textiles, madera y productos silvestres.</w:t>
      </w:r>
    </w:p>
    <w:p w:rsidR="00000000" w:rsidDel="00000000" w:rsidP="00000000" w:rsidRDefault="00000000" w:rsidRPr="00000000" w14:paraId="000000EF">
      <w:pPr>
        <w:numPr>
          <w:ilvl w:val="1"/>
          <w:numId w:val="77"/>
        </w:numPr>
        <w:tabs>
          <w:tab w:val="left" w:leader="none" w:pos="837"/>
        </w:tabs>
        <w:spacing w:before="1" w:lineRule="auto"/>
        <w:ind w:left="836" w:hanging="360"/>
        <w:rPr>
          <w:sz w:val="22"/>
          <w:szCs w:val="22"/>
        </w:rPr>
      </w:pPr>
      <w:r w:rsidDel="00000000" w:rsidR="00000000" w:rsidRPr="00000000">
        <w:rPr>
          <w:color w:val="7e7e7e"/>
          <w:rtl w:val="0"/>
        </w:rPr>
        <w:t xml:space="preserve">Cuando no se dispone de productos certificados, la organización tiene en cuenta el origen y los métodos de cultivo o producción.</w:t>
      </w:r>
    </w:p>
    <w:p w:rsidR="00000000" w:rsidDel="00000000" w:rsidP="00000000" w:rsidRDefault="00000000" w:rsidRPr="00000000" w14:paraId="000000F0">
      <w:pPr>
        <w:numPr>
          <w:ilvl w:val="1"/>
          <w:numId w:val="77"/>
        </w:numPr>
        <w:tabs>
          <w:tab w:val="left" w:leader="none" w:pos="837"/>
        </w:tabs>
        <w:spacing w:before="1" w:lineRule="auto"/>
        <w:ind w:left="836" w:hanging="360"/>
        <w:rPr>
          <w:sz w:val="22"/>
          <w:szCs w:val="22"/>
        </w:rPr>
      </w:pPr>
      <w:r w:rsidDel="00000000" w:rsidR="00000000" w:rsidRPr="00000000">
        <w:rPr>
          <w:color w:val="7e7e7e"/>
          <w:rtl w:val="0"/>
        </w:rPr>
        <w:t xml:space="preserve">La organización no utiliza ni vende especies amenazadas.</w:t>
      </w:r>
    </w:p>
    <w:p w:rsidR="00000000" w:rsidDel="00000000" w:rsidP="00000000" w:rsidRDefault="00000000" w:rsidRPr="00000000" w14:paraId="000000F1">
      <w:pPr>
        <w:tabs>
          <w:tab w:val="left" w:leader="none" w:pos="837"/>
        </w:tabs>
        <w:spacing w:before="1" w:lineRule="auto"/>
        <w:ind w:left="836" w:firstLine="0"/>
        <w:rPr>
          <w:color w:val="7e7e7e"/>
        </w:rPr>
      </w:pPr>
      <w:r w:rsidDel="00000000" w:rsidR="00000000" w:rsidRPr="00000000">
        <w:rPr>
          <w:rtl w:val="0"/>
        </w:rPr>
      </w:r>
    </w:p>
    <w:p w:rsidR="00000000" w:rsidDel="00000000" w:rsidP="00000000" w:rsidRDefault="00000000" w:rsidRPr="00000000" w14:paraId="000000F2">
      <w:pPr>
        <w:pStyle w:val="Heading3"/>
        <w:spacing w:before="156" w:lineRule="auto"/>
        <w:ind w:firstLine="116"/>
        <w:rPr/>
      </w:pPr>
      <w:r w:rsidDel="00000000" w:rsidR="00000000" w:rsidRPr="00000000">
        <w:rPr>
          <w:color w:val="3d752a"/>
          <w:rtl w:val="0"/>
        </w:rPr>
        <w:t xml:space="preserve">D1.2 Compras eficientes</w:t>
      </w:r>
      <w:r w:rsidDel="00000000" w:rsidR="00000000" w:rsidRPr="00000000">
        <w:rPr>
          <w:rtl w:val="0"/>
        </w:rPr>
      </w:r>
    </w:p>
    <w:p w:rsidR="00000000" w:rsidDel="00000000" w:rsidP="00000000" w:rsidRDefault="00000000" w:rsidRPr="00000000" w14:paraId="000000F3">
      <w:pPr>
        <w:pStyle w:val="Heading4"/>
        <w:spacing w:before="1" w:lineRule="auto"/>
        <w:ind w:right="798" w:firstLine="116"/>
        <w:rPr/>
      </w:pPr>
      <w:r w:rsidDel="00000000" w:rsidR="00000000" w:rsidRPr="00000000">
        <w:rPr>
          <w:color w:val="931650"/>
          <w:rtl w:val="0"/>
        </w:rPr>
        <w:t xml:space="preserve">La organización gestiona cuidadosamente la compra de bienes consumibles y desechables, incluidos los alimentos, con el fin de minimizar los residuos.</w:t>
      </w:r>
      <w:r w:rsidDel="00000000" w:rsidR="00000000" w:rsidRPr="00000000">
        <w:rPr>
          <w:rtl w:val="0"/>
        </w:rPr>
      </w:r>
    </w:p>
    <w:p w:rsidR="00000000" w:rsidDel="00000000" w:rsidP="00000000" w:rsidRDefault="00000000" w:rsidRPr="00000000" w14:paraId="000000F4">
      <w:pPr>
        <w:numPr>
          <w:ilvl w:val="0"/>
          <w:numId w:val="62"/>
        </w:numPr>
        <w:tabs>
          <w:tab w:val="left" w:leader="none" w:pos="837"/>
        </w:tabs>
        <w:spacing w:before="3" w:line="235" w:lineRule="auto"/>
        <w:ind w:left="836" w:right="227" w:hanging="360"/>
        <w:rPr>
          <w:sz w:val="22"/>
          <w:szCs w:val="22"/>
        </w:rPr>
      </w:pPr>
      <w:r w:rsidDel="00000000" w:rsidR="00000000" w:rsidRPr="00000000">
        <w:rPr>
          <w:color w:val="7e7e7e"/>
          <w:rtl w:val="0"/>
        </w:rPr>
        <w:t xml:space="preserve">Las compras favorecen los bienes reutilizables, retornables, reutilizables y reciclados.</w:t>
      </w:r>
    </w:p>
    <w:p w:rsidR="00000000" w:rsidDel="00000000" w:rsidP="00000000" w:rsidRDefault="00000000" w:rsidRPr="00000000" w14:paraId="000000F5">
      <w:pPr>
        <w:numPr>
          <w:ilvl w:val="0"/>
          <w:numId w:val="62"/>
        </w:numPr>
        <w:tabs>
          <w:tab w:val="left" w:leader="none" w:pos="837"/>
        </w:tabs>
        <w:spacing w:before="3" w:line="235" w:lineRule="auto"/>
        <w:ind w:left="836" w:right="227" w:hanging="360"/>
        <w:rPr>
          <w:sz w:val="22"/>
          <w:szCs w:val="22"/>
        </w:rPr>
      </w:pPr>
      <w:r w:rsidDel="00000000" w:rsidR="00000000" w:rsidRPr="00000000">
        <w:rPr>
          <w:color w:val="7e7e7e"/>
          <w:rtl w:val="0"/>
        </w:rPr>
        <w:t xml:space="preserve">La organización controla y gestiona las compras y el uso de bienes consumibles y desechables.</w:t>
      </w:r>
    </w:p>
    <w:p w:rsidR="00000000" w:rsidDel="00000000" w:rsidP="00000000" w:rsidRDefault="00000000" w:rsidRPr="00000000" w14:paraId="000000F6">
      <w:pPr>
        <w:numPr>
          <w:ilvl w:val="0"/>
          <w:numId w:val="62"/>
        </w:numPr>
        <w:tabs>
          <w:tab w:val="left" w:leader="none" w:pos="837"/>
        </w:tabs>
        <w:spacing w:before="3" w:line="235" w:lineRule="auto"/>
        <w:ind w:left="836" w:right="227" w:hanging="360"/>
        <w:rPr>
          <w:sz w:val="22"/>
          <w:szCs w:val="22"/>
        </w:rPr>
      </w:pPr>
      <w:r w:rsidDel="00000000" w:rsidR="00000000" w:rsidRPr="00000000">
        <w:rPr>
          <w:color w:val="7e7e7e"/>
          <w:rtl w:val="0"/>
        </w:rPr>
        <w:t xml:space="preserve">La organización evita los envases innecesarios (especialmente de plástico), comprando a granel según convenga.</w:t>
      </w:r>
    </w:p>
    <w:p w:rsidR="00000000" w:rsidDel="00000000" w:rsidP="00000000" w:rsidRDefault="00000000" w:rsidRPr="00000000" w14:paraId="000000F7">
      <w:pPr>
        <w:tabs>
          <w:tab w:val="left" w:leader="none" w:pos="837"/>
        </w:tabs>
        <w:spacing w:before="3" w:line="235" w:lineRule="auto"/>
        <w:ind w:left="0" w:right="227" w:firstLine="0"/>
        <w:rPr>
          <w:color w:val="7e7e7e"/>
        </w:rPr>
      </w:pPr>
      <w:r w:rsidDel="00000000" w:rsidR="00000000" w:rsidRPr="00000000">
        <w:rPr>
          <w:rtl w:val="0"/>
        </w:rPr>
      </w:r>
    </w:p>
    <w:p w:rsidR="00000000" w:rsidDel="00000000" w:rsidP="00000000" w:rsidRDefault="00000000" w:rsidRPr="00000000" w14:paraId="000000F8">
      <w:pPr>
        <w:pStyle w:val="Heading3"/>
        <w:spacing w:before="159" w:lineRule="auto"/>
        <w:ind w:firstLine="116"/>
        <w:rPr/>
      </w:pPr>
      <w:r w:rsidDel="00000000" w:rsidR="00000000" w:rsidRPr="00000000">
        <w:rPr>
          <w:color w:val="3d752a"/>
          <w:rtl w:val="0"/>
        </w:rPr>
        <w:t xml:space="preserve">D1.3 Conservación de la energía</w:t>
      </w:r>
      <w:r w:rsidDel="00000000" w:rsidR="00000000" w:rsidRPr="00000000">
        <w:rPr>
          <w:rtl w:val="0"/>
        </w:rPr>
      </w:r>
    </w:p>
    <w:p w:rsidR="00000000" w:rsidDel="00000000" w:rsidP="00000000" w:rsidRDefault="00000000" w:rsidRPr="00000000" w14:paraId="000000F9">
      <w:pPr>
        <w:pStyle w:val="Heading4"/>
        <w:spacing w:before="1" w:lineRule="auto"/>
        <w:ind w:right="550" w:firstLine="116"/>
        <w:rPr/>
      </w:pPr>
      <w:r w:rsidDel="00000000" w:rsidR="00000000" w:rsidRPr="00000000">
        <w:rPr>
          <w:color w:val="931650"/>
          <w:rtl w:val="0"/>
        </w:rPr>
        <w:t xml:space="preserve">El consumo de energía se mide por tipo y se toman medidas para minimizar el consumo total, incluido el aumento del uso de energías renovables. La organización se esfuerza por aumentar el uso de energías renovables.</w:t>
      </w:r>
      <w:r w:rsidDel="00000000" w:rsidR="00000000" w:rsidRPr="00000000">
        <w:rPr>
          <w:rtl w:val="0"/>
        </w:rPr>
      </w:r>
    </w:p>
    <w:p w:rsidR="00000000" w:rsidDel="00000000" w:rsidP="00000000" w:rsidRDefault="00000000" w:rsidRPr="00000000" w14:paraId="000000FA">
      <w:pPr>
        <w:numPr>
          <w:ilvl w:val="0"/>
          <w:numId w:val="59"/>
        </w:numPr>
        <w:tabs>
          <w:tab w:val="left" w:leader="none" w:pos="837"/>
        </w:tabs>
        <w:spacing w:line="270" w:lineRule="auto"/>
        <w:ind w:left="836" w:hanging="360"/>
        <w:rPr>
          <w:sz w:val="22"/>
          <w:szCs w:val="22"/>
        </w:rPr>
      </w:pPr>
      <w:r w:rsidDel="00000000" w:rsidR="00000000" w:rsidRPr="00000000">
        <w:rPr>
          <w:color w:val="7e7e7e"/>
          <w:rtl w:val="0"/>
        </w:rPr>
        <w:t xml:space="preserve">Se controla y gestiona la energía total utilizada.</w:t>
      </w:r>
    </w:p>
    <w:p w:rsidR="00000000" w:rsidDel="00000000" w:rsidP="00000000" w:rsidRDefault="00000000" w:rsidRPr="00000000" w14:paraId="000000FB">
      <w:pPr>
        <w:numPr>
          <w:ilvl w:val="0"/>
          <w:numId w:val="59"/>
        </w:numPr>
        <w:tabs>
          <w:tab w:val="left" w:leader="none" w:pos="837"/>
        </w:tabs>
        <w:spacing w:line="270" w:lineRule="auto"/>
        <w:ind w:left="836" w:hanging="360"/>
        <w:rPr>
          <w:sz w:val="22"/>
          <w:szCs w:val="22"/>
        </w:rPr>
      </w:pPr>
      <w:r w:rsidDel="00000000" w:rsidR="00000000" w:rsidRPr="00000000">
        <w:rPr>
          <w:color w:val="7e7e7e"/>
          <w:rtl w:val="0"/>
        </w:rPr>
        <w:t xml:space="preserve">Se controla y gestiona la proporción de energía renovable en el suministro total de energía.</w:t>
      </w:r>
    </w:p>
    <w:p w:rsidR="00000000" w:rsidDel="00000000" w:rsidP="00000000" w:rsidRDefault="00000000" w:rsidRPr="00000000" w14:paraId="000000FC">
      <w:pPr>
        <w:numPr>
          <w:ilvl w:val="0"/>
          <w:numId w:val="59"/>
        </w:numPr>
        <w:tabs>
          <w:tab w:val="left" w:leader="none" w:pos="837"/>
        </w:tabs>
        <w:spacing w:line="270" w:lineRule="auto"/>
        <w:ind w:left="836" w:hanging="360"/>
        <w:rPr>
          <w:sz w:val="22"/>
          <w:szCs w:val="22"/>
        </w:rPr>
      </w:pPr>
      <w:r w:rsidDel="00000000" w:rsidR="00000000" w:rsidRPr="00000000">
        <w:rPr>
          <w:color w:val="7e7e7e"/>
          <w:rtl w:val="0"/>
        </w:rPr>
        <w:t xml:space="preserve">En la medida de lo posible, se buscan oportunidades para producir energía renovable in situ.</w:t>
      </w:r>
    </w:p>
    <w:p w:rsidR="00000000" w:rsidDel="00000000" w:rsidP="00000000" w:rsidRDefault="00000000" w:rsidRPr="00000000" w14:paraId="000000FD">
      <w:pPr>
        <w:numPr>
          <w:ilvl w:val="0"/>
          <w:numId w:val="59"/>
        </w:numPr>
        <w:tabs>
          <w:tab w:val="left" w:leader="none" w:pos="837"/>
        </w:tabs>
        <w:spacing w:line="270" w:lineRule="auto"/>
        <w:ind w:left="836" w:hanging="360"/>
        <w:rPr>
          <w:sz w:val="22"/>
          <w:szCs w:val="22"/>
        </w:rPr>
      </w:pPr>
      <w:r w:rsidDel="00000000" w:rsidR="00000000" w:rsidRPr="00000000">
        <w:rPr>
          <w:color w:val="7e7e7e"/>
          <w:rtl w:val="0"/>
        </w:rPr>
        <w:t xml:space="preserve">Se controla y gestiona la energía utilizada por visitante para cada tipo de energía.</w:t>
      </w:r>
    </w:p>
    <w:p w:rsidR="00000000" w:rsidDel="00000000" w:rsidP="00000000" w:rsidRDefault="00000000" w:rsidRPr="00000000" w14:paraId="000000FE">
      <w:pPr>
        <w:numPr>
          <w:ilvl w:val="0"/>
          <w:numId w:val="59"/>
        </w:numPr>
        <w:tabs>
          <w:tab w:val="left" w:leader="none" w:pos="837"/>
        </w:tabs>
        <w:spacing w:line="270" w:lineRule="auto"/>
        <w:ind w:left="836" w:hanging="360"/>
        <w:rPr>
          <w:sz w:val="22"/>
          <w:szCs w:val="22"/>
        </w:rPr>
      </w:pPr>
      <w:r w:rsidDel="00000000" w:rsidR="00000000" w:rsidRPr="00000000">
        <w:rPr>
          <w:color w:val="7e7e7e"/>
          <w:rtl w:val="0"/>
        </w:rPr>
        <w:t xml:space="preserve">Se utilizan equipos y prácticas que minimizan el consumo de energía.</w:t>
      </w:r>
    </w:p>
    <w:p w:rsidR="00000000" w:rsidDel="00000000" w:rsidP="00000000" w:rsidRDefault="00000000" w:rsidRPr="00000000" w14:paraId="000000FF">
      <w:pPr>
        <w:numPr>
          <w:ilvl w:val="0"/>
          <w:numId w:val="59"/>
        </w:numPr>
        <w:tabs>
          <w:tab w:val="left" w:leader="none" w:pos="837"/>
        </w:tabs>
        <w:spacing w:line="270" w:lineRule="auto"/>
        <w:ind w:left="836" w:hanging="360"/>
        <w:rPr>
          <w:sz w:val="22"/>
          <w:szCs w:val="22"/>
        </w:rPr>
      </w:pPr>
      <w:r w:rsidDel="00000000" w:rsidR="00000000" w:rsidRPr="00000000">
        <w:rPr>
          <w:color w:val="7e7e7e"/>
          <w:rtl w:val="0"/>
        </w:rPr>
        <w:t xml:space="preserve">Se establecen objetivos para reducir el consumo de energía.</w:t>
      </w:r>
    </w:p>
    <w:p w:rsidR="00000000" w:rsidDel="00000000" w:rsidP="00000000" w:rsidRDefault="00000000" w:rsidRPr="00000000" w14:paraId="00000100">
      <w:pPr>
        <w:numPr>
          <w:ilvl w:val="0"/>
          <w:numId w:val="59"/>
        </w:numPr>
        <w:tabs>
          <w:tab w:val="left" w:leader="none" w:pos="837"/>
        </w:tabs>
        <w:spacing w:line="270" w:lineRule="auto"/>
        <w:ind w:left="836" w:hanging="360"/>
        <w:rPr>
          <w:sz w:val="22"/>
          <w:szCs w:val="22"/>
        </w:rPr>
      </w:pPr>
      <w:r w:rsidDel="00000000" w:rsidR="00000000" w:rsidRPr="00000000">
        <w:rPr>
          <w:color w:val="7e7e7e"/>
          <w:rtl w:val="0"/>
        </w:rPr>
        <w:t xml:space="preserve">Se orienta al personal y a los visitantes sobre cómo minimizar el consumo de energía.</w:t>
      </w:r>
    </w:p>
    <w:p w:rsidR="00000000" w:rsidDel="00000000" w:rsidP="00000000" w:rsidRDefault="00000000" w:rsidRPr="00000000" w14:paraId="00000101">
      <w:pPr>
        <w:tabs>
          <w:tab w:val="left" w:leader="none" w:pos="837"/>
        </w:tabs>
        <w:spacing w:line="270" w:lineRule="auto"/>
        <w:ind w:left="0" w:firstLine="0"/>
        <w:rPr>
          <w:color w:val="7e7e7e"/>
        </w:rPr>
      </w:pPr>
      <w:r w:rsidDel="00000000" w:rsidR="00000000" w:rsidRPr="00000000">
        <w:rPr>
          <w:rtl w:val="0"/>
        </w:rPr>
      </w:r>
    </w:p>
    <w:p w:rsidR="00000000" w:rsidDel="00000000" w:rsidP="00000000" w:rsidRDefault="00000000" w:rsidRPr="00000000" w14:paraId="00000102">
      <w:pPr>
        <w:pStyle w:val="Heading3"/>
        <w:spacing w:before="160" w:lineRule="auto"/>
        <w:ind w:firstLine="116"/>
        <w:rPr/>
      </w:pPr>
      <w:r w:rsidDel="00000000" w:rsidR="00000000" w:rsidRPr="00000000">
        <w:rPr>
          <w:color w:val="3d752a"/>
          <w:rtl w:val="0"/>
        </w:rPr>
        <w:t xml:space="preserve">D1.4 Conservación del agua</w:t>
      </w:r>
      <w:r w:rsidDel="00000000" w:rsidR="00000000" w:rsidRPr="00000000">
        <w:rPr>
          <w:rtl w:val="0"/>
        </w:rPr>
      </w:r>
    </w:p>
    <w:p w:rsidR="00000000" w:rsidDel="00000000" w:rsidP="00000000" w:rsidRDefault="00000000" w:rsidRPr="00000000" w14:paraId="00000103">
      <w:pPr>
        <w:pStyle w:val="Heading4"/>
        <w:spacing w:before="2" w:lineRule="auto"/>
        <w:ind w:right="128" w:firstLine="116"/>
        <w:rPr/>
      </w:pPr>
      <w:r w:rsidDel="00000000" w:rsidR="00000000" w:rsidRPr="00000000">
        <w:rPr>
          <w:color w:val="931650"/>
          <w:rtl w:val="0"/>
        </w:rPr>
        <w:t xml:space="preserve">La organización identifica y tiene en cuenta la disponibilidad de agua en el desarrollo y la gestión de su sitio y sus actividades. El consumo de agua se mide por tipo y se toman medidas para minimizar el consumo general. El abastecimiento de agua es sostenible y no afecta negativamente a los caudales ambientales. En las zonas de alto riesgo hídrico, se identifican y persiguen objetivos de gestión del agua basados en el contexto.</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numPr>
          <w:ilvl w:val="0"/>
          <w:numId w:val="57"/>
        </w:numPr>
        <w:tabs>
          <w:tab w:val="left" w:leader="none" w:pos="837"/>
        </w:tabs>
        <w:spacing w:line="271" w:lineRule="auto"/>
        <w:ind w:left="836" w:hanging="648"/>
        <w:rPr>
          <w:sz w:val="22"/>
          <w:szCs w:val="22"/>
        </w:rPr>
      </w:pPr>
      <w:r w:rsidDel="00000000" w:rsidR="00000000" w:rsidRPr="00000000">
        <w:rPr>
          <w:color w:val="7e7e7e"/>
          <w:rtl w:val="0"/>
        </w:rPr>
        <w:t xml:space="preserve">El riesgo hídrico ha sido evaluado y documentado con evaluaciones de riesgo apropiadas (véase el Glosario).</w:t>
      </w:r>
    </w:p>
    <w:p w:rsidR="00000000" w:rsidDel="00000000" w:rsidP="00000000" w:rsidRDefault="00000000" w:rsidRPr="00000000" w14:paraId="00000106">
      <w:pPr>
        <w:numPr>
          <w:ilvl w:val="0"/>
          <w:numId w:val="57"/>
        </w:numPr>
        <w:tabs>
          <w:tab w:val="left" w:leader="none" w:pos="837"/>
        </w:tabs>
        <w:spacing w:line="271" w:lineRule="auto"/>
        <w:ind w:left="836" w:hanging="648"/>
        <w:rPr>
          <w:sz w:val="22"/>
          <w:szCs w:val="22"/>
        </w:rPr>
      </w:pPr>
      <w:r w:rsidDel="00000000" w:rsidR="00000000" w:rsidRPr="00000000">
        <w:rPr>
          <w:color w:val="7e7e7e"/>
          <w:rtl w:val="0"/>
        </w:rPr>
        <w:t xml:space="preserve">En los casos en que el riesgo hídrico se ha evaluado como alto, los objetivos de gestión del agua se han determinado a través de un proceso inclusivo de las partes interesadas que incluye acciones basadas en el sitio y la cuenca.</w:t>
      </w:r>
    </w:p>
    <w:p w:rsidR="00000000" w:rsidDel="00000000" w:rsidP="00000000" w:rsidRDefault="00000000" w:rsidRPr="00000000" w14:paraId="00000107">
      <w:pPr>
        <w:numPr>
          <w:ilvl w:val="0"/>
          <w:numId w:val="57"/>
        </w:numPr>
        <w:tabs>
          <w:tab w:val="left" w:leader="none" w:pos="837"/>
        </w:tabs>
        <w:spacing w:line="271" w:lineRule="auto"/>
        <w:ind w:left="836" w:hanging="648"/>
        <w:rPr>
          <w:sz w:val="22"/>
          <w:szCs w:val="22"/>
        </w:rPr>
      </w:pPr>
      <w:r w:rsidDel="00000000" w:rsidR="00000000" w:rsidRPr="00000000">
        <w:rPr>
          <w:color w:val="7e7e7e"/>
          <w:rtl w:val="0"/>
        </w:rPr>
        <w:t xml:space="preserve">El agua utilizada por visitante por fuente es monitoreada y gestionada.</w:t>
      </w:r>
    </w:p>
    <w:p w:rsidR="00000000" w:rsidDel="00000000" w:rsidP="00000000" w:rsidRDefault="00000000" w:rsidRPr="00000000" w14:paraId="00000108">
      <w:pPr>
        <w:numPr>
          <w:ilvl w:val="0"/>
          <w:numId w:val="57"/>
        </w:numPr>
        <w:tabs>
          <w:tab w:val="left" w:leader="none" w:pos="837"/>
        </w:tabs>
        <w:spacing w:line="271" w:lineRule="auto"/>
        <w:ind w:left="836" w:hanging="648"/>
        <w:rPr>
          <w:sz w:val="22"/>
          <w:szCs w:val="22"/>
        </w:rPr>
      </w:pPr>
      <w:r w:rsidDel="00000000" w:rsidR="00000000" w:rsidRPr="00000000">
        <w:rPr>
          <w:color w:val="7e7e7e"/>
          <w:rtl w:val="0"/>
        </w:rPr>
        <w:t xml:space="preserve">Se utilizan equipos y prácticas que minimizan el consumo de agua.</w:t>
      </w:r>
    </w:p>
    <w:p w:rsidR="00000000" w:rsidDel="00000000" w:rsidP="00000000" w:rsidRDefault="00000000" w:rsidRPr="00000000" w14:paraId="00000109">
      <w:pPr>
        <w:numPr>
          <w:ilvl w:val="0"/>
          <w:numId w:val="57"/>
        </w:numPr>
        <w:tabs>
          <w:tab w:val="left" w:leader="none" w:pos="837"/>
        </w:tabs>
        <w:spacing w:line="271" w:lineRule="auto"/>
        <w:ind w:left="836" w:hanging="648"/>
        <w:rPr>
          <w:sz w:val="22"/>
          <w:szCs w:val="22"/>
        </w:rPr>
      </w:pPr>
      <w:r w:rsidDel="00000000" w:rsidR="00000000" w:rsidRPr="00000000">
        <w:rPr>
          <w:color w:val="7e7e7e"/>
          <w:rtl w:val="0"/>
        </w:rPr>
        <w:t xml:space="preserve">El agua se origina en una fuente legal y sostenible que no ha afectado anteriormente, y es poco probable que afecte en el futuro, los flujos ambientales.</w:t>
      </w:r>
    </w:p>
    <w:p w:rsidR="00000000" w:rsidDel="00000000" w:rsidP="00000000" w:rsidRDefault="00000000" w:rsidRPr="00000000" w14:paraId="0000010A">
      <w:pPr>
        <w:numPr>
          <w:ilvl w:val="0"/>
          <w:numId w:val="57"/>
        </w:numPr>
        <w:tabs>
          <w:tab w:val="left" w:leader="none" w:pos="837"/>
        </w:tabs>
        <w:spacing w:line="271" w:lineRule="auto"/>
        <w:ind w:left="836" w:hanging="648"/>
        <w:rPr>
          <w:sz w:val="22"/>
          <w:szCs w:val="22"/>
        </w:rPr>
      </w:pPr>
      <w:r w:rsidDel="00000000" w:rsidR="00000000" w:rsidRPr="00000000">
        <w:rPr>
          <w:color w:val="7e7e7e"/>
          <w:rtl w:val="0"/>
        </w:rPr>
        <w:t xml:space="preserve">La organización monitorea, gestiona y minimiza el impacto acumulativo de sus operaciones y actividades en las fuentes de agua.</w:t>
      </w:r>
    </w:p>
    <w:p w:rsidR="00000000" w:rsidDel="00000000" w:rsidP="00000000" w:rsidRDefault="00000000" w:rsidRPr="00000000" w14:paraId="0000010B">
      <w:pPr>
        <w:numPr>
          <w:ilvl w:val="0"/>
          <w:numId w:val="57"/>
        </w:numPr>
        <w:tabs>
          <w:tab w:val="left" w:leader="none" w:pos="837"/>
        </w:tabs>
        <w:spacing w:line="271" w:lineRule="auto"/>
        <w:ind w:left="836" w:hanging="648"/>
        <w:rPr>
          <w:sz w:val="22"/>
          <w:szCs w:val="22"/>
        </w:rPr>
      </w:pPr>
      <w:r w:rsidDel="00000000" w:rsidR="00000000" w:rsidRPr="00000000">
        <w:rPr>
          <w:color w:val="7e7e7e"/>
          <w:rtl w:val="0"/>
        </w:rPr>
        <w:t xml:space="preserve">Se han establecido objetivos para reducir el consumo de agua.</w:t>
      </w:r>
    </w:p>
    <w:p w:rsidR="00000000" w:rsidDel="00000000" w:rsidP="00000000" w:rsidRDefault="00000000" w:rsidRPr="00000000" w14:paraId="0000010C">
      <w:pPr>
        <w:numPr>
          <w:ilvl w:val="0"/>
          <w:numId w:val="57"/>
        </w:numPr>
        <w:tabs>
          <w:tab w:val="left" w:leader="none" w:pos="837"/>
        </w:tabs>
        <w:spacing w:line="271" w:lineRule="auto"/>
        <w:ind w:left="836" w:hanging="648"/>
        <w:rPr>
          <w:sz w:val="22"/>
          <w:szCs w:val="22"/>
        </w:rPr>
      </w:pPr>
      <w:r w:rsidDel="00000000" w:rsidR="00000000" w:rsidRPr="00000000">
        <w:rPr>
          <w:color w:val="7e7e7e"/>
          <w:rtl w:val="0"/>
        </w:rPr>
        <w:t xml:space="preserve">El personal y los visitantes reciben orientación sobre cómo minimizar el uso de agua.</w:t>
      </w:r>
      <w:r w:rsidDel="00000000" w:rsidR="00000000" w:rsidRPr="00000000">
        <w:rPr>
          <w:rtl w:val="0"/>
        </w:rPr>
      </w:r>
    </w:p>
    <w:p w:rsidR="00000000" w:rsidDel="00000000" w:rsidP="00000000" w:rsidRDefault="00000000" w:rsidRPr="00000000" w14:paraId="0000010D">
      <w:pPr>
        <w:pStyle w:val="Heading2"/>
        <w:spacing w:before="215" w:lineRule="auto"/>
        <w:ind w:firstLine="116"/>
        <w:rPr/>
      </w:pPr>
      <w:r w:rsidDel="00000000" w:rsidR="00000000" w:rsidRPr="00000000">
        <w:rPr>
          <w:rtl w:val="0"/>
        </w:rPr>
        <w:t xml:space="preserve">D2 Reducción de la contaminación</w:t>
      </w:r>
    </w:p>
    <w:p w:rsidR="00000000" w:rsidDel="00000000" w:rsidP="00000000" w:rsidRDefault="00000000" w:rsidRPr="00000000" w14:paraId="0000010E">
      <w:pPr>
        <w:pStyle w:val="Heading3"/>
        <w:ind w:firstLine="116"/>
        <w:rPr/>
      </w:pPr>
      <w:r w:rsidDel="00000000" w:rsidR="00000000" w:rsidRPr="00000000">
        <w:rPr>
          <w:color w:val="3d752a"/>
          <w:rtl w:val="0"/>
        </w:rPr>
        <w:t xml:space="preserve">D2.1 Emisiones de gases de efecto invernadero</w:t>
      </w:r>
      <w:r w:rsidDel="00000000" w:rsidR="00000000" w:rsidRPr="00000000">
        <w:rPr>
          <w:rtl w:val="0"/>
        </w:rPr>
      </w:r>
    </w:p>
    <w:p w:rsidR="00000000" w:rsidDel="00000000" w:rsidP="00000000" w:rsidRDefault="00000000" w:rsidRPr="00000000" w14:paraId="0000010F">
      <w:pPr>
        <w:pStyle w:val="Heading4"/>
        <w:spacing w:before="1" w:lineRule="auto"/>
        <w:ind w:right="119" w:firstLine="116"/>
        <w:rPr/>
      </w:pPr>
      <w:r w:rsidDel="00000000" w:rsidR="00000000" w:rsidRPr="00000000">
        <w:rPr>
          <w:color w:val="931650"/>
          <w:rtl w:val="0"/>
        </w:rPr>
        <w:t xml:space="preserve">Las emisiones de gases de efecto invernadero significativas de todas las fuentes controladas por la organización, se identifican, calculan cuando es posible, y se implementan procedimientos para evitarlas o minimizarlas. Se fomenta la compensación de las emisiones restantes de la organización.</w:t>
      </w:r>
      <w:r w:rsidDel="00000000" w:rsidR="00000000" w:rsidRPr="00000000">
        <w:rPr>
          <w:rtl w:val="0"/>
        </w:rPr>
      </w:r>
    </w:p>
    <w:p w:rsidR="00000000" w:rsidDel="00000000" w:rsidP="00000000" w:rsidRDefault="00000000" w:rsidRPr="00000000" w14:paraId="00000110">
      <w:pPr>
        <w:numPr>
          <w:ilvl w:val="0"/>
          <w:numId w:val="56"/>
        </w:numPr>
        <w:tabs>
          <w:tab w:val="left" w:leader="none" w:pos="837"/>
        </w:tabs>
        <w:spacing w:line="271" w:lineRule="auto"/>
        <w:ind w:left="836" w:hanging="360"/>
        <w:rPr>
          <w:sz w:val="22"/>
          <w:szCs w:val="22"/>
        </w:rPr>
      </w:pPr>
      <w:r w:rsidDel="00000000" w:rsidR="00000000" w:rsidRPr="00000000">
        <w:rPr>
          <w:color w:val="7e7e7e"/>
          <w:rtl w:val="0"/>
        </w:rPr>
        <w:t xml:space="preserve">Se controlan y gestionan las emisiones totales directas e indirectas de gases de efecto invernadero.</w:t>
      </w:r>
    </w:p>
    <w:p w:rsidR="00000000" w:rsidDel="00000000" w:rsidP="00000000" w:rsidRDefault="00000000" w:rsidRPr="00000000" w14:paraId="00000111">
      <w:pPr>
        <w:numPr>
          <w:ilvl w:val="0"/>
          <w:numId w:val="56"/>
        </w:numPr>
        <w:tabs>
          <w:tab w:val="left" w:leader="none" w:pos="837"/>
        </w:tabs>
        <w:spacing w:line="271" w:lineRule="auto"/>
        <w:ind w:left="836" w:hanging="360"/>
        <w:rPr>
          <w:sz w:val="22"/>
          <w:szCs w:val="22"/>
        </w:rPr>
      </w:pPr>
      <w:r w:rsidDel="00000000" w:rsidR="00000000" w:rsidRPr="00000000">
        <w:rPr>
          <w:color w:val="7e7e7e"/>
          <w:rtl w:val="0"/>
        </w:rPr>
        <w:t xml:space="preserve">Se monitoriza y gestiona la huella de carbono por visitante.</w:t>
      </w:r>
    </w:p>
    <w:p w:rsidR="00000000" w:rsidDel="00000000" w:rsidP="00000000" w:rsidRDefault="00000000" w:rsidRPr="00000000" w14:paraId="00000112">
      <w:pPr>
        <w:numPr>
          <w:ilvl w:val="0"/>
          <w:numId w:val="56"/>
        </w:numPr>
        <w:tabs>
          <w:tab w:val="left" w:leader="none" w:pos="837"/>
        </w:tabs>
        <w:spacing w:line="271" w:lineRule="auto"/>
        <w:ind w:left="836" w:hanging="360"/>
        <w:rPr>
          <w:sz w:val="22"/>
          <w:szCs w:val="22"/>
        </w:rPr>
      </w:pPr>
      <w:r w:rsidDel="00000000" w:rsidR="00000000" w:rsidRPr="00000000">
        <w:rPr>
          <w:color w:val="7e7e7e"/>
          <w:rtl w:val="0"/>
        </w:rPr>
        <w:t xml:space="preserve">Se toman medidas para evitar y reducir las emisiones anuales significativas de todas las fuentes controladas por la organización.</w:t>
      </w:r>
    </w:p>
    <w:p w:rsidR="00000000" w:rsidDel="00000000" w:rsidP="00000000" w:rsidRDefault="00000000" w:rsidRPr="00000000" w14:paraId="00000113">
      <w:pPr>
        <w:numPr>
          <w:ilvl w:val="0"/>
          <w:numId w:val="56"/>
        </w:numPr>
        <w:tabs>
          <w:tab w:val="left" w:leader="none" w:pos="837"/>
        </w:tabs>
        <w:spacing w:line="271" w:lineRule="auto"/>
        <w:ind w:left="836" w:hanging="360"/>
        <w:rPr>
          <w:sz w:val="22"/>
          <w:szCs w:val="22"/>
        </w:rPr>
      </w:pPr>
      <w:r w:rsidDel="00000000" w:rsidR="00000000" w:rsidRPr="00000000">
        <w:rPr>
          <w:color w:val="7e7e7e"/>
          <w:rtl w:val="0"/>
        </w:rPr>
        <w:t xml:space="preserve">En la medida de lo posible, se utilizan mecanismos de compensación de carbono para las emisiones restantes.</w:t>
      </w:r>
    </w:p>
    <w:p w:rsidR="00000000" w:rsidDel="00000000" w:rsidP="00000000" w:rsidRDefault="00000000" w:rsidRPr="00000000" w14:paraId="00000114">
      <w:pPr>
        <w:tabs>
          <w:tab w:val="left" w:leader="none" w:pos="837"/>
        </w:tabs>
        <w:spacing w:line="271" w:lineRule="auto"/>
        <w:ind w:left="0" w:firstLine="0"/>
        <w:rPr>
          <w:color w:val="7e7e7e"/>
        </w:rPr>
      </w:pPr>
      <w:r w:rsidDel="00000000" w:rsidR="00000000" w:rsidRPr="00000000">
        <w:rPr>
          <w:rtl w:val="0"/>
        </w:rPr>
      </w:r>
    </w:p>
    <w:p w:rsidR="00000000" w:rsidDel="00000000" w:rsidP="00000000" w:rsidRDefault="00000000" w:rsidRPr="00000000" w14:paraId="00000115">
      <w:pPr>
        <w:pStyle w:val="Heading3"/>
        <w:spacing w:before="160" w:lineRule="auto"/>
        <w:ind w:firstLine="116"/>
        <w:rPr/>
      </w:pPr>
      <w:r w:rsidDel="00000000" w:rsidR="00000000" w:rsidRPr="00000000">
        <w:rPr>
          <w:color w:val="3d752a"/>
          <w:rtl w:val="0"/>
        </w:rPr>
        <w:t xml:space="preserve">D2.2 Transporte</w:t>
      </w:r>
      <w:r w:rsidDel="00000000" w:rsidR="00000000" w:rsidRPr="00000000">
        <w:rPr>
          <w:rtl w:val="0"/>
        </w:rPr>
      </w:r>
    </w:p>
    <w:p w:rsidR="00000000" w:rsidDel="00000000" w:rsidP="00000000" w:rsidRDefault="00000000" w:rsidRPr="00000000" w14:paraId="00000116">
      <w:pPr>
        <w:pStyle w:val="Heading4"/>
        <w:spacing w:before="1" w:lineRule="auto"/>
        <w:ind w:right="309" w:firstLine="116"/>
        <w:rPr/>
      </w:pPr>
      <w:r w:rsidDel="00000000" w:rsidR="00000000" w:rsidRPr="00000000">
        <w:rPr>
          <w:color w:val="931650"/>
          <w:rtl w:val="0"/>
        </w:rPr>
        <w:t xml:space="preserve">La organización busca reducir los requisitos de transporte y fomenta activamente el uso de alternativas más limpias y eficientes en el uso de recursos por parte de los visitantes, empleados, proveedores y en sus propias operaciones.</w:t>
      </w:r>
      <w:r w:rsidDel="00000000" w:rsidR="00000000" w:rsidRPr="00000000">
        <w:rPr>
          <w:rtl w:val="0"/>
        </w:rPr>
      </w:r>
    </w:p>
    <w:p w:rsidR="00000000" w:rsidDel="00000000" w:rsidP="00000000" w:rsidRDefault="00000000" w:rsidRPr="00000000" w14:paraId="00000117">
      <w:pPr>
        <w:numPr>
          <w:ilvl w:val="0"/>
          <w:numId w:val="55"/>
        </w:numPr>
        <w:tabs>
          <w:tab w:val="left" w:leader="none" w:pos="837"/>
        </w:tabs>
        <w:ind w:left="836" w:hanging="360"/>
        <w:rPr>
          <w:sz w:val="22"/>
          <w:szCs w:val="22"/>
        </w:rPr>
      </w:pPr>
      <w:r w:rsidDel="00000000" w:rsidR="00000000" w:rsidRPr="00000000">
        <w:rPr>
          <w:color w:val="7e7e7e"/>
          <w:rtl w:val="0"/>
        </w:rPr>
        <w:t xml:space="preserve">Se proporciona y promueve información a los visitantes sobre opciones de transporte alternativas (respetuosas con el clima), para la llegada, la salida y durante su visita.</w:t>
      </w:r>
    </w:p>
    <w:p w:rsidR="00000000" w:rsidDel="00000000" w:rsidP="00000000" w:rsidRDefault="00000000" w:rsidRPr="00000000" w14:paraId="00000118">
      <w:pPr>
        <w:numPr>
          <w:ilvl w:val="0"/>
          <w:numId w:val="55"/>
        </w:numPr>
        <w:tabs>
          <w:tab w:val="left" w:leader="none" w:pos="837"/>
        </w:tabs>
        <w:ind w:left="836" w:hanging="360"/>
        <w:rPr>
          <w:sz w:val="22"/>
          <w:szCs w:val="22"/>
        </w:rPr>
      </w:pPr>
      <w:r w:rsidDel="00000000" w:rsidR="00000000" w:rsidRPr="00000000">
        <w:rPr>
          <w:color w:val="7e7e7e"/>
          <w:rtl w:val="0"/>
        </w:rPr>
        <w:t xml:space="preserve">Se proporcionan o facilitan opciones de transporte alternativas (por ejemplo, alquiler de bicicletas, uso compartido de coches, recogidas) para los visitantes y el personal.</w:t>
      </w:r>
    </w:p>
    <w:p w:rsidR="00000000" w:rsidDel="00000000" w:rsidP="00000000" w:rsidRDefault="00000000" w:rsidRPr="00000000" w14:paraId="00000119">
      <w:pPr>
        <w:numPr>
          <w:ilvl w:val="0"/>
          <w:numId w:val="55"/>
        </w:numPr>
        <w:tabs>
          <w:tab w:val="left" w:leader="none" w:pos="837"/>
        </w:tabs>
        <w:ind w:left="836" w:hanging="360"/>
        <w:rPr>
          <w:sz w:val="22"/>
          <w:szCs w:val="22"/>
        </w:rPr>
      </w:pPr>
      <w:r w:rsidDel="00000000" w:rsidR="00000000" w:rsidRPr="00000000">
        <w:rPr>
          <w:color w:val="7e7e7e"/>
          <w:rtl w:val="0"/>
        </w:rPr>
        <w:t xml:space="preserve">La organización favorece los mercados accesibles por opciones de transporte cortas y más sostenibles.</w:t>
      </w:r>
    </w:p>
    <w:p w:rsidR="00000000" w:rsidDel="00000000" w:rsidP="00000000" w:rsidRDefault="00000000" w:rsidRPr="00000000" w14:paraId="0000011A">
      <w:pPr>
        <w:numPr>
          <w:ilvl w:val="0"/>
          <w:numId w:val="55"/>
        </w:numPr>
        <w:tabs>
          <w:tab w:val="left" w:leader="none" w:pos="837"/>
        </w:tabs>
        <w:ind w:left="836" w:hanging="360"/>
        <w:rPr>
          <w:sz w:val="22"/>
          <w:szCs w:val="22"/>
        </w:rPr>
      </w:pPr>
      <w:r w:rsidDel="00000000" w:rsidR="00000000" w:rsidRPr="00000000">
        <w:rPr>
          <w:color w:val="7e7e7e"/>
          <w:rtl w:val="0"/>
        </w:rPr>
        <w:t xml:space="preserve">Se favorece a los proveedores locales y las operaciones diarias buscan minimizar el uso del transporte.</w:t>
      </w:r>
    </w:p>
    <w:p w:rsidR="00000000" w:rsidDel="00000000" w:rsidP="00000000" w:rsidRDefault="00000000" w:rsidRPr="00000000" w14:paraId="0000011B">
      <w:pPr>
        <w:pStyle w:val="Heading3"/>
        <w:spacing w:before="159" w:line="295" w:lineRule="auto"/>
        <w:ind w:firstLine="116"/>
        <w:jc w:val="both"/>
        <w:rPr/>
      </w:pPr>
      <w:r w:rsidDel="00000000" w:rsidR="00000000" w:rsidRPr="00000000">
        <w:rPr>
          <w:color w:val="3d752a"/>
          <w:rtl w:val="0"/>
        </w:rPr>
        <w:t xml:space="preserve">D2.3 Aguas residuales</w:t>
      </w:r>
      <w:r w:rsidDel="00000000" w:rsidR="00000000" w:rsidRPr="00000000">
        <w:rPr>
          <w:rtl w:val="0"/>
        </w:rPr>
      </w:r>
    </w:p>
    <w:p w:rsidR="00000000" w:rsidDel="00000000" w:rsidP="00000000" w:rsidRDefault="00000000" w:rsidRPr="00000000" w14:paraId="0000011C">
      <w:pPr>
        <w:pStyle w:val="Heading4"/>
        <w:ind w:right="466" w:firstLine="116"/>
        <w:jc w:val="both"/>
        <w:rPr/>
      </w:pPr>
      <w:r w:rsidDel="00000000" w:rsidR="00000000" w:rsidRPr="00000000">
        <w:rPr>
          <w:color w:val="931650"/>
          <w:rtl w:val="0"/>
        </w:rPr>
        <w:t xml:space="preserve">Las aguas residuales, incluidas las aguas grises, se tratan eficazmente y solo se reutilizan o liberan de forma segura, sin efectos adversos para la población local o el medio ambiente.</w:t>
      </w:r>
      <w:r w:rsidDel="00000000" w:rsidR="00000000" w:rsidRPr="00000000">
        <w:rPr>
          <w:rtl w:val="0"/>
        </w:rPr>
      </w:r>
    </w:p>
    <w:p w:rsidR="00000000" w:rsidDel="00000000" w:rsidP="00000000" w:rsidRDefault="00000000" w:rsidRPr="00000000" w14:paraId="0000011D">
      <w:pPr>
        <w:numPr>
          <w:ilvl w:val="0"/>
          <w:numId w:val="14"/>
        </w:numPr>
        <w:tabs>
          <w:tab w:val="left" w:leader="none" w:pos="837"/>
        </w:tabs>
        <w:spacing w:before="1" w:line="246.99999999999994" w:lineRule="auto"/>
        <w:ind w:left="836" w:right="213" w:hanging="360"/>
        <w:jc w:val="both"/>
        <w:rPr>
          <w:sz w:val="22"/>
          <w:szCs w:val="22"/>
        </w:rPr>
      </w:pPr>
      <w:r w:rsidDel="00000000" w:rsidR="00000000" w:rsidRPr="00000000">
        <w:rPr>
          <w:color w:val="7e7e7e"/>
          <w:rtl w:val="0"/>
        </w:rPr>
        <w:t xml:space="preserve">Las aguas residuales se eliminan en un sistema de tratamiento aprobado por el gobierno o el municipio, si está disponible.</w:t>
      </w:r>
    </w:p>
    <w:p w:rsidR="00000000" w:rsidDel="00000000" w:rsidP="00000000" w:rsidRDefault="00000000" w:rsidRPr="00000000" w14:paraId="0000011E">
      <w:pPr>
        <w:numPr>
          <w:ilvl w:val="0"/>
          <w:numId w:val="14"/>
        </w:numPr>
        <w:tabs>
          <w:tab w:val="left" w:leader="none" w:pos="837"/>
        </w:tabs>
        <w:spacing w:before="1" w:line="246.99999999999994" w:lineRule="auto"/>
        <w:ind w:left="836" w:right="213" w:hanging="360"/>
        <w:jc w:val="both"/>
        <w:rPr>
          <w:sz w:val="22"/>
          <w:szCs w:val="22"/>
        </w:rPr>
      </w:pPr>
      <w:r w:rsidDel="00000000" w:rsidR="00000000" w:rsidRPr="00000000">
        <w:rPr>
          <w:color w:val="7e7e7e"/>
          <w:rtl w:val="0"/>
        </w:rPr>
        <w:t xml:space="preserve">Si no se dispone de un tratamiento adecuado de las aguas residuales municipales, existe un sistema in situ para tratar las aguas residuales (que cumple con los requisitos internacionales de calidad de las aguas residuales) y garantiza que no haya efectos adversos sobre la población local y el medio ambiente.</w:t>
      </w:r>
    </w:p>
    <w:p w:rsidR="00000000" w:rsidDel="00000000" w:rsidP="00000000" w:rsidRDefault="00000000" w:rsidRPr="00000000" w14:paraId="0000011F">
      <w:pPr>
        <w:pStyle w:val="Heading3"/>
        <w:spacing w:before="153" w:lineRule="auto"/>
        <w:ind w:firstLine="116"/>
        <w:rPr/>
      </w:pPr>
      <w:r w:rsidDel="00000000" w:rsidR="00000000" w:rsidRPr="00000000">
        <w:rPr>
          <w:color w:val="3d752a"/>
          <w:rtl w:val="0"/>
        </w:rPr>
        <w:t xml:space="preserve">D2.4 Residuos sólidos</w:t>
      </w:r>
      <w:r w:rsidDel="00000000" w:rsidR="00000000" w:rsidRPr="00000000">
        <w:rPr>
          <w:rtl w:val="0"/>
        </w:rPr>
      </w:r>
    </w:p>
    <w:p w:rsidR="00000000" w:rsidDel="00000000" w:rsidP="00000000" w:rsidRDefault="00000000" w:rsidRPr="00000000" w14:paraId="00000120">
      <w:pPr>
        <w:pStyle w:val="Heading4"/>
        <w:spacing w:before="2" w:lineRule="auto"/>
        <w:ind w:right="118" w:firstLine="116"/>
        <w:rPr/>
      </w:pPr>
      <w:r w:rsidDel="00000000" w:rsidR="00000000" w:rsidRPr="00000000">
        <w:rPr>
          <w:color w:val="931650"/>
          <w:rtl w:val="0"/>
        </w:rPr>
        <w:t xml:space="preserve">Se miden los residuos, incluidos los de alimentos, se establecen mecanismos para reducir los residuos y, cuando la reducción no es factible, para reutilizarlos o reciclarlos. Se toman medidas para eliminar o reducir los artículos de un solo uso, especialmente los plásticos. La eliminación de residuos no tiene efectos adversos sobre la población local ni sobre el medio ambiente.</w:t>
      </w:r>
      <w:r w:rsidDel="00000000" w:rsidR="00000000" w:rsidRPr="00000000">
        <w:rPr>
          <w:rtl w:val="0"/>
        </w:rPr>
      </w:r>
    </w:p>
    <w:p w:rsidR="00000000" w:rsidDel="00000000" w:rsidP="00000000" w:rsidRDefault="00000000" w:rsidRPr="00000000" w14:paraId="00000121">
      <w:pPr>
        <w:numPr>
          <w:ilvl w:val="0"/>
          <w:numId w:val="11"/>
        </w:numPr>
        <w:tabs>
          <w:tab w:val="left" w:leader="none" w:pos="837"/>
        </w:tabs>
        <w:spacing w:before="2" w:lineRule="auto"/>
        <w:ind w:left="836" w:hanging="360"/>
        <w:rPr>
          <w:sz w:val="22"/>
          <w:szCs w:val="22"/>
        </w:rPr>
      </w:pPr>
      <w:r w:rsidDel="00000000" w:rsidR="00000000" w:rsidRPr="00000000">
        <w:rPr>
          <w:color w:val="7e7e7e"/>
          <w:rtl w:val="0"/>
        </w:rPr>
        <w:t xml:space="preserve">Se monitorea y gestiona la cantidad de residuos sólidos dispuestos por visitante.</w:t>
      </w:r>
    </w:p>
    <w:p w:rsidR="00000000" w:rsidDel="00000000" w:rsidP="00000000" w:rsidRDefault="00000000" w:rsidRPr="00000000" w14:paraId="00000122">
      <w:pPr>
        <w:numPr>
          <w:ilvl w:val="0"/>
          <w:numId w:val="11"/>
        </w:numPr>
        <w:tabs>
          <w:tab w:val="left" w:leader="none" w:pos="837"/>
        </w:tabs>
        <w:spacing w:before="2" w:lineRule="auto"/>
        <w:ind w:left="836" w:hanging="360"/>
        <w:rPr>
          <w:sz w:val="22"/>
          <w:szCs w:val="22"/>
        </w:rPr>
      </w:pPr>
      <w:r w:rsidDel="00000000" w:rsidR="00000000" w:rsidRPr="00000000">
        <w:rPr>
          <w:color w:val="7e7e7e"/>
          <w:rtl w:val="0"/>
        </w:rPr>
        <w:t xml:space="preserve">Se cuenta con un plan de gestión de residuos sólidos.</w:t>
      </w:r>
    </w:p>
    <w:p w:rsidR="00000000" w:rsidDel="00000000" w:rsidP="00000000" w:rsidRDefault="00000000" w:rsidRPr="00000000" w14:paraId="00000123">
      <w:pPr>
        <w:numPr>
          <w:ilvl w:val="0"/>
          <w:numId w:val="11"/>
        </w:numPr>
        <w:tabs>
          <w:tab w:val="left" w:leader="none" w:pos="837"/>
        </w:tabs>
        <w:spacing w:before="2" w:lineRule="auto"/>
        <w:ind w:left="836" w:hanging="360"/>
        <w:rPr>
          <w:sz w:val="22"/>
          <w:szCs w:val="22"/>
        </w:rPr>
      </w:pPr>
      <w:r w:rsidDel="00000000" w:rsidR="00000000" w:rsidRPr="00000000">
        <w:rPr>
          <w:color w:val="7e7e7e"/>
          <w:rtl w:val="0"/>
        </w:rPr>
        <w:t xml:space="preserve">El plan de gestión de residuos sólidos incluye acciones para reducir, separar y reutilizar o reciclar los residuos alimentarios.</w:t>
      </w:r>
    </w:p>
    <w:p w:rsidR="00000000" w:rsidDel="00000000" w:rsidP="00000000" w:rsidRDefault="00000000" w:rsidRPr="00000000" w14:paraId="00000124">
      <w:pPr>
        <w:numPr>
          <w:ilvl w:val="0"/>
          <w:numId w:val="11"/>
        </w:numPr>
        <w:tabs>
          <w:tab w:val="left" w:leader="none" w:pos="837"/>
        </w:tabs>
        <w:spacing w:before="2" w:lineRule="auto"/>
        <w:ind w:left="836" w:hanging="360"/>
        <w:rPr>
          <w:sz w:val="22"/>
          <w:szCs w:val="22"/>
        </w:rPr>
      </w:pPr>
      <w:r w:rsidDel="00000000" w:rsidR="00000000" w:rsidRPr="00000000">
        <w:rPr>
          <w:color w:val="7e7e7e"/>
          <w:rtl w:val="0"/>
        </w:rPr>
        <w:t xml:space="preserve">La organización toma medidas para eliminar/reducir los artículos de un solo uso, especialmente los plásticos.</w:t>
      </w:r>
    </w:p>
    <w:p w:rsidR="00000000" w:rsidDel="00000000" w:rsidP="00000000" w:rsidRDefault="00000000" w:rsidRPr="00000000" w14:paraId="00000125">
      <w:pPr>
        <w:numPr>
          <w:ilvl w:val="0"/>
          <w:numId w:val="11"/>
        </w:numPr>
        <w:tabs>
          <w:tab w:val="left" w:leader="none" w:pos="837"/>
        </w:tabs>
        <w:spacing w:before="2" w:lineRule="auto"/>
        <w:ind w:left="836" w:hanging="360"/>
        <w:rPr>
          <w:sz w:val="22"/>
          <w:szCs w:val="22"/>
        </w:rPr>
      </w:pPr>
      <w:r w:rsidDel="00000000" w:rsidR="00000000" w:rsidRPr="00000000">
        <w:rPr>
          <w:color w:val="7e7e7e"/>
          <w:rtl w:val="0"/>
        </w:rPr>
        <w:t xml:space="preserve">La eliminación de residuos se realiza en una instalación administrada o aprobada por el gobierno y hay evidencia de que la instalación no tiene un impacto negativo en el medio ambiente o la población local.</w:t>
      </w:r>
    </w:p>
    <w:p w:rsidR="00000000" w:rsidDel="00000000" w:rsidP="00000000" w:rsidRDefault="00000000" w:rsidRPr="00000000" w14:paraId="00000126">
      <w:pPr>
        <w:numPr>
          <w:ilvl w:val="0"/>
          <w:numId w:val="11"/>
        </w:numPr>
        <w:tabs>
          <w:tab w:val="left" w:leader="none" w:pos="837"/>
        </w:tabs>
        <w:spacing w:before="2" w:lineRule="auto"/>
        <w:ind w:left="836" w:hanging="360"/>
        <w:rPr>
          <w:sz w:val="22"/>
          <w:szCs w:val="22"/>
        </w:rPr>
      </w:pPr>
      <w:r w:rsidDel="00000000" w:rsidR="00000000" w:rsidRPr="00000000">
        <w:rPr>
          <w:color w:val="7e7e7e"/>
          <w:rtl w:val="0"/>
        </w:rPr>
        <w:t xml:space="preserve">Los residuos sólidos eliminados se miden por tipo y se establecen objetivos para minimizar los residuos sólidos no desviados.</w:t>
      </w:r>
    </w:p>
    <w:p w:rsidR="00000000" w:rsidDel="00000000" w:rsidP="00000000" w:rsidRDefault="00000000" w:rsidRPr="00000000" w14:paraId="00000127">
      <w:pPr>
        <w:numPr>
          <w:ilvl w:val="0"/>
          <w:numId w:val="11"/>
        </w:numPr>
        <w:tabs>
          <w:tab w:val="left" w:leader="none" w:pos="837"/>
        </w:tabs>
        <w:spacing w:before="2" w:lineRule="auto"/>
        <w:ind w:left="836" w:hanging="360"/>
        <w:rPr>
          <w:sz w:val="22"/>
          <w:szCs w:val="22"/>
        </w:rPr>
      </w:pPr>
      <w:r w:rsidDel="00000000" w:rsidR="00000000" w:rsidRPr="00000000">
        <w:rPr>
          <w:color w:val="7e7e7e"/>
          <w:rtl w:val="0"/>
        </w:rPr>
        <w:t xml:space="preserve">Se orienta a los visitantes y al personal sobre cómo minimizar los residuos.</w:t>
      </w:r>
    </w:p>
    <w:p w:rsidR="00000000" w:rsidDel="00000000" w:rsidP="00000000" w:rsidRDefault="00000000" w:rsidRPr="00000000" w14:paraId="00000128">
      <w:pPr>
        <w:tabs>
          <w:tab w:val="left" w:leader="none" w:pos="837"/>
        </w:tabs>
        <w:spacing w:before="2" w:lineRule="auto"/>
        <w:ind w:left="0" w:firstLine="0"/>
        <w:rPr>
          <w:color w:val="7e7e7e"/>
        </w:rPr>
      </w:pPr>
      <w:r w:rsidDel="00000000" w:rsidR="00000000" w:rsidRPr="00000000">
        <w:rPr>
          <w:rtl w:val="0"/>
        </w:rPr>
      </w:r>
    </w:p>
    <w:p w:rsidR="00000000" w:rsidDel="00000000" w:rsidP="00000000" w:rsidRDefault="00000000" w:rsidRPr="00000000" w14:paraId="00000129">
      <w:pPr>
        <w:pStyle w:val="Heading3"/>
        <w:spacing w:before="158" w:lineRule="auto"/>
        <w:ind w:firstLine="116"/>
        <w:rPr/>
      </w:pPr>
      <w:r w:rsidDel="00000000" w:rsidR="00000000" w:rsidRPr="00000000">
        <w:rPr>
          <w:color w:val="3d752a"/>
          <w:rtl w:val="0"/>
        </w:rPr>
        <w:t xml:space="preserve">D2.5 Sustancias nocivas</w:t>
      </w:r>
      <w:r w:rsidDel="00000000" w:rsidR="00000000" w:rsidRPr="00000000">
        <w:rPr>
          <w:rtl w:val="0"/>
        </w:rPr>
      </w:r>
    </w:p>
    <w:p w:rsidR="00000000" w:rsidDel="00000000" w:rsidP="00000000" w:rsidRDefault="00000000" w:rsidRPr="00000000" w14:paraId="0000012A">
      <w:pPr>
        <w:pStyle w:val="Heading4"/>
        <w:spacing w:before="1" w:lineRule="auto"/>
        <w:ind w:right="601" w:firstLine="116"/>
        <w:rPr/>
      </w:pPr>
      <w:r w:rsidDel="00000000" w:rsidR="00000000" w:rsidRPr="00000000">
        <w:rPr>
          <w:color w:val="931650"/>
          <w:rtl w:val="0"/>
        </w:rPr>
        <w:t xml:space="preserve">El uso de sustancias nocivas, incluidos, entre otros, pesticidas, pinturas, desinfectantes para piscinas y materiales de limpieza, se minimiza y se sustituye (cuando está disponible) por productos o procesos inocuos. Todo el almacenamiento, uso, manipulación y eliminación de productos químicos se gestiona adecuadamente.</w:t>
      </w:r>
      <w:r w:rsidDel="00000000" w:rsidR="00000000" w:rsidRPr="00000000">
        <w:rPr>
          <w:rtl w:val="0"/>
        </w:rPr>
      </w:r>
    </w:p>
    <w:p w:rsidR="00000000" w:rsidDel="00000000" w:rsidP="00000000" w:rsidRDefault="00000000" w:rsidRPr="00000000" w14:paraId="0000012B">
      <w:pPr>
        <w:numPr>
          <w:ilvl w:val="0"/>
          <w:numId w:val="9"/>
        </w:numPr>
        <w:tabs>
          <w:tab w:val="left" w:leader="none" w:pos="837"/>
        </w:tabs>
        <w:spacing w:line="235" w:lineRule="auto"/>
        <w:ind w:left="836" w:right="318" w:hanging="360"/>
        <w:rPr>
          <w:sz w:val="22"/>
          <w:szCs w:val="22"/>
        </w:rPr>
      </w:pPr>
      <w:r w:rsidDel="00000000" w:rsidR="00000000" w:rsidRPr="00000000">
        <w:rPr>
          <w:color w:val="7e7e7e"/>
          <w:rtl w:val="0"/>
        </w:rPr>
        <w:t xml:space="preserve">La organización documenta y mantiene un inventario de sustancias nocivas y hojas de datos de seguridad (SDS).</w:t>
      </w:r>
    </w:p>
    <w:p w:rsidR="00000000" w:rsidDel="00000000" w:rsidP="00000000" w:rsidRDefault="00000000" w:rsidRPr="00000000" w14:paraId="0000012C">
      <w:pPr>
        <w:numPr>
          <w:ilvl w:val="0"/>
          <w:numId w:val="9"/>
        </w:numPr>
        <w:tabs>
          <w:tab w:val="left" w:leader="none" w:pos="837"/>
        </w:tabs>
        <w:spacing w:line="235" w:lineRule="auto"/>
        <w:ind w:left="836" w:right="318" w:hanging="360"/>
        <w:rPr>
          <w:sz w:val="22"/>
          <w:szCs w:val="22"/>
        </w:rPr>
      </w:pPr>
      <w:r w:rsidDel="00000000" w:rsidR="00000000" w:rsidRPr="00000000">
        <w:rPr>
          <w:color w:val="7e7e7e"/>
          <w:rtl w:val="0"/>
        </w:rPr>
        <w:t xml:space="preserve">La organización toma medidas para buscar alternativas más respetuosas con el medio ambiente.</w:t>
      </w:r>
    </w:p>
    <w:p w:rsidR="00000000" w:rsidDel="00000000" w:rsidP="00000000" w:rsidRDefault="00000000" w:rsidRPr="00000000" w14:paraId="0000012D">
      <w:pPr>
        <w:numPr>
          <w:ilvl w:val="0"/>
          <w:numId w:val="9"/>
        </w:numPr>
        <w:tabs>
          <w:tab w:val="left" w:leader="none" w:pos="837"/>
        </w:tabs>
        <w:spacing w:line="235" w:lineRule="auto"/>
        <w:ind w:left="836" w:right="318" w:hanging="360"/>
        <w:rPr>
          <w:sz w:val="22"/>
          <w:szCs w:val="22"/>
        </w:rPr>
      </w:pPr>
      <w:r w:rsidDel="00000000" w:rsidR="00000000" w:rsidRPr="00000000">
        <w:rPr>
          <w:color w:val="7e7e7e"/>
          <w:rtl w:val="0"/>
        </w:rPr>
        <w:t xml:space="preserve">Los productos químicos, especialmente los que se encuentran a granel, se almacenan y manipulan de acuerdo con las regulaciones locales y las normas apropiadas.</w:t>
      </w:r>
    </w:p>
    <w:p w:rsidR="00000000" w:rsidDel="00000000" w:rsidP="00000000" w:rsidRDefault="00000000" w:rsidRPr="00000000" w14:paraId="0000012E">
      <w:pPr>
        <w:numPr>
          <w:ilvl w:val="0"/>
          <w:numId w:val="9"/>
        </w:numPr>
        <w:tabs>
          <w:tab w:val="left" w:leader="none" w:pos="837"/>
        </w:tabs>
        <w:spacing w:line="235" w:lineRule="auto"/>
        <w:ind w:left="836" w:right="318" w:hanging="360"/>
        <w:rPr>
          <w:sz w:val="22"/>
          <w:szCs w:val="22"/>
        </w:rPr>
      </w:pPr>
      <w:r w:rsidDel="00000000" w:rsidR="00000000" w:rsidRPr="00000000">
        <w:rPr>
          <w:color w:val="7e7e7e"/>
          <w:rtl w:val="0"/>
        </w:rPr>
        <w:t xml:space="preserve">La organización informa a los visitantes sobre el uso personal de sustancias que pueden considerarse nocivas para el medio ambiente local (como protectores solares tóxicos y repelentes).</w:t>
      </w:r>
    </w:p>
    <w:p w:rsidR="00000000" w:rsidDel="00000000" w:rsidP="00000000" w:rsidRDefault="00000000" w:rsidRPr="00000000" w14:paraId="0000012F">
      <w:pPr>
        <w:pStyle w:val="Heading3"/>
        <w:spacing w:before="159" w:lineRule="auto"/>
        <w:ind w:firstLine="116"/>
        <w:rPr/>
      </w:pPr>
      <w:r w:rsidDel="00000000" w:rsidR="00000000" w:rsidRPr="00000000">
        <w:rPr>
          <w:color w:val="3d752a"/>
          <w:rtl w:val="0"/>
        </w:rPr>
        <w:t xml:space="preserve">D2.6 Minimizar la contaminación</w:t>
      </w:r>
      <w:r w:rsidDel="00000000" w:rsidR="00000000" w:rsidRPr="00000000">
        <w:rPr>
          <w:rtl w:val="0"/>
        </w:rPr>
      </w:r>
    </w:p>
    <w:p w:rsidR="00000000" w:rsidDel="00000000" w:rsidP="00000000" w:rsidRDefault="00000000" w:rsidRPr="00000000" w14:paraId="00000130">
      <w:pPr>
        <w:pStyle w:val="Heading4"/>
        <w:spacing w:before="1" w:lineRule="auto"/>
        <w:ind w:right="313" w:firstLine="116"/>
        <w:rPr/>
      </w:pPr>
      <w:r w:rsidDel="00000000" w:rsidR="00000000" w:rsidRPr="00000000">
        <w:rPr>
          <w:color w:val="931650"/>
          <w:rtl w:val="0"/>
        </w:rPr>
        <w:t xml:space="preserve">La organización implementa prácticas para minimizar la contaminación por ruido, luz, escorrentía, erosión, sustancias que agotan la capa de ozono y contaminantes del aire, el agua y el suelo.</w:t>
      </w:r>
      <w:r w:rsidDel="00000000" w:rsidR="00000000" w:rsidRPr="00000000">
        <w:rPr>
          <w:rtl w:val="0"/>
        </w:rPr>
      </w:r>
    </w:p>
    <w:p w:rsidR="00000000" w:rsidDel="00000000" w:rsidP="00000000" w:rsidRDefault="00000000" w:rsidRPr="00000000" w14:paraId="00000131">
      <w:pPr>
        <w:numPr>
          <w:ilvl w:val="0"/>
          <w:numId w:val="6"/>
        </w:numPr>
        <w:tabs>
          <w:tab w:val="left" w:leader="none" w:pos="837"/>
        </w:tabs>
        <w:spacing w:before="5" w:line="235" w:lineRule="auto"/>
        <w:ind w:left="836" w:right="571" w:hanging="360"/>
        <w:rPr>
          <w:sz w:val="22"/>
          <w:szCs w:val="22"/>
        </w:rPr>
      </w:pPr>
      <w:r w:rsidDel="00000000" w:rsidR="00000000" w:rsidRPr="00000000">
        <w:rPr>
          <w:color w:val="7e7e7e"/>
          <w:rtl w:val="0"/>
        </w:rPr>
        <w:t xml:space="preserve">Se han revisado e identificado las posibles fuentes de contaminación contempladas en el criterio.</w:t>
      </w:r>
    </w:p>
    <w:p w:rsidR="00000000" w:rsidDel="00000000" w:rsidP="00000000" w:rsidRDefault="00000000" w:rsidRPr="00000000" w14:paraId="00000132">
      <w:pPr>
        <w:numPr>
          <w:ilvl w:val="0"/>
          <w:numId w:val="6"/>
        </w:numPr>
        <w:tabs>
          <w:tab w:val="left" w:leader="none" w:pos="837"/>
        </w:tabs>
        <w:spacing w:before="5" w:line="235" w:lineRule="auto"/>
        <w:ind w:left="836" w:right="571" w:hanging="360"/>
        <w:rPr>
          <w:sz w:val="22"/>
          <w:szCs w:val="22"/>
        </w:rPr>
      </w:pPr>
      <w:r w:rsidDel="00000000" w:rsidR="00000000" w:rsidRPr="00000000">
        <w:rPr>
          <w:color w:val="7e7e7e"/>
          <w:rtl w:val="0"/>
        </w:rPr>
        <w:t xml:space="preserve">Se controlan las posibles fuentes de contaminación contempladas en el criterio.</w:t>
      </w:r>
    </w:p>
    <w:p w:rsidR="00000000" w:rsidDel="00000000" w:rsidP="00000000" w:rsidRDefault="00000000" w:rsidRPr="00000000" w14:paraId="00000133">
      <w:pPr>
        <w:numPr>
          <w:ilvl w:val="0"/>
          <w:numId w:val="6"/>
        </w:numPr>
        <w:tabs>
          <w:tab w:val="left" w:leader="none" w:pos="837"/>
        </w:tabs>
        <w:spacing w:before="5" w:line="235" w:lineRule="auto"/>
        <w:ind w:left="836" w:right="571" w:hanging="360"/>
        <w:rPr>
          <w:sz w:val="22"/>
          <w:szCs w:val="22"/>
        </w:rPr>
      </w:pPr>
      <w:r w:rsidDel="00000000" w:rsidR="00000000" w:rsidRPr="00000000">
        <w:rPr>
          <w:color w:val="7e7e7e"/>
          <w:rtl w:val="0"/>
        </w:rPr>
        <w:t xml:space="preserve">Se adoptan medidas para reducir al mínimo y, en la medida de lo posible, eliminar la contaminación procedente de las fuentes contempladas en el criterio.</w:t>
      </w:r>
    </w:p>
    <w:p w:rsidR="00000000" w:rsidDel="00000000" w:rsidP="00000000" w:rsidRDefault="00000000" w:rsidRPr="00000000" w14:paraId="00000134">
      <w:pPr>
        <w:rPr>
          <w:sz w:val="21"/>
          <w:szCs w:val="21"/>
        </w:rPr>
      </w:pPr>
      <w:r w:rsidDel="00000000" w:rsidR="00000000" w:rsidRPr="00000000">
        <w:rPr>
          <w:rtl w:val="0"/>
        </w:rPr>
      </w:r>
    </w:p>
    <w:p w:rsidR="00000000" w:rsidDel="00000000" w:rsidP="00000000" w:rsidRDefault="00000000" w:rsidRPr="00000000" w14:paraId="00000135">
      <w:pPr>
        <w:pStyle w:val="Heading2"/>
        <w:ind w:firstLine="116"/>
        <w:rPr/>
      </w:pPr>
      <w:r w:rsidDel="00000000" w:rsidR="00000000" w:rsidRPr="00000000">
        <w:rPr>
          <w:rtl w:val="0"/>
        </w:rPr>
        <w:t xml:space="preserve">D3 Conservación de la biodiversidad, los ecosistemas y los paisajes</w:t>
      </w:r>
    </w:p>
    <w:p w:rsidR="00000000" w:rsidDel="00000000" w:rsidP="00000000" w:rsidRDefault="00000000" w:rsidRPr="00000000" w14:paraId="00000136">
      <w:pPr>
        <w:pStyle w:val="Heading3"/>
        <w:ind w:firstLine="116"/>
        <w:rPr/>
      </w:pPr>
      <w:r w:rsidDel="00000000" w:rsidR="00000000" w:rsidRPr="00000000">
        <w:rPr>
          <w:color w:val="3d752a"/>
          <w:rtl w:val="0"/>
        </w:rPr>
        <w:t xml:space="preserve">D3.1 Conservación de la biodiversidad</w:t>
      </w:r>
      <w:r w:rsidDel="00000000" w:rsidR="00000000" w:rsidRPr="00000000">
        <w:rPr>
          <w:rtl w:val="0"/>
        </w:rPr>
      </w:r>
    </w:p>
    <w:p w:rsidR="00000000" w:rsidDel="00000000" w:rsidP="00000000" w:rsidRDefault="00000000" w:rsidRPr="00000000" w14:paraId="00000137">
      <w:pPr>
        <w:pStyle w:val="Heading4"/>
        <w:spacing w:before="2" w:lineRule="auto"/>
        <w:ind w:right="227" w:firstLine="116"/>
        <w:rPr/>
      </w:pPr>
      <w:r w:rsidDel="00000000" w:rsidR="00000000" w:rsidRPr="00000000">
        <w:rPr>
          <w:color w:val="931650"/>
          <w:rtl w:val="0"/>
        </w:rPr>
        <w:t xml:space="preserve">La organización apoya y contribuye a la conservación de la biodiversidad, incluso a través de la gestión adecuada de su propia propiedad. Se presta especial atención a las áreas naturales protegidas y a las áreas de alto valor para la biodiversidad. Cualquier perturbación de los ecosistemas naturales se minimiza, se rehabilita y hay una contribución compensatoria a la gestión de la conservación.</w:t>
      </w:r>
      <w:r w:rsidDel="00000000" w:rsidR="00000000" w:rsidRPr="00000000">
        <w:rPr>
          <w:rtl w:val="0"/>
        </w:rPr>
      </w:r>
    </w:p>
    <w:p w:rsidR="00000000" w:rsidDel="00000000" w:rsidP="00000000" w:rsidRDefault="00000000" w:rsidRPr="00000000" w14:paraId="00000138">
      <w:pPr>
        <w:numPr>
          <w:ilvl w:val="0"/>
          <w:numId w:val="3"/>
        </w:numPr>
        <w:tabs>
          <w:tab w:val="left" w:leader="none" w:pos="837"/>
        </w:tabs>
        <w:ind w:left="836" w:right="128" w:hanging="360"/>
        <w:rPr>
          <w:sz w:val="22"/>
          <w:szCs w:val="22"/>
        </w:rPr>
      </w:pPr>
      <w:r w:rsidDel="00000000" w:rsidR="00000000" w:rsidRPr="00000000">
        <w:rPr>
          <w:color w:val="7e7e7e"/>
          <w:rtl w:val="0"/>
        </w:rPr>
        <w:t xml:space="preserve">La organización demuestra conciencia sobre las áreas naturales protegidas y las áreas de alto valor para la biodiversidad.</w:t>
      </w:r>
    </w:p>
    <w:p w:rsidR="00000000" w:rsidDel="00000000" w:rsidP="00000000" w:rsidRDefault="00000000" w:rsidRPr="00000000" w14:paraId="00000139">
      <w:pPr>
        <w:numPr>
          <w:ilvl w:val="0"/>
          <w:numId w:val="3"/>
        </w:numPr>
        <w:tabs>
          <w:tab w:val="left" w:leader="none" w:pos="837"/>
        </w:tabs>
        <w:ind w:left="836" w:right="128" w:hanging="360"/>
        <w:rPr>
          <w:sz w:val="22"/>
          <w:szCs w:val="22"/>
        </w:rPr>
      </w:pPr>
      <w:r w:rsidDel="00000000" w:rsidR="00000000" w:rsidRPr="00000000">
        <w:rPr>
          <w:color w:val="7e7e7e"/>
          <w:rtl w:val="0"/>
        </w:rPr>
        <w:t xml:space="preserve">La organización proporciona y registra apoyo monetario para la conservación de la biodiversidad en el área local.</w:t>
      </w:r>
    </w:p>
    <w:p w:rsidR="00000000" w:rsidDel="00000000" w:rsidP="00000000" w:rsidRDefault="00000000" w:rsidRPr="00000000" w14:paraId="0000013A">
      <w:pPr>
        <w:numPr>
          <w:ilvl w:val="0"/>
          <w:numId w:val="3"/>
        </w:numPr>
        <w:tabs>
          <w:tab w:val="left" w:leader="none" w:pos="837"/>
        </w:tabs>
        <w:ind w:left="836" w:right="128" w:hanging="360"/>
        <w:rPr>
          <w:sz w:val="22"/>
          <w:szCs w:val="22"/>
        </w:rPr>
      </w:pPr>
      <w:r w:rsidDel="00000000" w:rsidR="00000000" w:rsidRPr="00000000">
        <w:rPr>
          <w:color w:val="7e7e7e"/>
          <w:rtl w:val="0"/>
        </w:rPr>
        <w:t xml:space="preserve">La organización proporciona y registra apoyo en especie o de otro tipo para la conservación de la biodiversidad en el área local.</w:t>
      </w:r>
    </w:p>
    <w:p w:rsidR="00000000" w:rsidDel="00000000" w:rsidP="00000000" w:rsidRDefault="00000000" w:rsidRPr="00000000" w14:paraId="0000013B">
      <w:pPr>
        <w:numPr>
          <w:ilvl w:val="0"/>
          <w:numId w:val="3"/>
        </w:numPr>
        <w:tabs>
          <w:tab w:val="left" w:leader="none" w:pos="837"/>
        </w:tabs>
        <w:ind w:left="836" w:right="128" w:hanging="360"/>
        <w:rPr>
          <w:sz w:val="22"/>
          <w:szCs w:val="22"/>
        </w:rPr>
      </w:pPr>
      <w:r w:rsidDel="00000000" w:rsidR="00000000" w:rsidRPr="00000000">
        <w:rPr>
          <w:color w:val="7e7e7e"/>
          <w:rtl w:val="0"/>
        </w:rPr>
        <w:t xml:space="preserve">La propiedad se gestiona activamente para apoyar la conservación de la biodiversidad.</w:t>
      </w:r>
    </w:p>
    <w:p w:rsidR="00000000" w:rsidDel="00000000" w:rsidP="00000000" w:rsidRDefault="00000000" w:rsidRPr="00000000" w14:paraId="0000013C">
      <w:pPr>
        <w:numPr>
          <w:ilvl w:val="0"/>
          <w:numId w:val="3"/>
        </w:numPr>
        <w:tabs>
          <w:tab w:val="left" w:leader="none" w:pos="837"/>
        </w:tabs>
        <w:ind w:left="836" w:right="128" w:hanging="360"/>
        <w:rPr>
          <w:sz w:val="22"/>
          <w:szCs w:val="22"/>
        </w:rPr>
      </w:pPr>
      <w:r w:rsidDel="00000000" w:rsidR="00000000" w:rsidRPr="00000000">
        <w:rPr>
          <w:color w:val="7e7e7e"/>
          <w:rtl w:val="0"/>
        </w:rPr>
        <w:t xml:space="preserve">La organización es consciente de las actividades con potencial para perturbar la vida silvestre y los hábitats y las mitiga.</w:t>
      </w:r>
    </w:p>
    <w:p w:rsidR="00000000" w:rsidDel="00000000" w:rsidP="00000000" w:rsidRDefault="00000000" w:rsidRPr="00000000" w14:paraId="0000013D">
      <w:pPr>
        <w:numPr>
          <w:ilvl w:val="0"/>
          <w:numId w:val="3"/>
        </w:numPr>
        <w:tabs>
          <w:tab w:val="left" w:leader="none" w:pos="837"/>
        </w:tabs>
        <w:ind w:left="836" w:right="128" w:hanging="360"/>
        <w:rPr>
          <w:sz w:val="22"/>
          <w:szCs w:val="22"/>
        </w:rPr>
      </w:pPr>
      <w:r w:rsidDel="00000000" w:rsidR="00000000" w:rsidRPr="00000000">
        <w:rPr>
          <w:color w:val="7e7e7e"/>
          <w:rtl w:val="0"/>
        </w:rPr>
        <w:t xml:space="preserve">Se efectúa indemnización en caso de que se haya producido algún disturbio.</w:t>
      </w:r>
      <w:r w:rsidDel="00000000" w:rsidR="00000000" w:rsidRPr="00000000">
        <w:rPr>
          <w:color w:val="7e7e7e"/>
          <w:sz w:val="23.333333333333336"/>
          <w:szCs w:val="23.333333333333336"/>
          <w:vertAlign w:val="superscript"/>
          <w:rtl w:val="0"/>
        </w:rPr>
        <w:t xml:space="preserve">6</w:t>
      </w:r>
      <w:r w:rsidDel="00000000" w:rsidR="00000000" w:rsidRPr="00000000">
        <w:rPr>
          <w:rtl w:val="0"/>
        </w:rPr>
      </w:r>
    </w:p>
    <w:p w:rsidR="00000000" w:rsidDel="00000000" w:rsidP="00000000" w:rsidRDefault="00000000" w:rsidRPr="00000000" w14:paraId="0000013E">
      <w:pPr>
        <w:numPr>
          <w:ilvl w:val="0"/>
          <w:numId w:val="3"/>
        </w:numPr>
        <w:tabs>
          <w:tab w:val="left" w:leader="none" w:pos="837"/>
        </w:tabs>
        <w:spacing w:line="271" w:lineRule="auto"/>
        <w:ind w:left="836" w:hanging="361"/>
        <w:rPr>
          <w:sz w:val="22"/>
          <w:szCs w:val="22"/>
        </w:rPr>
      </w:pPr>
      <w:r w:rsidDel="00000000" w:rsidR="00000000" w:rsidRPr="00000000">
        <w:rPr>
          <w:color w:val="7e7e7e"/>
          <w:rtl w:val="0"/>
        </w:rPr>
        <w:t xml:space="preserve">Se toman medidas para animar a los visitantes a apoyar la conservación de la biodiversidad.</w:t>
      </w:r>
      <w:r w:rsidDel="00000000" w:rsidR="00000000" w:rsidRPr="00000000">
        <w:rPr>
          <w:rtl w:val="0"/>
        </w:rPr>
      </w:r>
    </w:p>
    <w:p w:rsidR="00000000" w:rsidDel="00000000" w:rsidP="00000000" w:rsidRDefault="00000000" w:rsidRPr="00000000" w14:paraId="0000013F">
      <w:pPr>
        <w:numPr>
          <w:ilvl w:val="0"/>
          <w:numId w:val="3"/>
        </w:numPr>
        <w:tabs>
          <w:tab w:val="left" w:leader="none" w:pos="837"/>
        </w:tabs>
        <w:ind w:left="836" w:right="272" w:hanging="360"/>
        <w:rPr>
          <w:sz w:val="22"/>
          <w:szCs w:val="22"/>
        </w:rPr>
      </w:pPr>
      <w:r w:rsidDel="00000000" w:rsidR="00000000" w:rsidRPr="00000000">
        <w:rPr>
          <w:color w:val="7e7e7e"/>
          <w:rtl w:val="0"/>
        </w:rPr>
        <w:t xml:space="preserve">La organización colabora con las ONG locales de conservación para identificar los riesgos ambientales asociados con el turismo e iniciar medidas para reducirlos.</w:t>
      </w: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rPr>
          <w:rtl w:val="0"/>
        </w:rPr>
      </w:r>
    </w:p>
    <w:p w:rsidR="00000000" w:rsidDel="00000000" w:rsidP="00000000" w:rsidRDefault="00000000" w:rsidRPr="00000000" w14:paraId="00000141">
      <w:pPr>
        <w:rPr>
          <w:sz w:val="20"/>
          <w:szCs w:val="20"/>
        </w:rPr>
      </w:pPr>
      <w:r w:rsidDel="00000000" w:rsidR="00000000" w:rsidRPr="00000000">
        <w:rPr>
          <w:rtl w:val="0"/>
        </w:rPr>
      </w:r>
    </w:p>
    <w:p w:rsidR="00000000" w:rsidDel="00000000" w:rsidP="00000000" w:rsidRDefault="00000000" w:rsidRPr="00000000" w14:paraId="00000142">
      <w:pPr>
        <w:rPr>
          <w:sz w:val="20"/>
          <w:szCs w:val="20"/>
        </w:rPr>
      </w:pPr>
      <w:r w:rsidDel="00000000" w:rsidR="00000000" w:rsidRPr="00000000">
        <w:rPr>
          <w:rtl w:val="0"/>
        </w:rPr>
      </w:r>
    </w:p>
    <w:p w:rsidR="00000000" w:rsidDel="00000000" w:rsidP="00000000" w:rsidRDefault="00000000" w:rsidRPr="00000000" w14:paraId="00000143">
      <w:pPr>
        <w:spacing w:before="8" w:lineRule="auto"/>
        <w:rPr>
          <w:sz w:val="25"/>
          <w:szCs w:val="25"/>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203200</wp:posOffset>
                </wp:positionV>
                <wp:extent cx="1828800" cy="12700"/>
                <wp:effectExtent b="0" l="0" r="0" t="0"/>
                <wp:wrapTopAndBottom distB="0" distT="0"/>
                <wp:docPr id="11" name=""/>
                <a:graphic>
                  <a:graphicData uri="http://schemas.microsoft.com/office/word/2010/wordprocessingShape">
                    <wps:wsp>
                      <wps:cNvSpPr/>
                      <wps:cNvPr id="9" name="Shape 9"/>
                      <wps:spPr>
                        <a:xfrm>
                          <a:off x="5168200" y="3776190"/>
                          <a:ext cx="182880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203200</wp:posOffset>
                </wp:positionV>
                <wp:extent cx="1828800" cy="12700"/>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144">
      <w:pPr>
        <w:tabs>
          <w:tab w:val="left" w:leader="none" w:pos="252"/>
        </w:tabs>
        <w:spacing w:before="93" w:line="256" w:lineRule="auto"/>
        <w:ind w:left="249" w:right="209" w:firstLine="0"/>
        <w:rPr>
          <w:sz w:val="18"/>
          <w:szCs w:val="18"/>
        </w:rPr>
        <w:sectPr>
          <w:type w:val="nextPage"/>
          <w:pgSz w:h="16840" w:w="11910" w:orient="portrait"/>
          <w:pgMar w:bottom="1240" w:top="1340" w:left="1160" w:right="1180" w:header="0" w:footer="1050"/>
        </w:sectPr>
      </w:pPr>
      <w:r w:rsidDel="00000000" w:rsidR="00000000" w:rsidRPr="00000000">
        <w:rPr>
          <w:color w:val="3f3f3f"/>
          <w:sz w:val="18"/>
          <w:szCs w:val="18"/>
          <w:rtl w:val="0"/>
        </w:rPr>
        <w:t xml:space="preserve">6 Se sugiere considerar las diferencias entre países en cuanto a la compensación monetaria que deben pagar los atractivos públicos. Las revisiones se efectuarán sobre la base de las observaciones de la consulta pública.</w:t>
      </w:r>
      <w:r w:rsidDel="00000000" w:rsidR="00000000" w:rsidRPr="00000000">
        <w:rPr>
          <w:rtl w:val="0"/>
        </w:rPr>
      </w:r>
    </w:p>
    <w:p w:rsidR="00000000" w:rsidDel="00000000" w:rsidP="00000000" w:rsidRDefault="00000000" w:rsidRPr="00000000" w14:paraId="00000145">
      <w:pPr>
        <w:pStyle w:val="Heading3"/>
        <w:spacing w:before="80" w:lineRule="auto"/>
        <w:ind w:firstLine="116"/>
        <w:rPr/>
      </w:pPr>
      <w:r w:rsidDel="00000000" w:rsidR="00000000" w:rsidRPr="00000000">
        <w:rPr>
          <w:color w:val="3d752a"/>
          <w:rtl w:val="0"/>
        </w:rPr>
        <w:t xml:space="preserve">D3.2 Especies invasoras</w:t>
      </w:r>
      <w:r w:rsidDel="00000000" w:rsidR="00000000" w:rsidRPr="00000000">
        <w:rPr>
          <w:rtl w:val="0"/>
        </w:rPr>
      </w:r>
    </w:p>
    <w:p w:rsidR="00000000" w:rsidDel="00000000" w:rsidP="00000000" w:rsidRDefault="00000000" w:rsidRPr="00000000" w14:paraId="00000146">
      <w:pPr>
        <w:pStyle w:val="Heading4"/>
        <w:spacing w:before="2" w:lineRule="auto"/>
        <w:ind w:right="454" w:firstLine="116"/>
        <w:rPr/>
      </w:pPr>
      <w:r w:rsidDel="00000000" w:rsidR="00000000" w:rsidRPr="00000000">
        <w:rPr>
          <w:color w:val="931650"/>
          <w:rtl w:val="0"/>
        </w:rPr>
        <w:t xml:space="preserve">La organización toma medidas para evitar la introducción de especies invasoras. Las especies autóctonas se utilizan para el paisajismo y la restauración siempre que sea posible, especialmente en los paisajes naturales.</w:t>
      </w:r>
      <w:r w:rsidDel="00000000" w:rsidR="00000000" w:rsidRPr="00000000">
        <w:rPr>
          <w:rtl w:val="0"/>
        </w:rPr>
      </w:r>
    </w:p>
    <w:p w:rsidR="00000000" w:rsidDel="00000000" w:rsidP="00000000" w:rsidRDefault="00000000" w:rsidRPr="00000000" w14:paraId="00000147">
      <w:pPr>
        <w:pStyle w:val="Heading4"/>
        <w:numPr>
          <w:ilvl w:val="0"/>
          <w:numId w:val="46"/>
        </w:numPr>
        <w:spacing w:after="0" w:afterAutospacing="0" w:before="2" w:lineRule="auto"/>
        <w:ind w:left="720" w:right="454" w:hanging="360"/>
        <w:rPr>
          <w:u w:val="none"/>
        </w:rPr>
      </w:pPr>
      <w:r w:rsidDel="00000000" w:rsidR="00000000" w:rsidRPr="00000000">
        <w:rPr>
          <w:color w:val="7e7e7e"/>
          <w:rtl w:val="0"/>
        </w:rPr>
        <w:t xml:space="preserve">La organización monitorea sus sitios para detectar la presencia de especies invasoras.</w:t>
      </w:r>
    </w:p>
    <w:p w:rsidR="00000000" w:rsidDel="00000000" w:rsidP="00000000" w:rsidRDefault="00000000" w:rsidRPr="00000000" w14:paraId="00000148">
      <w:pPr>
        <w:pStyle w:val="Heading4"/>
        <w:numPr>
          <w:ilvl w:val="0"/>
          <w:numId w:val="46"/>
        </w:numPr>
        <w:spacing w:after="0" w:afterAutospacing="0" w:before="0" w:beforeAutospacing="0" w:lineRule="auto"/>
        <w:ind w:left="720" w:right="454" w:hanging="360"/>
        <w:rPr>
          <w:u w:val="none"/>
        </w:rPr>
      </w:pPr>
      <w:r w:rsidDel="00000000" w:rsidR="00000000" w:rsidRPr="00000000">
        <w:rPr>
          <w:color w:val="7e7e7e"/>
          <w:rtl w:val="0"/>
        </w:rPr>
        <w:t xml:space="preserve">La organización toma medidas para garantizar que las especies invasoras no se introduzcan ni se propaguen.</w:t>
      </w:r>
    </w:p>
    <w:p w:rsidR="00000000" w:rsidDel="00000000" w:rsidP="00000000" w:rsidRDefault="00000000" w:rsidRPr="00000000" w14:paraId="00000149">
      <w:pPr>
        <w:pStyle w:val="Heading4"/>
        <w:numPr>
          <w:ilvl w:val="0"/>
          <w:numId w:val="46"/>
        </w:numPr>
        <w:spacing w:after="0" w:afterAutospacing="0" w:before="0" w:beforeAutospacing="0" w:lineRule="auto"/>
        <w:ind w:left="720" w:right="454" w:hanging="360"/>
        <w:rPr>
          <w:u w:val="none"/>
        </w:rPr>
      </w:pPr>
      <w:r w:rsidDel="00000000" w:rsidR="00000000" w:rsidRPr="00000000">
        <w:rPr>
          <w:color w:val="7e7e7e"/>
          <w:rtl w:val="0"/>
        </w:rPr>
        <w:t xml:space="preserve">Se cuenta con un programa para erradicar y controlar las especies invasoras.</w:t>
      </w:r>
    </w:p>
    <w:p w:rsidR="00000000" w:rsidDel="00000000" w:rsidP="00000000" w:rsidRDefault="00000000" w:rsidRPr="00000000" w14:paraId="0000014A">
      <w:pPr>
        <w:pStyle w:val="Heading4"/>
        <w:numPr>
          <w:ilvl w:val="0"/>
          <w:numId w:val="46"/>
        </w:numPr>
        <w:spacing w:before="0" w:beforeAutospacing="0" w:lineRule="auto"/>
        <w:ind w:left="720" w:right="454" w:hanging="360"/>
        <w:rPr>
          <w:u w:val="none"/>
        </w:rPr>
      </w:pPr>
      <w:r w:rsidDel="00000000" w:rsidR="00000000" w:rsidRPr="00000000">
        <w:rPr>
          <w:color w:val="7e7e7e"/>
          <w:rtl w:val="0"/>
        </w:rPr>
        <w:t xml:space="preserve">La organización considera el uso de especies nativas en el paisajismo de sus sitios.</w:t>
      </w:r>
    </w:p>
    <w:p w:rsidR="00000000" w:rsidDel="00000000" w:rsidP="00000000" w:rsidRDefault="00000000" w:rsidRPr="00000000" w14:paraId="0000014B">
      <w:pPr>
        <w:pStyle w:val="Heading3"/>
        <w:spacing w:before="155" w:line="295" w:lineRule="auto"/>
        <w:ind w:firstLine="116"/>
        <w:rPr/>
      </w:pPr>
      <w:r w:rsidDel="00000000" w:rsidR="00000000" w:rsidRPr="00000000">
        <w:rPr>
          <w:color w:val="3d752a"/>
          <w:rtl w:val="0"/>
        </w:rPr>
        <w:t xml:space="preserve">D3.3 Visitas a parajes naturales</w:t>
      </w:r>
      <w:r w:rsidDel="00000000" w:rsidR="00000000" w:rsidRPr="00000000">
        <w:rPr>
          <w:rtl w:val="0"/>
        </w:rPr>
      </w:r>
    </w:p>
    <w:p w:rsidR="00000000" w:rsidDel="00000000" w:rsidP="00000000" w:rsidRDefault="00000000" w:rsidRPr="00000000" w14:paraId="0000014C">
      <w:pPr>
        <w:pStyle w:val="Heading4"/>
        <w:ind w:right="260" w:firstLine="116"/>
        <w:rPr/>
      </w:pPr>
      <w:r w:rsidDel="00000000" w:rsidR="00000000" w:rsidRPr="00000000">
        <w:rPr>
          <w:color w:val="931650"/>
          <w:rtl w:val="0"/>
        </w:rPr>
        <w:t xml:space="preserve">La organización sigue los lineamientos adecuados para la gestión y promoción de las visitas a los sitios naturales con el fin de minimizar los impactos adversos y maximizar la satisfacción de los visitantes.</w:t>
      </w:r>
      <w:r w:rsidDel="00000000" w:rsidR="00000000" w:rsidRPr="00000000">
        <w:rPr>
          <w:rtl w:val="0"/>
        </w:rPr>
      </w:r>
    </w:p>
    <w:p w:rsidR="00000000" w:rsidDel="00000000" w:rsidP="00000000" w:rsidRDefault="00000000" w:rsidRPr="00000000" w14:paraId="0000014D">
      <w:pPr>
        <w:numPr>
          <w:ilvl w:val="0"/>
          <w:numId w:val="1"/>
        </w:numPr>
        <w:tabs>
          <w:tab w:val="left" w:leader="none" w:pos="837"/>
        </w:tabs>
        <w:spacing w:before="1" w:line="249" w:lineRule="auto"/>
        <w:ind w:left="836" w:right="620" w:hanging="360"/>
        <w:rPr>
          <w:sz w:val="22"/>
          <w:szCs w:val="22"/>
        </w:rPr>
      </w:pPr>
      <w:r w:rsidDel="00000000" w:rsidR="00000000" w:rsidRPr="00000000">
        <w:rPr>
          <w:color w:val="7e7e7e"/>
          <w:rtl w:val="0"/>
        </w:rPr>
        <w:t xml:space="preserve">La organización conoce y cumple con las directrices existentes para las visitas turísticas a sitios naturales.</w:t>
      </w:r>
    </w:p>
    <w:p w:rsidR="00000000" w:rsidDel="00000000" w:rsidP="00000000" w:rsidRDefault="00000000" w:rsidRPr="00000000" w14:paraId="0000014E">
      <w:pPr>
        <w:numPr>
          <w:ilvl w:val="0"/>
          <w:numId w:val="1"/>
        </w:numPr>
        <w:tabs>
          <w:tab w:val="left" w:leader="none" w:pos="837"/>
        </w:tabs>
        <w:spacing w:before="1" w:line="249" w:lineRule="auto"/>
        <w:ind w:left="836" w:right="620" w:hanging="360"/>
        <w:rPr>
          <w:sz w:val="22"/>
          <w:szCs w:val="22"/>
        </w:rPr>
      </w:pPr>
      <w:r w:rsidDel="00000000" w:rsidR="00000000" w:rsidRPr="00000000">
        <w:rPr>
          <w:color w:val="7e7e7e"/>
          <w:rtl w:val="0"/>
        </w:rPr>
        <w:t xml:space="preserve">Se utilizan pautas cuando se realizan visitas y se informa a los huéspedes.</w:t>
      </w:r>
    </w:p>
    <w:p w:rsidR="00000000" w:rsidDel="00000000" w:rsidP="00000000" w:rsidRDefault="00000000" w:rsidRPr="00000000" w14:paraId="0000014F">
      <w:pPr>
        <w:numPr>
          <w:ilvl w:val="0"/>
          <w:numId w:val="1"/>
        </w:numPr>
        <w:tabs>
          <w:tab w:val="left" w:leader="none" w:pos="837"/>
        </w:tabs>
        <w:spacing w:before="1" w:line="249" w:lineRule="auto"/>
        <w:ind w:left="836" w:right="620" w:hanging="360"/>
        <w:rPr>
          <w:sz w:val="22"/>
          <w:szCs w:val="22"/>
        </w:rPr>
      </w:pPr>
      <w:r w:rsidDel="00000000" w:rsidR="00000000" w:rsidRPr="00000000">
        <w:rPr>
          <w:color w:val="7e7e7e"/>
          <w:rtl w:val="0"/>
        </w:rPr>
        <w:t xml:space="preserve">La organización colabora con los organismos locales de conservación para establecer e identificar cuestiones relativas a las visitas a sitios concretos.</w:t>
      </w:r>
    </w:p>
    <w:p w:rsidR="00000000" w:rsidDel="00000000" w:rsidP="00000000" w:rsidRDefault="00000000" w:rsidRPr="00000000" w14:paraId="00000150">
      <w:pPr>
        <w:pStyle w:val="Heading3"/>
        <w:spacing w:before="156" w:lineRule="auto"/>
        <w:ind w:firstLine="116"/>
        <w:rPr/>
      </w:pPr>
      <w:r w:rsidDel="00000000" w:rsidR="00000000" w:rsidRPr="00000000">
        <w:rPr>
          <w:color w:val="3d752a"/>
          <w:rtl w:val="0"/>
        </w:rPr>
        <w:t xml:space="preserve">D3.4 Interacciones con la vida silvestre</w:t>
      </w:r>
      <w:r w:rsidDel="00000000" w:rsidR="00000000" w:rsidRPr="00000000">
        <w:rPr>
          <w:rtl w:val="0"/>
        </w:rPr>
      </w:r>
    </w:p>
    <w:p w:rsidR="00000000" w:rsidDel="00000000" w:rsidP="00000000" w:rsidRDefault="00000000" w:rsidRPr="00000000" w14:paraId="00000151">
      <w:pPr>
        <w:pStyle w:val="Heading4"/>
        <w:spacing w:before="1" w:lineRule="auto"/>
        <w:ind w:right="622" w:firstLine="116"/>
        <w:rPr/>
      </w:pPr>
      <w:r w:rsidDel="00000000" w:rsidR="00000000" w:rsidRPr="00000000">
        <w:rPr>
          <w:color w:val="931650"/>
          <w:rtl w:val="0"/>
        </w:rPr>
        <w:t xml:space="preserve">Las interacciones con la fauna silvestre en libertad, teniendo en cuenta los impactos acumulativos, no son invasivas y se gestionan de forma responsable para evitar efectos adversos en los animales afectados y en la viabilidad y el comportamiento de las poblaciones en el medio silvestre.</w:t>
      </w:r>
      <w:r w:rsidDel="00000000" w:rsidR="00000000" w:rsidRPr="00000000">
        <w:rPr>
          <w:rtl w:val="0"/>
        </w:rPr>
      </w:r>
    </w:p>
    <w:p w:rsidR="00000000" w:rsidDel="00000000" w:rsidP="00000000" w:rsidRDefault="00000000" w:rsidRPr="00000000" w14:paraId="00000152">
      <w:pPr>
        <w:numPr>
          <w:ilvl w:val="0"/>
          <w:numId w:val="22"/>
        </w:numPr>
        <w:tabs>
          <w:tab w:val="left" w:leader="none" w:pos="837"/>
        </w:tabs>
        <w:spacing w:line="271" w:lineRule="auto"/>
        <w:ind w:left="836" w:hanging="360"/>
        <w:rPr>
          <w:sz w:val="22"/>
          <w:szCs w:val="22"/>
        </w:rPr>
      </w:pPr>
      <w:r w:rsidDel="00000000" w:rsidR="00000000" w:rsidRPr="00000000">
        <w:rPr>
          <w:color w:val="7e7e7e"/>
          <w:rtl w:val="0"/>
        </w:rPr>
        <w:t xml:space="preserve">La organización conoce y cumple con las regulaciones y pautas locales, nacionales e internacionales existentes con respecto a las interacciones con la vida silvestre, incluida la observación de la vida silvestre.</w:t>
      </w:r>
    </w:p>
    <w:p w:rsidR="00000000" w:rsidDel="00000000" w:rsidP="00000000" w:rsidRDefault="00000000" w:rsidRPr="00000000" w14:paraId="00000153">
      <w:pPr>
        <w:numPr>
          <w:ilvl w:val="0"/>
          <w:numId w:val="22"/>
        </w:numPr>
        <w:tabs>
          <w:tab w:val="left" w:leader="none" w:pos="837"/>
        </w:tabs>
        <w:spacing w:line="271" w:lineRule="auto"/>
        <w:ind w:left="836" w:hanging="360"/>
        <w:rPr>
          <w:sz w:val="22"/>
          <w:szCs w:val="22"/>
        </w:rPr>
      </w:pPr>
      <w:r w:rsidDel="00000000" w:rsidR="00000000" w:rsidRPr="00000000">
        <w:rPr>
          <w:color w:val="7e7e7e"/>
          <w:rtl w:val="0"/>
        </w:rPr>
        <w:t xml:space="preserve">La organización participa en el desarrollo y la implementación de códigos y pautas locales para las interacciones con la vida silvestre, incluida la observación de la vida silvestre, según sea necesario, con base en el asesoramiento de expertos en vida silvestre.</w:t>
      </w:r>
    </w:p>
    <w:p w:rsidR="00000000" w:rsidDel="00000000" w:rsidP="00000000" w:rsidRDefault="00000000" w:rsidRPr="00000000" w14:paraId="00000154">
      <w:pPr>
        <w:numPr>
          <w:ilvl w:val="0"/>
          <w:numId w:val="22"/>
        </w:numPr>
        <w:tabs>
          <w:tab w:val="left" w:leader="none" w:pos="837"/>
        </w:tabs>
        <w:spacing w:line="271" w:lineRule="auto"/>
        <w:ind w:left="836" w:hanging="360"/>
        <w:rPr>
          <w:sz w:val="22"/>
          <w:szCs w:val="22"/>
        </w:rPr>
      </w:pPr>
      <w:r w:rsidDel="00000000" w:rsidR="00000000" w:rsidRPr="00000000">
        <w:rPr>
          <w:color w:val="7e7e7e"/>
          <w:rtl w:val="0"/>
        </w:rPr>
        <w:t xml:space="preserve">Las interacciones directas, en particular la alimentación y el contacto, no deben permitirse, a menos que estén específicamente autorizadas por normas aceptadas internacionalmente o, cuando no se disponga de normas, guiadas por el asesoramiento de expertos independientes en fauna silvestre.</w:t>
      </w:r>
    </w:p>
    <w:p w:rsidR="00000000" w:rsidDel="00000000" w:rsidP="00000000" w:rsidRDefault="00000000" w:rsidRPr="00000000" w14:paraId="00000155">
      <w:pPr>
        <w:numPr>
          <w:ilvl w:val="0"/>
          <w:numId w:val="22"/>
        </w:numPr>
        <w:tabs>
          <w:tab w:val="left" w:leader="none" w:pos="837"/>
        </w:tabs>
        <w:spacing w:line="271" w:lineRule="auto"/>
        <w:ind w:left="836" w:hanging="360"/>
        <w:rPr>
          <w:sz w:val="22"/>
          <w:szCs w:val="22"/>
        </w:rPr>
      </w:pPr>
      <w:r w:rsidDel="00000000" w:rsidR="00000000" w:rsidRPr="00000000">
        <w:rPr>
          <w:color w:val="7e7e7e"/>
          <w:rtl w:val="0"/>
        </w:rPr>
        <w:t xml:space="preserve">Se toman medidas para minimizar las molestias a la vida silvestre.</w:t>
      </w:r>
    </w:p>
    <w:p w:rsidR="00000000" w:rsidDel="00000000" w:rsidP="00000000" w:rsidRDefault="00000000" w:rsidRPr="00000000" w14:paraId="00000156">
      <w:pPr>
        <w:numPr>
          <w:ilvl w:val="0"/>
          <w:numId w:val="22"/>
        </w:numPr>
        <w:tabs>
          <w:tab w:val="left" w:leader="none" w:pos="837"/>
        </w:tabs>
        <w:spacing w:line="271" w:lineRule="auto"/>
        <w:ind w:left="836" w:hanging="360"/>
        <w:rPr>
          <w:sz w:val="22"/>
          <w:szCs w:val="22"/>
        </w:rPr>
      </w:pPr>
      <w:r w:rsidDel="00000000" w:rsidR="00000000" w:rsidRPr="00000000">
        <w:rPr>
          <w:color w:val="7e7e7e"/>
          <w:rtl w:val="0"/>
        </w:rPr>
        <w:t xml:space="preserve">Los impactos en el bienestar de la vida silvestre se monitorean y abordan regularmente.</w:t>
      </w:r>
    </w:p>
    <w:p w:rsidR="00000000" w:rsidDel="00000000" w:rsidP="00000000" w:rsidRDefault="00000000" w:rsidRPr="00000000" w14:paraId="00000157">
      <w:pPr>
        <w:pStyle w:val="Heading3"/>
        <w:spacing w:before="157" w:lineRule="auto"/>
        <w:ind w:firstLine="116"/>
        <w:rPr>
          <w:sz w:val="17"/>
          <w:szCs w:val="17"/>
        </w:rPr>
      </w:pPr>
      <w:r w:rsidDel="00000000" w:rsidR="00000000" w:rsidRPr="00000000">
        <w:rPr>
          <w:color w:val="3d752a"/>
          <w:rtl w:val="0"/>
        </w:rPr>
        <w:t xml:space="preserve">D3.5 Bienestar animal</w:t>
      </w:r>
      <w:r w:rsidDel="00000000" w:rsidR="00000000" w:rsidRPr="00000000">
        <w:rPr>
          <w:color w:val="3d752a"/>
          <w:sz w:val="28.333333333333336"/>
          <w:szCs w:val="28.333333333333336"/>
          <w:vertAlign w:val="superscript"/>
          <w:rtl w:val="0"/>
        </w:rPr>
        <w:t xml:space="preserve">7</w:t>
      </w:r>
      <w:r w:rsidDel="00000000" w:rsidR="00000000" w:rsidRPr="00000000">
        <w:rPr>
          <w:rtl w:val="0"/>
        </w:rPr>
      </w:r>
    </w:p>
    <w:p w:rsidR="00000000" w:rsidDel="00000000" w:rsidP="00000000" w:rsidRDefault="00000000" w:rsidRPr="00000000" w14:paraId="00000158">
      <w:pPr>
        <w:pStyle w:val="Heading4"/>
        <w:spacing w:before="2" w:lineRule="auto"/>
        <w:ind w:right="195" w:firstLine="116"/>
        <w:rPr>
          <w:color w:val="931650"/>
        </w:rPr>
      </w:pPr>
      <w:r w:rsidDel="00000000" w:rsidR="00000000" w:rsidRPr="00000000">
        <w:rPr>
          <w:color w:val="931650"/>
          <w:rtl w:val="0"/>
        </w:rPr>
        <w:t xml:space="preserve">Ninguna especie de animal silvestre es adquirida, criada o mantenida en cautiverio, excepto por personas autorizadas y debidamente equipadas y para actividades debidamente reguladas de conformidad con la legislación local e internacional y las directrices reconocidas para las actividades de turismo basadas en animales.</w:t>
      </w:r>
    </w:p>
    <w:p w:rsidR="00000000" w:rsidDel="00000000" w:rsidP="00000000" w:rsidRDefault="00000000" w:rsidRPr="00000000" w14:paraId="00000159">
      <w:pPr>
        <w:pStyle w:val="Heading4"/>
        <w:spacing w:before="2" w:lineRule="auto"/>
        <w:ind w:right="195" w:firstLine="116"/>
        <w:rPr>
          <w:color w:val="931650"/>
        </w:rPr>
      </w:pPr>
      <w:r w:rsidDel="00000000" w:rsidR="00000000" w:rsidRPr="00000000">
        <w:rPr>
          <w:color w:val="931650"/>
          <w:rtl w:val="0"/>
        </w:rPr>
        <w:t xml:space="preserve">El alojamiento, el cuidado y el manejo de todos los animales salvajes y domésticos cumplen con los más altos estándares de bienestar animal.</w:t>
      </w:r>
    </w:p>
    <w:p w:rsidR="00000000" w:rsidDel="00000000" w:rsidP="00000000" w:rsidRDefault="00000000" w:rsidRPr="00000000" w14:paraId="0000015A">
      <w:pPr>
        <w:pStyle w:val="Heading4"/>
        <w:spacing w:before="2" w:lineRule="auto"/>
        <w:ind w:right="195" w:firstLine="116"/>
        <w:rPr>
          <w:color w:val="931650"/>
        </w:rPr>
      </w:pPr>
      <w:bookmarkStart w:colFirst="0" w:colLast="0" w:name="_heading=h.vn94wkty0g15" w:id="5"/>
      <w:bookmarkEnd w:id="5"/>
      <w:r w:rsidDel="00000000" w:rsidR="00000000" w:rsidRPr="00000000">
        <w:rPr>
          <w:rtl w:val="0"/>
        </w:rPr>
      </w:r>
    </w:p>
    <w:p w:rsidR="00000000" w:rsidDel="00000000" w:rsidP="00000000" w:rsidRDefault="00000000" w:rsidRPr="00000000" w14:paraId="0000015B">
      <w:pPr>
        <w:pStyle w:val="Heading4"/>
        <w:spacing w:before="2" w:lineRule="auto"/>
        <w:ind w:left="0" w:right="195" w:firstLine="0"/>
        <w:rPr>
          <w:sz w:val="24"/>
          <w:szCs w:val="24"/>
        </w:rPr>
      </w:pPr>
      <w:r w:rsidDel="00000000" w:rsidR="00000000" w:rsidRPr="00000000">
        <w:rPr>
          <w:rtl w:val="0"/>
        </w:rPr>
      </w:r>
    </w:p>
    <w:p w:rsidR="00000000" w:rsidDel="00000000" w:rsidP="00000000" w:rsidRDefault="00000000" w:rsidRPr="00000000" w14:paraId="0000015C">
      <w:pPr>
        <w:numPr>
          <w:ilvl w:val="0"/>
          <w:numId w:val="21"/>
        </w:numPr>
        <w:tabs>
          <w:tab w:val="left" w:leader="none" w:pos="837"/>
        </w:tabs>
        <w:spacing w:before="4" w:line="235" w:lineRule="auto"/>
        <w:ind w:left="836" w:right="1147" w:hanging="360"/>
        <w:rPr>
          <w:sz w:val="22"/>
          <w:szCs w:val="22"/>
        </w:rPr>
      </w:pPr>
      <w:r w:rsidDel="00000000" w:rsidR="00000000" w:rsidRPr="00000000">
        <w:rPr>
          <w:color w:val="7e7e7e"/>
          <w:rtl w:val="0"/>
        </w:rPr>
        <w:t xml:space="preserve">La organización conoce y cumple con las leyes y regulaciones pertinentes relacionadas con la vida silvestre en cautiverio y el bienestar animal.</w:t>
      </w:r>
    </w:p>
    <w:p w:rsidR="00000000" w:rsidDel="00000000" w:rsidP="00000000" w:rsidRDefault="00000000" w:rsidRPr="00000000" w14:paraId="0000015D">
      <w:pPr>
        <w:numPr>
          <w:ilvl w:val="0"/>
          <w:numId w:val="21"/>
        </w:numPr>
        <w:tabs>
          <w:tab w:val="left" w:leader="none" w:pos="837"/>
        </w:tabs>
        <w:spacing w:before="4" w:line="235" w:lineRule="auto"/>
        <w:ind w:left="836" w:right="1147" w:hanging="360"/>
        <w:rPr>
          <w:sz w:val="22"/>
          <w:szCs w:val="22"/>
        </w:rPr>
      </w:pPr>
      <w:r w:rsidDel="00000000" w:rsidR="00000000" w:rsidRPr="00000000">
        <w:rPr>
          <w:color w:val="7e7e7e"/>
          <w:rtl w:val="0"/>
        </w:rPr>
        <w:t xml:space="preserve">Se aplican las directrices existentes para actividades turísticas específicas relacionadas con la fauna silvestre en cautividad.</w:t>
      </w:r>
    </w:p>
    <w:p w:rsidR="00000000" w:rsidDel="00000000" w:rsidP="00000000" w:rsidRDefault="00000000" w:rsidRPr="00000000" w14:paraId="0000015E">
      <w:pPr>
        <w:numPr>
          <w:ilvl w:val="0"/>
          <w:numId w:val="21"/>
        </w:numPr>
        <w:tabs>
          <w:tab w:val="left" w:leader="none" w:pos="837"/>
        </w:tabs>
        <w:spacing w:before="4" w:line="235" w:lineRule="auto"/>
        <w:ind w:left="836" w:right="1147" w:hanging="360"/>
        <w:rPr>
          <w:sz w:val="22"/>
          <w:szCs w:val="22"/>
        </w:rPr>
      </w:pPr>
      <w:r w:rsidDel="00000000" w:rsidR="00000000" w:rsidRPr="00000000">
        <w:rPr>
          <w:color w:val="7e7e7e"/>
          <w:rtl w:val="0"/>
        </w:rPr>
        <w:t xml:space="preserve">El personal responsable de la vida silvestre en cautiverio tiene las calificaciones y la experiencia adecuadas y tiene licencia completa.</w:t>
      </w:r>
    </w:p>
    <w:p w:rsidR="00000000" w:rsidDel="00000000" w:rsidP="00000000" w:rsidRDefault="00000000" w:rsidRPr="00000000" w14:paraId="0000015F">
      <w:pPr>
        <w:numPr>
          <w:ilvl w:val="0"/>
          <w:numId w:val="21"/>
        </w:numPr>
        <w:tabs>
          <w:tab w:val="left" w:leader="none" w:pos="837"/>
        </w:tabs>
        <w:spacing w:before="4" w:line="235" w:lineRule="auto"/>
        <w:ind w:left="836" w:right="1147" w:hanging="360"/>
        <w:rPr>
          <w:sz w:val="22"/>
          <w:szCs w:val="22"/>
        </w:rPr>
      </w:pPr>
      <w:r w:rsidDel="00000000" w:rsidR="00000000" w:rsidRPr="00000000">
        <w:rPr>
          <w:color w:val="7e7e7e"/>
          <w:rtl w:val="0"/>
        </w:rPr>
        <w:t xml:space="preserve">La organización monitorea y registra regularmente el bienestar de los animales domésticos y la vida silvestre cautiva bajo su cuidado.</w:t>
      </w:r>
    </w:p>
    <w:p w:rsidR="00000000" w:rsidDel="00000000" w:rsidP="00000000" w:rsidRDefault="00000000" w:rsidRPr="00000000" w14:paraId="00000160">
      <w:pPr>
        <w:numPr>
          <w:ilvl w:val="0"/>
          <w:numId w:val="21"/>
        </w:numPr>
        <w:tabs>
          <w:tab w:val="left" w:leader="none" w:pos="837"/>
        </w:tabs>
        <w:spacing w:before="4" w:line="235" w:lineRule="auto"/>
        <w:ind w:left="836" w:right="1147" w:hanging="360"/>
        <w:rPr>
          <w:sz w:val="22"/>
          <w:szCs w:val="22"/>
        </w:rPr>
      </w:pPr>
      <w:r w:rsidDel="00000000" w:rsidR="00000000" w:rsidRPr="00000000">
        <w:rPr>
          <w:color w:val="7e7e7e"/>
          <w:rtl w:val="0"/>
        </w:rPr>
        <w:t xml:space="preserve">En su caso, todos los especímenes vivos de animales silvestres deben ser adquiridos de reproductores certificados nacidos en segunda generación bajo cuidado humano de acuerdo con las regulaciones nacionales e internacionales (incluida la CITES) de conservación de especies.</w:t>
      </w:r>
    </w:p>
    <w:p w:rsidR="00000000" w:rsidDel="00000000" w:rsidP="00000000" w:rsidRDefault="00000000" w:rsidRPr="00000000" w14:paraId="00000161">
      <w:pPr>
        <w:numPr>
          <w:ilvl w:val="0"/>
          <w:numId w:val="21"/>
        </w:numPr>
        <w:tabs>
          <w:tab w:val="left" w:leader="none" w:pos="837"/>
        </w:tabs>
        <w:spacing w:before="4" w:line="235" w:lineRule="auto"/>
        <w:ind w:left="836" w:right="1147" w:hanging="360"/>
        <w:rPr>
          <w:sz w:val="22"/>
          <w:szCs w:val="22"/>
        </w:rPr>
      </w:pPr>
      <w:r w:rsidDel="00000000" w:rsidR="00000000" w:rsidRPr="00000000">
        <w:rPr>
          <w:color w:val="7e7e7e"/>
          <w:rtl w:val="0"/>
        </w:rPr>
        <w:t xml:space="preserve">Los atractivos basados en animales deben cumplir con las disposiciones del Código de Ética y Bienestar Animal de WAZA.</w:t>
      </w:r>
      <w:r w:rsidDel="00000000" w:rsidR="00000000" w:rsidRPr="00000000">
        <w:rPr>
          <w:color w:val="7e7e7e"/>
          <w:sz w:val="23.333333333333336"/>
          <w:szCs w:val="23.333333333333336"/>
          <w:vertAlign w:val="superscript"/>
          <w:rtl w:val="0"/>
        </w:rPr>
        <w:t xml:space="preserve">8</w:t>
      </w:r>
      <w:r w:rsidDel="00000000" w:rsidR="00000000" w:rsidRPr="00000000">
        <w:rPr>
          <w:rtl w:val="0"/>
        </w:rPr>
      </w:r>
    </w:p>
    <w:p w:rsidR="00000000" w:rsidDel="00000000" w:rsidP="00000000" w:rsidRDefault="00000000" w:rsidRPr="00000000" w14:paraId="00000162">
      <w:pPr>
        <w:numPr>
          <w:ilvl w:val="0"/>
          <w:numId w:val="21"/>
        </w:numPr>
        <w:tabs>
          <w:tab w:val="left" w:leader="none" w:pos="837"/>
        </w:tabs>
        <w:spacing w:before="4" w:line="235" w:lineRule="auto"/>
        <w:ind w:left="836" w:right="1147" w:hanging="360"/>
        <w:rPr>
          <w:sz w:val="22"/>
          <w:szCs w:val="22"/>
        </w:rPr>
      </w:pPr>
      <w:r w:rsidDel="00000000" w:rsidR="00000000" w:rsidRPr="00000000">
        <w:rPr>
          <w:color w:val="7e7e7e"/>
          <w:rtl w:val="0"/>
        </w:rPr>
        <w:t xml:space="preserve">Los programas de cría en cautividad gestionados por zoológicos y acuarios deben formar parte de un plan de gestión de conservación de la especie basado en la ciencia.</w:t>
      </w:r>
      <w:r w:rsidDel="00000000" w:rsidR="00000000" w:rsidRPr="00000000">
        <w:rPr>
          <w:rtl w:val="0"/>
        </w:rPr>
      </w:r>
    </w:p>
    <w:p w:rsidR="00000000" w:rsidDel="00000000" w:rsidP="00000000" w:rsidRDefault="00000000" w:rsidRPr="00000000" w14:paraId="00000163">
      <w:pPr>
        <w:rPr>
          <w:sz w:val="20"/>
          <w:szCs w:val="20"/>
        </w:rPr>
      </w:pPr>
      <w:r w:rsidDel="00000000" w:rsidR="00000000" w:rsidRPr="00000000">
        <w:rPr>
          <w:rtl w:val="0"/>
        </w:rPr>
      </w:r>
    </w:p>
    <w:p w:rsidR="00000000" w:rsidDel="00000000" w:rsidP="00000000" w:rsidRDefault="00000000" w:rsidRPr="00000000" w14:paraId="00000164">
      <w:pPr>
        <w:spacing w:before="7" w:lineRule="auto"/>
        <w:rPr>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1828800" cy="12700"/>
                <wp:effectExtent b="0" l="0" r="0" t="0"/>
                <wp:wrapTopAndBottom distB="0" distT="0"/>
                <wp:docPr id="16" name=""/>
                <a:graphic>
                  <a:graphicData uri="http://schemas.microsoft.com/office/word/2010/wordprocessingShape">
                    <wps:wsp>
                      <wps:cNvSpPr/>
                      <wps:cNvPr id="10" name="Shape 10"/>
                      <wps:spPr>
                        <a:xfrm>
                          <a:off x="5168200" y="3776191"/>
                          <a:ext cx="1828800" cy="76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1828800" cy="12700"/>
                <wp:effectExtent b="0" l="0" r="0" t="0"/>
                <wp:wrapTopAndBottom distB="0" distT="0"/>
                <wp:docPr id="16"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165">
      <w:pPr>
        <w:tabs>
          <w:tab w:val="left" w:leader="none" w:pos="242"/>
        </w:tabs>
        <w:spacing w:before="95" w:lineRule="auto"/>
        <w:ind w:left="249" w:firstLine="0"/>
        <w:rPr>
          <w:color w:val="3f3f3f"/>
          <w:sz w:val="18"/>
          <w:szCs w:val="18"/>
        </w:rPr>
      </w:pPr>
      <w:r w:rsidDel="00000000" w:rsidR="00000000" w:rsidRPr="00000000">
        <w:rPr>
          <w:color w:val="3f3f3f"/>
          <w:sz w:val="18"/>
          <w:szCs w:val="18"/>
          <w:rtl w:val="0"/>
        </w:rPr>
        <w:t xml:space="preserve">7 Se sugiere comprobar las normas y directrices para el bienestar animal y consultar a un especialista de dominio</w:t>
      </w:r>
    </w:p>
    <w:p w:rsidR="00000000" w:rsidDel="00000000" w:rsidP="00000000" w:rsidRDefault="00000000" w:rsidRPr="00000000" w14:paraId="00000166">
      <w:pPr>
        <w:tabs>
          <w:tab w:val="left" w:leader="none" w:pos="242"/>
        </w:tabs>
        <w:spacing w:before="95" w:lineRule="auto"/>
        <w:ind w:left="249" w:firstLine="0"/>
        <w:rPr>
          <w:color w:val="3f3f3f"/>
          <w:sz w:val="18"/>
          <w:szCs w:val="18"/>
        </w:rPr>
        <w:sectPr>
          <w:type w:val="nextPage"/>
          <w:pgSz w:h="16840" w:w="11910" w:orient="portrait"/>
          <w:pgMar w:bottom="1240" w:top="1340" w:left="1160" w:right="1180" w:header="0" w:footer="1050"/>
        </w:sectPr>
      </w:pPr>
      <w:r w:rsidDel="00000000" w:rsidR="00000000" w:rsidRPr="00000000">
        <w:rPr>
          <w:color w:val="3f3f3f"/>
          <w:sz w:val="18"/>
          <w:szCs w:val="18"/>
          <w:rtl w:val="0"/>
        </w:rPr>
        <w:t xml:space="preserve">8 Enlace a códigos y guía: https://www.waza.org/priorities/waza-code-of-ethics/</w:t>
      </w:r>
    </w:p>
    <w:p w:rsidR="00000000" w:rsidDel="00000000" w:rsidP="00000000" w:rsidRDefault="00000000" w:rsidRPr="00000000" w14:paraId="00000167">
      <w:pPr>
        <w:tabs>
          <w:tab w:val="left" w:leader="none" w:pos="837"/>
        </w:tabs>
        <w:spacing w:before="84" w:line="237" w:lineRule="auto"/>
        <w:ind w:left="0" w:right="467" w:firstLine="0"/>
        <w:rPr/>
      </w:pPr>
      <w:r w:rsidDel="00000000" w:rsidR="00000000" w:rsidRPr="00000000">
        <w:rPr>
          <w:rtl w:val="0"/>
        </w:rPr>
      </w:r>
    </w:p>
    <w:p w:rsidR="00000000" w:rsidDel="00000000" w:rsidP="00000000" w:rsidRDefault="00000000" w:rsidRPr="00000000" w14:paraId="00000168">
      <w:pPr>
        <w:pStyle w:val="Heading3"/>
        <w:spacing w:line="295" w:lineRule="auto"/>
        <w:ind w:firstLine="116"/>
        <w:rPr/>
      </w:pPr>
      <w:r w:rsidDel="00000000" w:rsidR="00000000" w:rsidRPr="00000000">
        <w:rPr>
          <w:color w:val="3d752a"/>
          <w:rtl w:val="0"/>
        </w:rPr>
        <w:t xml:space="preserve">D3.6 Recolección y comercio de vida silvestre</w:t>
      </w:r>
      <w:r w:rsidDel="00000000" w:rsidR="00000000" w:rsidRPr="00000000">
        <w:rPr>
          <w:rtl w:val="0"/>
        </w:rPr>
      </w:r>
    </w:p>
    <w:p w:rsidR="00000000" w:rsidDel="00000000" w:rsidP="00000000" w:rsidRDefault="00000000" w:rsidRPr="00000000" w14:paraId="00000169">
      <w:pPr>
        <w:pStyle w:val="Heading4"/>
        <w:ind w:right="287" w:firstLine="116"/>
        <w:rPr/>
      </w:pPr>
      <w:bookmarkStart w:colFirst="0" w:colLast="0" w:name="_heading=h.i3hehf25ciid" w:id="6"/>
      <w:bookmarkEnd w:id="6"/>
      <w:r w:rsidDel="00000000" w:rsidR="00000000" w:rsidRPr="00000000">
        <w:rPr>
          <w:color w:val="931650"/>
          <w:rtl w:val="0"/>
        </w:rPr>
        <w:t xml:space="preserve">Las especies de vida silvestre no se cosechan, consumen, exhiben, venden ni comercializan, excepto como parte de una actividad regulada que garantice que su utilización sea sostenible y de conformidad con las leyes locales e internacionales y las pautas reconocidas.</w:t>
      </w:r>
      <w:r w:rsidDel="00000000" w:rsidR="00000000" w:rsidRPr="00000000">
        <w:rPr>
          <w:rtl w:val="0"/>
        </w:rPr>
      </w:r>
    </w:p>
    <w:p w:rsidR="00000000" w:rsidDel="00000000" w:rsidP="00000000" w:rsidRDefault="00000000" w:rsidRPr="00000000" w14:paraId="0000016A">
      <w:pPr>
        <w:numPr>
          <w:ilvl w:val="0"/>
          <w:numId w:val="20"/>
        </w:numPr>
        <w:tabs>
          <w:tab w:val="left" w:leader="none" w:pos="837"/>
        </w:tabs>
        <w:spacing w:line="249" w:lineRule="auto"/>
        <w:ind w:left="836" w:right="266" w:hanging="360"/>
        <w:rPr>
          <w:sz w:val="22"/>
          <w:szCs w:val="22"/>
        </w:rPr>
      </w:pPr>
      <w:r w:rsidDel="00000000" w:rsidR="00000000" w:rsidRPr="00000000">
        <w:rPr>
          <w:color w:val="7e7e7e"/>
          <w:rtl w:val="0"/>
        </w:rPr>
        <w:t xml:space="preserve">La organización conoce y cumple con las leyes, reglamentos y directrices pertinentes en relación con la recolección y el comercio de vida silvestre.</w:t>
      </w:r>
    </w:p>
    <w:p w:rsidR="00000000" w:rsidDel="00000000" w:rsidP="00000000" w:rsidRDefault="00000000" w:rsidRPr="00000000" w14:paraId="0000016B">
      <w:pPr>
        <w:numPr>
          <w:ilvl w:val="0"/>
          <w:numId w:val="20"/>
        </w:numPr>
        <w:tabs>
          <w:tab w:val="left" w:leader="none" w:pos="837"/>
        </w:tabs>
        <w:spacing w:line="249" w:lineRule="auto"/>
        <w:ind w:left="836" w:right="266" w:hanging="360"/>
        <w:rPr>
          <w:sz w:val="22"/>
          <w:szCs w:val="22"/>
        </w:rPr>
      </w:pPr>
      <w:r w:rsidDel="00000000" w:rsidR="00000000" w:rsidRPr="00000000">
        <w:rPr>
          <w:color w:val="7e7e7e"/>
          <w:rtl w:val="0"/>
        </w:rPr>
        <w:t xml:space="preserve">Se informa a los visitantes de las normas relativas a la captura, el consumo y el comercio de fauna silvestre y de la necesidad de evitar la compra de productos/recuerdos ilegales derivados de especies amenazadas de fauna silvestre notificadas por la UICN o la CITES.</w:t>
      </w:r>
    </w:p>
    <w:p w:rsidR="00000000" w:rsidDel="00000000" w:rsidP="00000000" w:rsidRDefault="00000000" w:rsidRPr="00000000" w14:paraId="0000016C">
      <w:pPr>
        <w:numPr>
          <w:ilvl w:val="0"/>
          <w:numId w:val="20"/>
        </w:numPr>
        <w:tabs>
          <w:tab w:val="left" w:leader="none" w:pos="837"/>
        </w:tabs>
        <w:spacing w:line="249" w:lineRule="auto"/>
        <w:ind w:left="836" w:right="266" w:hanging="360"/>
        <w:rPr>
          <w:sz w:val="22"/>
          <w:szCs w:val="22"/>
        </w:rPr>
        <w:sectPr>
          <w:type w:val="nextPage"/>
          <w:pgSz w:h="16840" w:w="11910" w:orient="portrait"/>
          <w:pgMar w:bottom="1820" w:top="1340" w:left="1160" w:right="1180" w:header="0" w:footer="1634"/>
        </w:sectPr>
      </w:pPr>
      <w:r w:rsidDel="00000000" w:rsidR="00000000" w:rsidRPr="00000000">
        <w:rPr>
          <w:color w:val="7e7e7e"/>
          <w:rtl w:val="0"/>
        </w:rPr>
        <w:t xml:space="preserve">Cuando la actividad cinegética es legal, forma parte de un enfoque de conservación basado en la ciencia, gestionado adecuadamente y aplicado estrictamente.</w:t>
      </w:r>
      <w:r w:rsidDel="00000000" w:rsidR="00000000" w:rsidRPr="00000000">
        <w:rPr>
          <w:rtl w:val="0"/>
        </w:rPr>
      </w:r>
    </w:p>
    <w:p w:rsidR="00000000" w:rsidDel="00000000" w:rsidP="00000000" w:rsidRDefault="00000000" w:rsidRPr="00000000" w14:paraId="0000016D">
      <w:pPr>
        <w:tabs>
          <w:tab w:val="left" w:leader="none" w:pos="245"/>
        </w:tabs>
        <w:spacing w:before="95" w:lineRule="auto"/>
        <w:ind w:left="0" w:firstLine="0"/>
        <w:rPr>
          <w:color w:val="3f3f3f"/>
          <w:sz w:val="18"/>
          <w:szCs w:val="18"/>
        </w:rPr>
      </w:pPr>
      <w:r w:rsidDel="00000000" w:rsidR="00000000" w:rsidRPr="00000000">
        <w:rPr>
          <w:rtl w:val="0"/>
        </w:rPr>
      </w:r>
    </w:p>
    <w:p w:rsidR="00000000" w:rsidDel="00000000" w:rsidP="00000000" w:rsidRDefault="00000000" w:rsidRPr="00000000" w14:paraId="0000016E">
      <w:pPr>
        <w:pStyle w:val="Title"/>
        <w:ind w:firstLine="280"/>
        <w:rPr/>
      </w:pPr>
      <w:r w:rsidDel="00000000" w:rsidR="00000000" w:rsidRPr="00000000">
        <w:rPr>
          <w:rtl w:val="0"/>
        </w:rPr>
        <w:t xml:space="preserve">—//—</w:t>
      </w:r>
    </w:p>
    <w:p w:rsidR="00000000" w:rsidDel="00000000" w:rsidP="00000000" w:rsidRDefault="00000000" w:rsidRPr="00000000" w14:paraId="0000016F">
      <w:pPr>
        <w:pStyle w:val="Title"/>
        <w:ind w:firstLine="280"/>
        <w:rPr/>
      </w:pPr>
      <w:r w:rsidDel="00000000" w:rsidR="00000000" w:rsidRPr="00000000">
        <w:rPr>
          <w:rtl w:val="0"/>
        </w:rPr>
        <w:t xml:space="preserve">Global Sustainable Tourism Council Attraction Criteria</w:t>
      </w:r>
    </w:p>
    <w:p w:rsidR="00000000" w:rsidDel="00000000" w:rsidP="00000000" w:rsidRDefault="00000000" w:rsidRPr="00000000" w14:paraId="00000170">
      <w:pPr>
        <w:pStyle w:val="Heading4"/>
        <w:spacing w:before="272" w:lineRule="auto"/>
        <w:ind w:left="280" w:firstLine="0"/>
        <w:rPr/>
      </w:pPr>
      <w:r w:rsidDel="00000000" w:rsidR="00000000" w:rsidRPr="00000000">
        <w:rPr>
          <w:color w:val="808080"/>
          <w:rtl w:val="0"/>
        </w:rPr>
        <w:t xml:space="preserve">The first Draft (v1.06) submitted to the GSTC Team by the Technical Team</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spacing w:before="0" w:lineRule="auto"/>
        <w:ind w:left="280" w:right="421" w:firstLine="0"/>
        <w:jc w:val="left"/>
        <w:rPr>
          <w:sz w:val="24"/>
          <w:szCs w:val="24"/>
        </w:rPr>
      </w:pPr>
      <w:r w:rsidDel="00000000" w:rsidR="00000000" w:rsidRPr="00000000">
        <w:rPr>
          <w:b w:val="1"/>
          <w:color w:val="bf0000"/>
          <w:sz w:val="24"/>
          <w:szCs w:val="24"/>
          <w:rtl w:val="0"/>
        </w:rPr>
        <w:t xml:space="preserve">Definition of attraction</w:t>
      </w:r>
      <w:r w:rsidDel="00000000" w:rsidR="00000000" w:rsidRPr="00000000">
        <w:rPr>
          <w:sz w:val="24"/>
          <w:szCs w:val="24"/>
          <w:rtl w:val="0"/>
        </w:rPr>
        <w:t xml:space="preserve">: A Tourist Attraction is a place of interest that is owned and/or managed by an identifiable entity for the purposes of attracting visitors, operating and delivering services and/or experiences including but not limited to recreation, leisure, natural, historical, cultural, educational or religious experiences.</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pStyle w:val="Heading4"/>
        <w:ind w:left="280" w:right="258" w:firstLine="0"/>
        <w:rPr/>
      </w:pPr>
      <w:r w:rsidDel="00000000" w:rsidR="00000000" w:rsidRPr="00000000">
        <w:rPr>
          <w:b w:val="1"/>
          <w:color w:val="bf0000"/>
          <w:rtl w:val="0"/>
        </w:rPr>
        <w:t xml:space="preserve">Stakeholders of an attraction</w:t>
      </w:r>
      <w:r w:rsidDel="00000000" w:rsidR="00000000" w:rsidRPr="00000000">
        <w:rPr>
          <w:rtl w:val="0"/>
        </w:rPr>
        <w:t xml:space="preserve">: All individuals, groups or entities that are affected by the operations of the attraction, including visitors, local community, staff, suppliers, tenants, sponsors, and owners.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6">
      <w:pPr>
        <w:spacing w:before="0" w:lineRule="auto"/>
        <w:ind w:left="280" w:right="652" w:firstLine="0"/>
        <w:jc w:val="left"/>
        <w:rPr>
          <w:sz w:val="24"/>
          <w:szCs w:val="24"/>
        </w:rPr>
      </w:pPr>
      <w:r w:rsidDel="00000000" w:rsidR="00000000" w:rsidRPr="00000000">
        <w:rPr>
          <w:b w:val="1"/>
          <w:color w:val="bf0000"/>
          <w:sz w:val="24"/>
          <w:szCs w:val="24"/>
          <w:rtl w:val="0"/>
        </w:rPr>
        <w:t xml:space="preserve">Staff</w:t>
      </w:r>
      <w:r w:rsidDel="00000000" w:rsidR="00000000" w:rsidRPr="00000000">
        <w:rPr>
          <w:sz w:val="24"/>
          <w:szCs w:val="24"/>
          <w:rtl w:val="0"/>
        </w:rPr>
        <w:t xml:space="preserve">: Full-time, part-time, and temporary staff, including volunteers and interns employed or contracted by the attraction.</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9">
      <w:pPr>
        <w:spacing w:before="196" w:lineRule="auto"/>
        <w:ind w:left="280" w:right="0" w:firstLine="0"/>
        <w:jc w:val="left"/>
        <w:rPr>
          <w:sz w:val="24"/>
          <w:szCs w:val="24"/>
        </w:rPr>
      </w:pPr>
      <w:r w:rsidDel="00000000" w:rsidR="00000000" w:rsidRPr="00000000">
        <w:rPr>
          <w:b w:val="1"/>
          <w:color w:val="bf0000"/>
          <w:sz w:val="24"/>
          <w:szCs w:val="24"/>
          <w:rtl w:val="0"/>
        </w:rPr>
        <w:t xml:space="preserve">PREAMBLE TO THE ATTRACTIONS CRITERIA</w:t>
      </w:r>
      <w:r w:rsidDel="00000000" w:rsidR="00000000" w:rsidRPr="00000000">
        <w:rPr>
          <w:sz w:val="24"/>
          <w:szCs w:val="24"/>
          <w:rtl w:val="0"/>
        </w:rPr>
        <w:t xml:space="preserv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B">
      <w:pPr>
        <w:pStyle w:val="Heading4"/>
        <w:ind w:left="280" w:firstLine="0"/>
        <w:rPr/>
      </w:pPr>
      <w:r w:rsidDel="00000000" w:rsidR="00000000" w:rsidRPr="00000000">
        <w:rPr>
          <w:rtl w:val="0"/>
        </w:rPr>
        <w:t xml:space="preserve">These criteria and indicators are subject to:</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624"/>
        </w:tabs>
        <w:spacing w:after="0" w:before="0" w:line="240" w:lineRule="auto"/>
        <w:ind w:left="720" w:right="1025"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size, scale and type of organization (such as public, government-linked, publicly-listed, etc.)</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F">
      <w:pPr>
        <w:pStyle w:val="Heading4"/>
        <w:numPr>
          <w:ilvl w:val="0"/>
          <w:numId w:val="42"/>
        </w:numPr>
        <w:tabs>
          <w:tab w:val="left" w:leader="none" w:pos="655"/>
        </w:tabs>
        <w:spacing w:after="0" w:before="0" w:line="240" w:lineRule="auto"/>
        <w:ind w:left="280" w:right="746" w:firstLine="0"/>
        <w:jc w:val="left"/>
        <w:rPr/>
      </w:pPr>
      <w:r w:rsidDel="00000000" w:rsidR="00000000" w:rsidRPr="00000000">
        <w:rPr>
          <w:rtl w:val="0"/>
        </w:rPr>
        <w:t xml:space="preserve">the criterion being applied to an individual attraction on the same site, rather than a holding group or company</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653"/>
        </w:tabs>
        <w:spacing w:after="0" w:before="0" w:line="240" w:lineRule="auto"/>
        <w:ind w:left="280" w:right="336"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 applicability and relevance to the scope and context of the applying attraction and its location and its stage of development</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3">
      <w:pPr>
        <w:pStyle w:val="Heading1"/>
        <w:spacing w:before="217" w:lineRule="auto"/>
        <w:ind w:left="280" w:right="1588" w:firstLine="0"/>
        <w:rPr/>
      </w:pPr>
      <w:r w:rsidDel="00000000" w:rsidR="00000000" w:rsidRPr="00000000">
        <w:rPr>
          <w:color w:val="3d752a"/>
          <w:rtl w:val="0"/>
        </w:rPr>
        <w:t xml:space="preserve">SECTION A: Demonstrate effective sustainable management</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Georgia" w:cs="Georgia" w:eastAsia="Georgia" w:hAnsi="Georgia"/>
          <w:b w:val="1"/>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185">
      <w:pPr>
        <w:pStyle w:val="Heading3"/>
        <w:spacing w:before="0" w:lineRule="auto"/>
        <w:ind w:left="280" w:firstLine="0"/>
        <w:rPr/>
      </w:pPr>
      <w:r w:rsidDel="00000000" w:rsidR="00000000" w:rsidRPr="00000000">
        <w:rPr>
          <w:color w:val="3d752a"/>
          <w:rtl w:val="0"/>
        </w:rPr>
        <w:t xml:space="preserve">A1 Sustainability management system</w:t>
      </w:r>
      <w:r w:rsidDel="00000000" w:rsidR="00000000" w:rsidRPr="00000000">
        <w:rPr>
          <w:rtl w:val="0"/>
        </w:rPr>
      </w:r>
    </w:p>
    <w:p w:rsidR="00000000" w:rsidDel="00000000" w:rsidP="00000000" w:rsidRDefault="00000000" w:rsidRPr="00000000" w14:paraId="00000186">
      <w:pPr>
        <w:pStyle w:val="Heading4"/>
        <w:spacing w:before="1" w:lineRule="auto"/>
        <w:ind w:left="280" w:right="519" w:firstLine="0"/>
        <w:rPr/>
      </w:pPr>
      <w:r w:rsidDel="00000000" w:rsidR="00000000" w:rsidRPr="00000000">
        <w:rPr>
          <w:color w:val="931650"/>
          <w:rtl w:val="0"/>
        </w:rPr>
        <w:t xml:space="preserve">The organization has implemented a long-term sustainability management system that is suitable to its size and scope, addresses environmental, social, cultural, economic, quality, human rights, health, safety, risk, and crisis management issues and drives continuous improvement.</w:t>
      </w: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tabs>
          <w:tab w:val="left" w:leader="none" w:pos="1000"/>
        </w:tabs>
        <w:spacing w:after="0" w:before="0" w:line="270" w:lineRule="auto"/>
        <w:ind w:left="100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Sustainability Management System is clearly documented.</w:t>
      </w: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tabs>
          <w:tab w:val="left" w:leader="none" w:pos="1000"/>
        </w:tabs>
        <w:spacing w:after="0" w:before="3" w:line="235" w:lineRule="auto"/>
        <w:ind w:left="1000" w:right="736"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SM System covers environmental, social, cultural, economic, quality, human rights, health and safety issues.</w:t>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tabs>
          <w:tab w:val="left" w:leader="none" w:pos="1000"/>
        </w:tabs>
        <w:spacing w:after="0" w:before="2" w:line="271" w:lineRule="auto"/>
        <w:ind w:left="100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SM System includes plans to address and manage risks and crisis situations.</w:t>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tabs>
          <w:tab w:val="left" w:leader="none" w:pos="1000"/>
        </w:tabs>
        <w:spacing w:after="0" w:before="0" w:line="269" w:lineRule="auto"/>
        <w:ind w:left="100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Documentary evidence shows implementation of the SM system.</w:t>
      </w:r>
      <w:r w:rsidDel="00000000" w:rsidR="00000000" w:rsidRPr="00000000">
        <w:rPr>
          <w:rtl w:val="0"/>
        </w:rPr>
      </w:r>
    </w:p>
    <w:p w:rsidR="00000000" w:rsidDel="00000000" w:rsidP="00000000" w:rsidRDefault="00000000" w:rsidRPr="00000000" w14:paraId="0000018B">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tabs>
          <w:tab w:val="left" w:leader="none" w:pos="1000"/>
        </w:tabs>
        <w:spacing w:after="0" w:before="2" w:line="235" w:lineRule="auto"/>
        <w:ind w:left="1000" w:right="1008" w:hanging="360"/>
        <w:jc w:val="left"/>
        <w:rPr>
          <w:rFonts w:ascii="Georgia" w:cs="Georgia" w:eastAsia="Georgia" w:hAnsi="Georgia"/>
          <w:b w:val="0"/>
          <w:i w:val="0"/>
          <w:smallCaps w:val="0"/>
          <w:strike w:val="0"/>
          <w:color w:val="000000"/>
          <w:sz w:val="22"/>
          <w:szCs w:val="22"/>
          <w:u w:val="none"/>
          <w:shd w:fill="auto" w:val="clear"/>
          <w:vertAlign w:val="baseline"/>
        </w:rPr>
        <w:sectPr>
          <w:type w:val="nextPage"/>
          <w:pgSz w:h="16840" w:w="11910" w:orient="portrait"/>
          <w:pgMar w:bottom="1240" w:top="1340" w:left="1160" w:right="1180" w:header="0" w:footer="1050"/>
        </w:sect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SM System includes a process for monitoring continuous improvement in sustainability performance.</w:t>
      </w:r>
      <w:r w:rsidDel="00000000" w:rsidR="00000000" w:rsidRPr="00000000">
        <w:rPr>
          <w:rtl w:val="0"/>
        </w:rPr>
      </w:r>
    </w:p>
    <w:p w:rsidR="00000000" w:rsidDel="00000000" w:rsidP="00000000" w:rsidRDefault="00000000" w:rsidRPr="00000000" w14:paraId="0000018C">
      <w:pPr>
        <w:pStyle w:val="Heading3"/>
        <w:spacing w:before="80" w:lineRule="auto"/>
        <w:ind w:left="280" w:firstLine="0"/>
        <w:rPr/>
      </w:pPr>
      <w:r w:rsidDel="00000000" w:rsidR="00000000" w:rsidRPr="00000000">
        <w:rPr>
          <w:color w:val="3d752a"/>
          <w:rtl w:val="0"/>
        </w:rPr>
        <w:t xml:space="preserve">A2 Legal compliance</w:t>
      </w:r>
      <w:r w:rsidDel="00000000" w:rsidR="00000000" w:rsidRPr="00000000">
        <w:rPr>
          <w:rtl w:val="0"/>
        </w:rPr>
      </w:r>
    </w:p>
    <w:p w:rsidR="00000000" w:rsidDel="00000000" w:rsidP="00000000" w:rsidRDefault="00000000" w:rsidRPr="00000000" w14:paraId="0000018D">
      <w:pPr>
        <w:pStyle w:val="Heading4"/>
        <w:spacing w:before="2" w:lineRule="auto"/>
        <w:ind w:left="280" w:right="726" w:firstLine="0"/>
        <w:rPr/>
      </w:pPr>
      <w:r w:rsidDel="00000000" w:rsidR="00000000" w:rsidRPr="00000000">
        <w:rPr>
          <w:color w:val="931650"/>
          <w:rtl w:val="0"/>
        </w:rPr>
        <w:t xml:space="preserve">The organization is in compliance with all applicable local, national, and international legislation and regulations, including, among others, health, safety, labor, and environmental aspects.</w:t>
      </w: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1000"/>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An up-to-date list of all applicable legal requirements is maintained.</w:t>
      </w: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1000"/>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Certificates or other documentary evidence show compliance with all applicable legal requirements.</w:t>
      </w:r>
      <w:r w:rsidDel="00000000" w:rsidR="00000000" w:rsidRPr="00000000">
        <w:rPr>
          <w:rtl w:val="0"/>
        </w:rPr>
      </w:r>
    </w:p>
    <w:p w:rsidR="00000000" w:rsidDel="00000000" w:rsidP="00000000" w:rsidRDefault="00000000" w:rsidRPr="00000000" w14:paraId="00000190">
      <w:pPr>
        <w:pStyle w:val="Heading3"/>
        <w:spacing w:before="158" w:lineRule="auto"/>
        <w:ind w:left="280" w:firstLine="0"/>
        <w:rPr/>
      </w:pPr>
      <w:r w:rsidDel="00000000" w:rsidR="00000000" w:rsidRPr="00000000">
        <w:rPr>
          <w:color w:val="3d752a"/>
          <w:rtl w:val="0"/>
        </w:rPr>
        <w:t xml:space="preserve">A3 Reporting and communication</w:t>
      </w:r>
      <w:r w:rsidDel="00000000" w:rsidR="00000000" w:rsidRPr="00000000">
        <w:rPr>
          <w:rtl w:val="0"/>
        </w:rPr>
      </w:r>
    </w:p>
    <w:p w:rsidR="00000000" w:rsidDel="00000000" w:rsidP="00000000" w:rsidRDefault="00000000" w:rsidRPr="00000000" w14:paraId="00000191">
      <w:pPr>
        <w:pStyle w:val="Heading4"/>
        <w:spacing w:before="2" w:lineRule="auto"/>
        <w:ind w:left="280" w:right="358" w:firstLine="0"/>
        <w:rPr/>
      </w:pPr>
      <w:r w:rsidDel="00000000" w:rsidR="00000000" w:rsidRPr="00000000">
        <w:rPr>
          <w:color w:val="931650"/>
          <w:rtl w:val="0"/>
        </w:rPr>
        <w:t xml:space="preserve">The organization communicates its sustainability policy, actions and performance to stakeholders, including customers, and seeks to engage their support.</w:t>
      </w: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00"/>
        </w:tabs>
        <w:spacing w:after="0" w:afterAutospacing="0" w:before="1" w:line="27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Regular reports are made available on sustainability performance.</w:t>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7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Sustainability policies and practices are included in internal communications.</w:t>
      </w:r>
      <w:r w:rsidDel="00000000" w:rsidR="00000000" w:rsidRPr="00000000">
        <w:rPr>
          <w:rtl w:val="0"/>
        </w:rPr>
      </w:r>
    </w:p>
    <w:p w:rsidR="00000000" w:rsidDel="00000000" w:rsidP="00000000" w:rsidRDefault="00000000" w:rsidRPr="00000000" w14:paraId="0000019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7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Sustainability policies and practices are included in external communications.</w:t>
      </w:r>
      <w:r w:rsidDel="00000000" w:rsidR="00000000" w:rsidRPr="00000000">
        <w:rPr>
          <w:rtl w:val="0"/>
        </w:rPr>
      </w:r>
    </w:p>
    <w:p w:rsidR="00000000" w:rsidDel="00000000" w:rsidP="00000000" w:rsidRDefault="00000000" w:rsidRPr="00000000" w14:paraId="0000019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00"/>
        </w:tabs>
        <w:spacing w:after="0" w:before="0" w:beforeAutospacing="0" w:line="27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Communications contain messages inviting stakeholder support, including visitors.</w:t>
      </w:r>
      <w:r w:rsidDel="00000000" w:rsidR="00000000" w:rsidRPr="00000000">
        <w:rPr>
          <w:rtl w:val="0"/>
        </w:rPr>
      </w:r>
    </w:p>
    <w:p w:rsidR="00000000" w:rsidDel="00000000" w:rsidP="00000000" w:rsidRDefault="00000000" w:rsidRPr="00000000" w14:paraId="00000196">
      <w:pPr>
        <w:pStyle w:val="Heading3"/>
        <w:spacing w:before="156" w:line="295" w:lineRule="auto"/>
        <w:ind w:left="280" w:firstLine="0"/>
        <w:rPr/>
      </w:pPr>
      <w:r w:rsidDel="00000000" w:rsidR="00000000" w:rsidRPr="00000000">
        <w:rPr>
          <w:color w:val="3d752a"/>
          <w:rtl w:val="0"/>
        </w:rPr>
        <w:t xml:space="preserve">A4 Staff</w:t>
      </w:r>
      <w:r w:rsidDel="00000000" w:rsidR="00000000" w:rsidRPr="00000000">
        <w:rPr>
          <w:color w:val="3d752a"/>
          <w:sz w:val="28.333333333333336"/>
          <w:szCs w:val="28.333333333333336"/>
          <w:vertAlign w:val="superscript"/>
          <w:rtl w:val="0"/>
        </w:rPr>
        <w:t xml:space="preserve">1 </w:t>
      </w:r>
      <w:r w:rsidDel="00000000" w:rsidR="00000000" w:rsidRPr="00000000">
        <w:rPr>
          <w:color w:val="3d752a"/>
          <w:rtl w:val="0"/>
        </w:rPr>
        <w:t xml:space="preserve">engagement</w:t>
      </w:r>
      <w:r w:rsidDel="00000000" w:rsidR="00000000" w:rsidRPr="00000000">
        <w:rPr>
          <w:rtl w:val="0"/>
        </w:rPr>
      </w:r>
    </w:p>
    <w:p w:rsidR="00000000" w:rsidDel="00000000" w:rsidP="00000000" w:rsidRDefault="00000000" w:rsidRPr="00000000" w14:paraId="00000197">
      <w:pPr>
        <w:pStyle w:val="Heading4"/>
        <w:ind w:left="280" w:right="299" w:firstLine="0"/>
        <w:rPr/>
      </w:pPr>
      <w:r w:rsidDel="00000000" w:rsidR="00000000" w:rsidRPr="00000000">
        <w:rPr>
          <w:color w:val="931650"/>
          <w:rtl w:val="0"/>
        </w:rPr>
        <w:t xml:space="preserve">Staff are engaged with the development and implementation of the sustainability management system and receive periodic guidance and training regarding their roles and responsibilities in its delivery.</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999"/>
          <w:tab w:val="left" w:leader="none" w:pos="1000"/>
        </w:tabs>
        <w:spacing w:after="0" w:before="0" w:line="250" w:lineRule="auto"/>
        <w:ind w:left="720" w:right="0" w:hanging="360"/>
        <w:jc w:val="left"/>
        <w:rPr>
          <w:rFonts w:ascii="Georgia" w:cs="Georgia" w:eastAsia="Georgia" w:hAnsi="Georgia"/>
          <w:b w:val="0"/>
          <w:i w:val="0"/>
          <w:smallCaps w:val="0"/>
          <w:strike w:val="0"/>
          <w:color w:val="7e7e7e"/>
          <w:sz w:val="22"/>
          <w:szCs w:val="22"/>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Evidence of staff involvement in the development of the SM System is available.</w:t>
      </w:r>
    </w:p>
    <w:p w:rsidR="00000000" w:rsidDel="00000000" w:rsidP="00000000" w:rsidRDefault="00000000" w:rsidRPr="00000000" w14:paraId="0000019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720" w:right="0" w:hanging="360"/>
        <w:jc w:val="left"/>
        <w:rPr>
          <w:rFonts w:ascii="Georgia" w:cs="Georgia" w:eastAsia="Georgia" w:hAnsi="Georgia"/>
          <w:b w:val="0"/>
          <w:i w:val="0"/>
          <w:smallCaps w:val="0"/>
          <w:strike w:val="0"/>
          <w:color w:val="7e7e7e"/>
          <w:sz w:val="22"/>
          <w:szCs w:val="22"/>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Evidence of staff involvement in the implementation of the SM System is available.</w:t>
      </w:r>
      <w:r w:rsidDel="00000000" w:rsidR="00000000" w:rsidRPr="00000000">
        <w:rPr>
          <w:rtl w:val="0"/>
        </w:rPr>
      </w:r>
    </w:p>
    <w:p w:rsidR="00000000" w:rsidDel="00000000" w:rsidP="00000000" w:rsidRDefault="00000000" w:rsidRPr="00000000" w14:paraId="0000019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Records of courses, orientation and on-the-job training, with attendance levels, are available.</w:t>
      </w: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Staff training and guidance materials are available in accessible formats (including the use of minority languages where needed).</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Staff hold certificates and qualifications in relevant disciplines/skills where necessary and appropriate.</w:t>
      </w:r>
      <w:r w:rsidDel="00000000" w:rsidR="00000000" w:rsidRPr="00000000">
        <w:rPr>
          <w:rtl w:val="0"/>
        </w:rPr>
      </w:r>
    </w:p>
    <w:p w:rsidR="00000000" w:rsidDel="00000000" w:rsidP="00000000" w:rsidRDefault="00000000" w:rsidRPr="00000000" w14:paraId="0000019E">
      <w:pPr>
        <w:pStyle w:val="Heading3"/>
        <w:ind w:left="280" w:firstLine="0"/>
        <w:rPr/>
      </w:pPr>
      <w:r w:rsidDel="00000000" w:rsidR="00000000" w:rsidRPr="00000000">
        <w:rPr>
          <w:color w:val="3d752a"/>
          <w:rtl w:val="0"/>
        </w:rPr>
        <w:t xml:space="preserve">A5 Visitor experience</w:t>
      </w:r>
      <w:r w:rsidDel="00000000" w:rsidR="00000000" w:rsidRPr="00000000">
        <w:rPr>
          <w:rtl w:val="0"/>
        </w:rPr>
      </w:r>
    </w:p>
    <w:p w:rsidR="00000000" w:rsidDel="00000000" w:rsidP="00000000" w:rsidRDefault="00000000" w:rsidRPr="00000000" w14:paraId="0000019F">
      <w:pPr>
        <w:pStyle w:val="Heading4"/>
        <w:spacing w:before="1" w:lineRule="auto"/>
        <w:ind w:left="280" w:right="388" w:firstLine="0"/>
        <w:rPr/>
      </w:pPr>
      <w:r w:rsidDel="00000000" w:rsidR="00000000" w:rsidRPr="00000000">
        <w:rPr>
          <w:color w:val="931650"/>
          <w:rtl w:val="0"/>
        </w:rPr>
        <w:t xml:space="preserve">Visitor satisfaction, including aspects of sustainability</w:t>
      </w:r>
      <w:r w:rsidDel="00000000" w:rsidR="00000000" w:rsidRPr="00000000">
        <w:rPr>
          <w:color w:val="931650"/>
          <w:sz w:val="26.666666666666668"/>
          <w:szCs w:val="26.666666666666668"/>
          <w:vertAlign w:val="superscript"/>
          <w:rtl w:val="0"/>
        </w:rPr>
        <w:t xml:space="preserve">2</w:t>
      </w:r>
      <w:r w:rsidDel="00000000" w:rsidR="00000000" w:rsidRPr="00000000">
        <w:rPr>
          <w:color w:val="931650"/>
          <w:rtl w:val="0"/>
        </w:rPr>
        <w:t xml:space="preserve">, is monitored, and corrective action taken.</w:t>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1000"/>
        </w:tabs>
        <w:spacing w:after="0" w:before="0" w:line="27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 visitor feedback system is in place, together with an analysis of the results.</w:t>
      </w: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1000"/>
        </w:tabs>
        <w:spacing w:after="0" w:before="0" w:line="27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Negative feedback and responses made to this are recorded.</w:t>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1000"/>
        </w:tabs>
        <w:spacing w:after="0" w:before="0" w:line="27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There is evidence of corrective actions taken.</w:t>
      </w:r>
      <w:r w:rsidDel="00000000" w:rsidR="00000000" w:rsidRPr="00000000">
        <w:rPr>
          <w:rtl w:val="0"/>
        </w:rPr>
      </w:r>
    </w:p>
    <w:p w:rsidR="00000000" w:rsidDel="00000000" w:rsidP="00000000" w:rsidRDefault="00000000" w:rsidRPr="00000000" w14:paraId="000001A3">
      <w:pPr>
        <w:pStyle w:val="Heading3"/>
        <w:spacing w:before="156" w:line="295" w:lineRule="auto"/>
        <w:ind w:left="280" w:firstLine="0"/>
        <w:rPr/>
      </w:pPr>
      <w:r w:rsidDel="00000000" w:rsidR="00000000" w:rsidRPr="00000000">
        <w:rPr>
          <w:color w:val="3d752a"/>
          <w:rtl w:val="0"/>
        </w:rPr>
        <w:t xml:space="preserve">A6 Accurate promotion</w:t>
      </w:r>
      <w:r w:rsidDel="00000000" w:rsidR="00000000" w:rsidRPr="00000000">
        <w:rPr>
          <w:rtl w:val="0"/>
        </w:rPr>
      </w:r>
    </w:p>
    <w:p w:rsidR="00000000" w:rsidDel="00000000" w:rsidP="00000000" w:rsidRDefault="00000000" w:rsidRPr="00000000" w14:paraId="000001A4">
      <w:pPr>
        <w:pStyle w:val="Heading4"/>
        <w:ind w:left="280" w:right="262" w:firstLine="0"/>
        <w:rPr/>
      </w:pPr>
      <w:r w:rsidDel="00000000" w:rsidR="00000000" w:rsidRPr="00000000">
        <w:rPr>
          <w:color w:val="931650"/>
          <w:rtl w:val="0"/>
        </w:rPr>
        <w:t xml:space="preserve">Promotional materials and marketing communications are accurate and transparent with regard to the organization and its products and services, including sustainability claims. They do not promise more than is being delivered.</w:t>
      </w: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1000"/>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Images used in promotion are of actual experiences offered and places visited.</w:t>
      </w: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1000"/>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Sustainability claims are based on records of past performance.</w:t>
      </w:r>
      <w:r w:rsidDel="00000000" w:rsidR="00000000" w:rsidRPr="00000000">
        <w:rPr>
          <w:rtl w:val="0"/>
        </w:rPr>
      </w:r>
    </w:p>
    <w:p w:rsidR="00000000" w:rsidDel="00000000" w:rsidP="00000000" w:rsidRDefault="00000000" w:rsidRPr="00000000" w14:paraId="000001A7">
      <w:pPr>
        <w:pStyle w:val="Heading3"/>
        <w:spacing w:before="155" w:line="295" w:lineRule="auto"/>
        <w:ind w:left="280" w:firstLine="0"/>
        <w:rPr/>
      </w:pPr>
      <w:r w:rsidDel="00000000" w:rsidR="00000000" w:rsidRPr="00000000">
        <w:rPr>
          <w:color w:val="3d752a"/>
          <w:rtl w:val="0"/>
        </w:rPr>
        <w:t xml:space="preserve">A7 Location, buildings and infrastructure</w:t>
      </w:r>
      <w:r w:rsidDel="00000000" w:rsidR="00000000" w:rsidRPr="00000000">
        <w:rPr>
          <w:rtl w:val="0"/>
        </w:rPr>
      </w:r>
    </w:p>
    <w:p w:rsidR="00000000" w:rsidDel="00000000" w:rsidP="00000000" w:rsidRDefault="00000000" w:rsidRPr="00000000" w14:paraId="000001A8">
      <w:pPr>
        <w:pStyle w:val="Heading4"/>
        <w:ind w:left="280" w:right="373" w:firstLine="0"/>
        <w:rPr/>
      </w:pPr>
      <w:r w:rsidDel="00000000" w:rsidR="00000000" w:rsidRPr="00000000">
        <w:rPr>
          <w:rtl w:val="0"/>
        </w:rPr>
        <w:t xml:space="preserve">Planning and siting of all activities, and the access, design, construction, renovation, operation, and demolition of buildings and infrastructure…</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7619" cy="12700"/>
                <wp:effectExtent b="0" l="0" r="0" t="0"/>
                <wp:wrapTopAndBottom distB="0" distT="0"/>
                <wp:docPr id="7" name=""/>
                <a:graphic>
                  <a:graphicData uri="http://schemas.microsoft.com/office/word/2010/wordprocessingShape">
                    <wps:wsp>
                      <wps:cNvSpPr/>
                      <wps:cNvPr id="3" name="Shape 3"/>
                      <wps:spPr>
                        <a:xfrm>
                          <a:off x="5168200" y="3776191"/>
                          <a:ext cx="1828800" cy="76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7619" cy="12700"/>
                <wp:effectExtent b="0" l="0" r="0" t="0"/>
                <wp:wrapTopAndBottom distB="0" distT="0"/>
                <wp:docPr id="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7619" cy="12700"/>
                        </a:xfrm>
                        <a:prstGeom prst="rect"/>
                        <a:ln/>
                      </pic:spPr>
                    </pic:pic>
                  </a:graphicData>
                </a:graphic>
              </wp:anchor>
            </w:drawing>
          </mc:Fallback>
        </mc:AlternateContent>
      </w:r>
    </w:p>
    <w:p w:rsidR="00000000" w:rsidDel="00000000" w:rsidP="00000000" w:rsidRDefault="00000000" w:rsidRPr="00000000" w14:paraId="000001AC">
      <w:pPr>
        <w:spacing w:before="83" w:lineRule="auto"/>
        <w:ind w:left="280" w:right="372" w:firstLine="0"/>
        <w:jc w:val="left"/>
        <w:rPr>
          <w:sz w:val="20"/>
          <w:szCs w:val="20"/>
        </w:rPr>
      </w:pPr>
      <w:r w:rsidDel="00000000" w:rsidR="00000000" w:rsidRPr="00000000">
        <w:rPr>
          <w:sz w:val="21.666666666666668"/>
          <w:szCs w:val="21.666666666666668"/>
          <w:vertAlign w:val="superscript"/>
          <w:rtl w:val="0"/>
        </w:rPr>
        <w:t xml:space="preserve">1 </w:t>
      </w:r>
      <w:r w:rsidDel="00000000" w:rsidR="00000000" w:rsidRPr="00000000">
        <w:rPr>
          <w:sz w:val="20"/>
          <w:szCs w:val="20"/>
          <w:rtl w:val="0"/>
        </w:rPr>
        <w:t xml:space="preserve">“Staff” here refers to collectively people working at this attraction, including outsourced service providers who do not have a direct employment contract with the organisation.</w:t>
      </w:r>
    </w:p>
    <w:p w:rsidR="00000000" w:rsidDel="00000000" w:rsidP="00000000" w:rsidRDefault="00000000" w:rsidRPr="00000000" w14:paraId="000001AD">
      <w:pPr>
        <w:spacing w:before="0" w:lineRule="auto"/>
        <w:ind w:left="280" w:right="453" w:firstLine="0"/>
        <w:jc w:val="left"/>
        <w:rPr>
          <w:sz w:val="20"/>
          <w:szCs w:val="20"/>
        </w:rPr>
        <w:sectPr>
          <w:type w:val="nextPage"/>
          <w:pgSz w:h="16840" w:w="11910" w:orient="portrait"/>
          <w:pgMar w:bottom="1240" w:top="1340" w:left="1160" w:right="1180" w:header="0" w:footer="1050"/>
        </w:sectPr>
      </w:pPr>
      <w:r w:rsidDel="00000000" w:rsidR="00000000" w:rsidRPr="00000000">
        <w:rPr>
          <w:sz w:val="21.666666666666668"/>
          <w:szCs w:val="21.666666666666668"/>
          <w:vertAlign w:val="superscript"/>
          <w:rtl w:val="0"/>
        </w:rPr>
        <w:t xml:space="preserve">2 </w:t>
      </w:r>
      <w:r w:rsidDel="00000000" w:rsidR="00000000" w:rsidRPr="00000000">
        <w:rPr>
          <w:sz w:val="20"/>
          <w:szCs w:val="20"/>
          <w:rtl w:val="0"/>
        </w:rPr>
        <w:t xml:space="preserve">Organisations may wish to solicit visitor feedback on the organisation’s sustainability activities and initiatives and this will be dependent on the organisation’s needs</w:t>
      </w:r>
    </w:p>
    <w:p w:rsidR="00000000" w:rsidDel="00000000" w:rsidP="00000000" w:rsidRDefault="00000000" w:rsidRPr="00000000" w14:paraId="000001AE">
      <w:pPr>
        <w:pStyle w:val="Heading3"/>
        <w:spacing w:before="80" w:lineRule="auto"/>
        <w:ind w:left="0" w:firstLine="0"/>
        <w:rPr/>
      </w:pPr>
      <w:r w:rsidDel="00000000" w:rsidR="00000000" w:rsidRPr="00000000">
        <w:rPr>
          <w:color w:val="3d752a"/>
          <w:rtl w:val="0"/>
        </w:rPr>
        <w:t xml:space="preserve">A7.1 Compliance</w:t>
      </w:r>
      <w:r w:rsidDel="00000000" w:rsidR="00000000" w:rsidRPr="00000000">
        <w:rPr>
          <w:rtl w:val="0"/>
        </w:rPr>
      </w:r>
    </w:p>
    <w:p w:rsidR="00000000" w:rsidDel="00000000" w:rsidP="00000000" w:rsidRDefault="00000000" w:rsidRPr="00000000" w14:paraId="000001AF">
      <w:pPr>
        <w:pStyle w:val="Heading4"/>
        <w:spacing w:before="2" w:lineRule="auto"/>
        <w:ind w:left="280" w:right="339" w:firstLine="0"/>
        <w:rPr/>
      </w:pPr>
      <w:r w:rsidDel="00000000" w:rsidR="00000000" w:rsidRPr="00000000">
        <w:rPr>
          <w:color w:val="931650"/>
          <w:rtl w:val="0"/>
        </w:rPr>
        <w:t xml:space="preserve">…comply with zoning requirements and laws related to protected and sensitive areas and to heritage considerations.</w:t>
      </w:r>
      <w:r w:rsidDel="00000000" w:rsidR="00000000" w:rsidRPr="00000000">
        <w:rPr>
          <w:rtl w:val="0"/>
        </w:rPr>
      </w:r>
    </w:p>
    <w:p w:rsidR="00000000" w:rsidDel="00000000" w:rsidP="00000000" w:rsidRDefault="00000000" w:rsidRPr="00000000" w14:paraId="000001B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000"/>
        </w:tabs>
        <w:spacing w:after="0" w:afterAutospacing="0" w:before="4" w:line="235" w:lineRule="auto"/>
        <w:ind w:left="720" w:right="733"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Awareness of, and compliance with, laws relating to land use and activities in the local area is demonstrated.</w:t>
      </w: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All required licenses and permits are up to date.</w:t>
      </w: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000"/>
        </w:tabs>
        <w:spacing w:after="0" w:before="0" w:beforeAutospacing="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Awareness of, and compliance with, non-statutory area management plans and guidance (e.g., for particular zones, design, etc.) is demonstrated.</w:t>
      </w:r>
      <w:r w:rsidDel="00000000" w:rsidR="00000000" w:rsidRPr="00000000">
        <w:rPr>
          <w:rtl w:val="0"/>
        </w:rPr>
      </w:r>
    </w:p>
    <w:p w:rsidR="00000000" w:rsidDel="00000000" w:rsidP="00000000" w:rsidRDefault="00000000" w:rsidRPr="00000000" w14:paraId="000001B3">
      <w:pPr>
        <w:pStyle w:val="Heading3"/>
        <w:spacing w:line="295" w:lineRule="auto"/>
        <w:ind w:left="280" w:firstLine="0"/>
        <w:rPr/>
      </w:pPr>
      <w:r w:rsidDel="00000000" w:rsidR="00000000" w:rsidRPr="00000000">
        <w:rPr>
          <w:color w:val="3d752a"/>
          <w:rtl w:val="0"/>
        </w:rPr>
        <w:t xml:space="preserve">A7.2 Impact and integrity</w:t>
      </w:r>
      <w:r w:rsidDel="00000000" w:rsidR="00000000" w:rsidRPr="00000000">
        <w:rPr>
          <w:rtl w:val="0"/>
        </w:rPr>
      </w:r>
    </w:p>
    <w:p w:rsidR="00000000" w:rsidDel="00000000" w:rsidP="00000000" w:rsidRDefault="00000000" w:rsidRPr="00000000" w14:paraId="000001B4">
      <w:pPr>
        <w:pStyle w:val="Heading4"/>
        <w:spacing w:line="272" w:lineRule="auto"/>
        <w:ind w:left="280" w:firstLine="0"/>
        <w:rPr/>
      </w:pPr>
      <w:r w:rsidDel="00000000" w:rsidR="00000000" w:rsidRPr="00000000">
        <w:rPr>
          <w:color w:val="931650"/>
          <w:rtl w:val="0"/>
        </w:rPr>
        <w:t xml:space="preserve">…take account of the capacity and integrity of the natural and cultural surroundings.</w:t>
      </w: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0"/>
        </w:tabs>
        <w:spacing w:after="0" w:afterAutospacing="0" w:before="1" w:line="240" w:lineRule="auto"/>
        <w:ind w:left="720" w:right="827"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Site selection, design and access have taken account of visual amenity, landscape, cultural and natural heritage, subject to pre-existing and prior approved conditions and stage of development of the attraction.</w:t>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40" w:lineRule="auto"/>
        <w:ind w:left="720" w:right="827"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Site selection, design and access have taken account of the protection of biologically sensitive areas and the assimilative capacity of ecosystems,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subject to pre-existing and prior approved conditions and stage of development of the attraction</w:t>
      </w: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40" w:lineRule="auto"/>
        <w:ind w:left="720" w:right="827"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Preservation of archaeological, cultural heritage, and sacred sites has been documented.</w:t>
      </w: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40" w:lineRule="auto"/>
        <w:ind w:left="720" w:right="827"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Preservation of connectivity and integrity of natural sites and protected areas hashas been documented.</w:t>
      </w: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40" w:lineRule="auto"/>
        <w:ind w:left="720" w:right="827"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t xml:space="preserve">Evidence of threatened or protected species have not been displaced, and the impact on all wildlife habitats has been minimized and mitigated</w:t>
      </w:r>
      <w:r w:rsidDel="00000000" w:rsidR="00000000" w:rsidRPr="00000000">
        <w:rPr>
          <w:color w:val="7e7e7e"/>
          <w:sz w:val="22"/>
          <w:szCs w:val="22"/>
          <w:rtl w:val="0"/>
        </w:rPr>
        <w:t xml:space="preserve">.</w:t>
      </w: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40" w:lineRule="auto"/>
        <w:ind w:left="720" w:right="827"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Watercourses/catchments/wetlands have not been altered and run-off is reduced where possible, and any residue is captured or channeled and filtered, throughout the development and operations of the attraction</w:t>
      </w: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40" w:lineRule="auto"/>
        <w:ind w:left="720" w:right="827"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Risk factors (including climate change, natural phenomena, and visitor safety) have been assessed and addressed.</w:t>
      </w: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0"/>
        </w:tabs>
        <w:spacing w:after="0" w:before="0" w:beforeAutospacing="0" w:line="240" w:lineRule="auto"/>
        <w:ind w:left="720" w:right="827"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Impact assessment (including cumulative impacts) has been undertaken and documented as required by local government regulations.</w:t>
      </w:r>
      <w:r w:rsidDel="00000000" w:rsidR="00000000" w:rsidRPr="00000000">
        <w:rPr>
          <w:rtl w:val="0"/>
        </w:rPr>
      </w:r>
    </w:p>
    <w:p w:rsidR="00000000" w:rsidDel="00000000" w:rsidP="00000000" w:rsidRDefault="00000000" w:rsidRPr="00000000" w14:paraId="000001BD">
      <w:pPr>
        <w:pStyle w:val="Heading3"/>
        <w:spacing w:before="160" w:line="295" w:lineRule="auto"/>
        <w:ind w:left="280" w:firstLine="0"/>
        <w:rPr/>
      </w:pPr>
      <w:r w:rsidDel="00000000" w:rsidR="00000000" w:rsidRPr="00000000">
        <w:rPr>
          <w:color w:val="3d752a"/>
          <w:rtl w:val="0"/>
        </w:rPr>
        <w:t xml:space="preserve">A7.3 Sustainable practices and materials</w:t>
      </w:r>
      <w:r w:rsidDel="00000000" w:rsidR="00000000" w:rsidRPr="00000000">
        <w:rPr>
          <w:rtl w:val="0"/>
        </w:rPr>
      </w:r>
    </w:p>
    <w:p w:rsidR="00000000" w:rsidDel="00000000" w:rsidP="00000000" w:rsidRDefault="00000000" w:rsidRPr="00000000" w14:paraId="000001BE">
      <w:pPr>
        <w:pStyle w:val="Heading4"/>
        <w:spacing w:line="272" w:lineRule="auto"/>
        <w:ind w:left="280" w:firstLine="0"/>
        <w:rPr/>
      </w:pPr>
      <w:r w:rsidDel="00000000" w:rsidR="00000000" w:rsidRPr="00000000">
        <w:rPr>
          <w:color w:val="931650"/>
          <w:rtl w:val="0"/>
        </w:rPr>
        <w:t xml:space="preserve">…use locally appropriate and sustainable practices and materials.</w:t>
      </w: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1000"/>
        </w:tabs>
        <w:spacing w:after="0" w:afterAutospacing="0" w:before="5" w:line="235" w:lineRule="auto"/>
        <w:ind w:left="720" w:right="366"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Priority and preference are given to local and/or sustainable materials, practices and crafts in the design and construction of the attraction..</w:t>
      </w: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35" w:lineRule="auto"/>
        <w:ind w:left="720" w:right="366"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Native and endemic plants obtained from sustainable sources are used in landscaping and decoration, avoiding invasive species.</w:t>
      </w:r>
      <w:r w:rsidDel="00000000" w:rsidR="00000000" w:rsidRPr="00000000">
        <w:rPr>
          <w:rtl w:val="0"/>
        </w:rPr>
      </w:r>
    </w:p>
    <w:p w:rsidR="00000000" w:rsidDel="00000000" w:rsidP="00000000" w:rsidRDefault="00000000" w:rsidRPr="00000000" w14:paraId="000001C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1000"/>
        </w:tabs>
        <w:spacing w:after="0" w:before="0" w:beforeAutospacing="0" w:line="235" w:lineRule="auto"/>
        <w:ind w:left="720" w:right="366"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Plants are selected for their ability to tolerate prevailing or anticipated conditions e.g.</w:t>
      </w: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0" w:right="0" w:firstLine="0"/>
        <w:jc w:val="left"/>
        <w:rPr>
          <w:sz w:val="24"/>
          <w:szCs w:val="24"/>
        </w:rPr>
      </w:pPr>
      <w:r w:rsidDel="00000000" w:rsidR="00000000" w:rsidRPr="00000000">
        <w:rPr>
          <w:color w:val="7e7e7e"/>
          <w:rtl w:val="0"/>
        </w:rPr>
        <w:t xml:space="preserve">drought-tolerant</w:t>
      </w: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 plants</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Waste from construction is sorted and disposed of in an environmentally sound manner.</w:t>
      </w:r>
      <w:r w:rsidDel="00000000" w:rsidR="00000000" w:rsidRPr="00000000">
        <w:rPr>
          <w:rtl w:val="0"/>
        </w:rPr>
      </w:r>
    </w:p>
    <w:p w:rsidR="00000000" w:rsidDel="00000000" w:rsidP="00000000" w:rsidRDefault="00000000" w:rsidRPr="00000000" w14:paraId="000001C4">
      <w:pPr>
        <w:pStyle w:val="Heading3"/>
        <w:spacing w:line="295" w:lineRule="auto"/>
        <w:ind w:left="280" w:firstLine="0"/>
        <w:rPr/>
      </w:pPr>
      <w:r w:rsidDel="00000000" w:rsidR="00000000" w:rsidRPr="00000000">
        <w:rPr>
          <w:color w:val="3d752a"/>
          <w:rtl w:val="0"/>
        </w:rPr>
        <w:t xml:space="preserve">A8 Land, water and property rights</w:t>
      </w:r>
      <w:r w:rsidDel="00000000" w:rsidR="00000000" w:rsidRPr="00000000">
        <w:rPr>
          <w:rtl w:val="0"/>
        </w:rPr>
      </w:r>
    </w:p>
    <w:p w:rsidR="00000000" w:rsidDel="00000000" w:rsidP="00000000" w:rsidRDefault="00000000" w:rsidRPr="00000000" w14:paraId="000001C5">
      <w:pPr>
        <w:pStyle w:val="Heading4"/>
        <w:ind w:left="280" w:right="261" w:firstLine="0"/>
        <w:rPr/>
      </w:pPr>
      <w:r w:rsidDel="00000000" w:rsidR="00000000" w:rsidRPr="00000000">
        <w:rPr>
          <w:color w:val="931650"/>
          <w:rtl w:val="0"/>
        </w:rPr>
        <w:t xml:space="preserve">Acquisition and use by the organization of land and water rights and of property is legal, complies with local communal and indigenous rights, including their free, prior and informed consent, and does not require involuntary resettlement.</w:t>
      </w: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1000"/>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Land ownership and tenure rights are documented.</w:t>
      </w: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1000"/>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User and access rights for key resources, including land and water, are documented where applicable.</w:t>
      </w:r>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1000"/>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There is documentary evidence of communication, consultation and engagement with local and indigenous communities.</w:t>
      </w:r>
      <w:r w:rsidDel="00000000" w:rsidR="00000000" w:rsidRPr="00000000">
        <w:rPr>
          <w:rtl w:val="0"/>
        </w:rPr>
      </w:r>
    </w:p>
    <w:p w:rsidR="00000000" w:rsidDel="00000000" w:rsidP="00000000" w:rsidRDefault="00000000" w:rsidRPr="00000000" w14:paraId="000001C9">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1000"/>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sectPr>
          <w:type w:val="nextPage"/>
          <w:pgSz w:h="16840" w:w="11910" w:orient="portrait"/>
          <w:pgMar w:bottom="1240" w:top="1340" w:left="1160" w:right="1180" w:header="0" w:footer="1050"/>
        </w:sect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Free, prior and informed consent of local communities is documented, where relevant (showing no involuntary resettlement or land acquisition).</w:t>
      </w:r>
      <w:r w:rsidDel="00000000" w:rsidR="00000000" w:rsidRPr="00000000">
        <w:rPr>
          <w:rtl w:val="0"/>
        </w:rPr>
      </w:r>
    </w:p>
    <w:p w:rsidR="00000000" w:rsidDel="00000000" w:rsidP="00000000" w:rsidRDefault="00000000" w:rsidRPr="00000000" w14:paraId="000001CA">
      <w:pPr>
        <w:pStyle w:val="Heading3"/>
        <w:spacing w:before="80" w:lineRule="auto"/>
        <w:ind w:left="280" w:firstLine="0"/>
        <w:rPr/>
      </w:pPr>
      <w:r w:rsidDel="00000000" w:rsidR="00000000" w:rsidRPr="00000000">
        <w:rPr>
          <w:color w:val="3d752a"/>
          <w:rtl w:val="0"/>
        </w:rPr>
        <w:t xml:space="preserve">A9 Access for all</w:t>
      </w:r>
      <w:r w:rsidDel="00000000" w:rsidR="00000000" w:rsidRPr="00000000">
        <w:rPr>
          <w:rtl w:val="0"/>
        </w:rPr>
      </w:r>
    </w:p>
    <w:p w:rsidR="00000000" w:rsidDel="00000000" w:rsidP="00000000" w:rsidRDefault="00000000" w:rsidRPr="00000000" w14:paraId="000001CB">
      <w:pPr>
        <w:pStyle w:val="Heading4"/>
        <w:spacing w:before="2" w:lineRule="auto"/>
        <w:ind w:left="280" w:right="388" w:firstLine="0"/>
        <w:rPr/>
      </w:pPr>
      <w:r w:rsidDel="00000000" w:rsidR="00000000" w:rsidRPr="00000000">
        <w:rPr>
          <w:color w:val="931650"/>
          <w:rtl w:val="0"/>
        </w:rPr>
        <w:t xml:space="preserve">Where practical and appropriate, site, facilities and services, including those of natural and cultural importance, are accessible to all, including persons with disabilities and others who have specific access requirements or other special needs. Information is made available on the accessibility of sites, facilities, and services.</w:t>
      </w: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000"/>
        </w:tabs>
        <w:spacing w:after="0" w:afterAutospacing="0" w:before="3" w:line="235" w:lineRule="auto"/>
        <w:ind w:left="720" w:right="695" w:hanging="360"/>
        <w:jc w:val="left"/>
        <w:rPr>
          <w:rFonts w:ascii="Georgia" w:cs="Georgia" w:eastAsia="Georgia" w:hAnsi="Georgia"/>
          <w:b w:val="0"/>
          <w:i w:val="0"/>
          <w:smallCaps w:val="0"/>
          <w:strike w:val="0"/>
          <w:sz w:val="22"/>
          <w:szCs w:val="22"/>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There is evidence of programs to improve access for people with a range of access needs.</w:t>
      </w:r>
      <w:r w:rsidDel="00000000" w:rsidR="00000000" w:rsidRPr="00000000">
        <w:rPr>
          <w:rtl w:val="0"/>
        </w:rPr>
      </w:r>
    </w:p>
    <w:p w:rsidR="00000000" w:rsidDel="00000000" w:rsidP="00000000" w:rsidRDefault="00000000" w:rsidRPr="00000000" w14:paraId="000001C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35" w:lineRule="auto"/>
        <w:ind w:left="720" w:right="695" w:hanging="360"/>
        <w:jc w:val="left"/>
        <w:rPr>
          <w:rFonts w:ascii="Georgia" w:cs="Georgia" w:eastAsia="Georgia" w:hAnsi="Georgia"/>
          <w:b w:val="0"/>
          <w:i w:val="0"/>
          <w:smallCaps w:val="0"/>
          <w:strike w:val="0"/>
          <w:color w:val="7e7e7e"/>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Where site and facilities are not immediately accessible, access is afforded through the design and implementation of solutions that take into account both the integrity of the site and such reasonable accommodations for persons with access requirements as can be achieved.</w:t>
      </w: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35" w:lineRule="auto"/>
        <w:ind w:left="720" w:right="695" w:hanging="360"/>
        <w:jc w:val="left"/>
        <w:rPr>
          <w:rFonts w:ascii="Georgia" w:cs="Georgia" w:eastAsia="Georgia" w:hAnsi="Georgia"/>
          <w:b w:val="0"/>
          <w:i w:val="0"/>
          <w:smallCaps w:val="0"/>
          <w:strike w:val="0"/>
          <w:sz w:val="22"/>
          <w:szCs w:val="22"/>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provides clear and accurate information on accessibility to and within its site and facilities in all its marketing and pre-arrival materials.</w:t>
      </w: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35" w:lineRule="auto"/>
        <w:ind w:left="720" w:right="695" w:hanging="360"/>
        <w:jc w:val="left"/>
        <w:rPr>
          <w:rFonts w:ascii="Georgia" w:cs="Georgia" w:eastAsia="Georgia" w:hAnsi="Georgia"/>
          <w:b w:val="0"/>
          <w:i w:val="0"/>
          <w:smallCaps w:val="0"/>
          <w:strike w:val="0"/>
          <w:sz w:val="22"/>
          <w:szCs w:val="22"/>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Site, buildings, and activities are accessible to persons with physical disabilities and other special needs, as appropriate to the nature of the operation.</w:t>
      </w: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000"/>
        </w:tabs>
        <w:spacing w:after="0" w:before="0" w:beforeAutospacing="0" w:line="235" w:lineRule="auto"/>
        <w:ind w:left="720" w:right="695" w:hanging="360"/>
        <w:jc w:val="left"/>
        <w:rPr>
          <w:rFonts w:ascii="Georgia" w:cs="Georgia" w:eastAsia="Georgia" w:hAnsi="Georgia"/>
          <w:b w:val="0"/>
          <w:i w:val="0"/>
          <w:smallCaps w:val="0"/>
          <w:strike w:val="0"/>
          <w:sz w:val="22"/>
          <w:szCs w:val="22"/>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Details on levels of accessibility within the site and facilities are provided on-arrival and as necessary throughout the site.</w:t>
      </w:r>
      <w:r w:rsidDel="00000000" w:rsidR="00000000" w:rsidRPr="00000000">
        <w:rPr>
          <w:rtl w:val="0"/>
        </w:rPr>
      </w:r>
    </w:p>
    <w:p w:rsidR="00000000" w:rsidDel="00000000" w:rsidP="00000000" w:rsidRDefault="00000000" w:rsidRPr="00000000" w14:paraId="000001D1">
      <w:pPr>
        <w:pStyle w:val="Heading3"/>
        <w:spacing w:line="295" w:lineRule="auto"/>
        <w:ind w:left="280" w:firstLine="0"/>
        <w:jc w:val="both"/>
        <w:rPr/>
      </w:pPr>
      <w:r w:rsidDel="00000000" w:rsidR="00000000" w:rsidRPr="00000000">
        <w:rPr>
          <w:color w:val="3d752a"/>
          <w:rtl w:val="0"/>
        </w:rPr>
        <w:t xml:space="preserve">A10 Information and interpretation</w:t>
      </w:r>
      <w:r w:rsidDel="00000000" w:rsidR="00000000" w:rsidRPr="00000000">
        <w:rPr>
          <w:rtl w:val="0"/>
        </w:rPr>
      </w:r>
    </w:p>
    <w:p w:rsidR="00000000" w:rsidDel="00000000" w:rsidP="00000000" w:rsidRDefault="00000000" w:rsidRPr="00000000" w14:paraId="000001D2">
      <w:pPr>
        <w:pStyle w:val="Heading4"/>
        <w:ind w:left="280" w:right="366" w:firstLine="0"/>
        <w:jc w:val="both"/>
        <w:rPr/>
      </w:pPr>
      <w:r w:rsidDel="00000000" w:rsidR="00000000" w:rsidRPr="00000000">
        <w:rPr>
          <w:color w:val="931650"/>
          <w:rtl w:val="0"/>
        </w:rPr>
        <w:t xml:space="preserve">The organization provides information about and interpretation of its own offerings, products and services, the natural surroundings, local culture, and cultural heritage, as well as an explanation of appropriate behavior on and around its premises.</w:t>
      </w:r>
      <w:r w:rsidDel="00000000" w:rsidR="00000000" w:rsidRPr="00000000">
        <w:rPr>
          <w:rtl w:val="0"/>
        </w:rPr>
      </w:r>
    </w:p>
    <w:p w:rsidR="00000000" w:rsidDel="00000000" w:rsidP="00000000" w:rsidRDefault="00000000" w:rsidRPr="00000000" w14:paraId="000001D3">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720" w:right="326"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Information and interpretation material about the natural and cultural heritage of its site and local area is available and provided to visitors.</w:t>
      </w:r>
      <w:r w:rsidDel="00000000" w:rsidR="00000000" w:rsidRPr="00000000">
        <w:rPr>
          <w:rtl w:val="0"/>
        </w:rPr>
      </w:r>
    </w:p>
    <w:p w:rsidR="00000000" w:rsidDel="00000000" w:rsidP="00000000" w:rsidRDefault="00000000" w:rsidRPr="00000000" w14:paraId="000001D4">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720" w:right="326"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Staff are informed and trained about the natural and cultural heritage of the site and local area.</w:t>
      </w: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720" w:right="326"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provides information to visitors about appropriate behavior on its premises and facilities</w:t>
      </w:r>
      <w:r w:rsidDel="00000000" w:rsidR="00000000" w:rsidRPr="00000000">
        <w:rPr>
          <w:color w:val="7e7e7e"/>
          <w:rtl w:val="0"/>
        </w:rPr>
        <w:t xml:space="preserve"> </w:t>
      </w: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and the local area.</w:t>
      </w: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720" w:right="326"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Information / interpretative material is available in relevant languages.</w:t>
      </w:r>
      <w:r w:rsidDel="00000000" w:rsidR="00000000" w:rsidRPr="00000000">
        <w:rPr>
          <w:rtl w:val="0"/>
        </w:rPr>
      </w:r>
    </w:p>
    <w:p w:rsidR="00000000" w:rsidDel="00000000" w:rsidP="00000000" w:rsidRDefault="00000000" w:rsidRPr="00000000" w14:paraId="000001D7">
      <w:pPr>
        <w:pStyle w:val="Heading3"/>
        <w:spacing w:before="156" w:line="295" w:lineRule="auto"/>
        <w:ind w:left="280" w:firstLine="0"/>
        <w:rPr/>
      </w:pPr>
      <w:r w:rsidDel="00000000" w:rsidR="00000000" w:rsidRPr="00000000">
        <w:rPr>
          <w:color w:val="3d752a"/>
          <w:rtl w:val="0"/>
        </w:rPr>
        <w:t xml:space="preserve">A11 Destination engagement</w:t>
      </w:r>
      <w:r w:rsidDel="00000000" w:rsidR="00000000" w:rsidRPr="00000000">
        <w:rPr>
          <w:rtl w:val="0"/>
        </w:rPr>
      </w:r>
    </w:p>
    <w:p w:rsidR="00000000" w:rsidDel="00000000" w:rsidP="00000000" w:rsidRDefault="00000000" w:rsidRPr="00000000" w14:paraId="000001D8">
      <w:pPr>
        <w:pStyle w:val="Heading4"/>
        <w:ind w:left="280" w:right="427" w:firstLine="0"/>
        <w:rPr/>
      </w:pPr>
      <w:r w:rsidDel="00000000" w:rsidR="00000000" w:rsidRPr="00000000">
        <w:rPr>
          <w:color w:val="931650"/>
          <w:rtl w:val="0"/>
        </w:rPr>
        <w:t xml:space="preserve">The organization is involved with sustainable tourism planning and management in the destination</w:t>
      </w:r>
      <w:r w:rsidDel="00000000" w:rsidR="00000000" w:rsidRPr="00000000">
        <w:rPr>
          <w:rtl w:val="0"/>
        </w:rPr>
      </w:r>
    </w:p>
    <w:p w:rsidR="00000000" w:rsidDel="00000000" w:rsidP="00000000" w:rsidRDefault="00000000" w:rsidRPr="00000000" w14:paraId="000001D9">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1000"/>
        </w:tabs>
        <w:spacing w:after="0" w:afterAutospacing="0" w:before="5" w:line="235" w:lineRule="auto"/>
        <w:ind w:left="720" w:right="31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is actively engaged in meetings/platforms that raise common issues related to the destination.</w:t>
      </w:r>
      <w:r w:rsidDel="00000000" w:rsidR="00000000" w:rsidRPr="00000000">
        <w:rPr>
          <w:rtl w:val="0"/>
        </w:rPr>
      </w:r>
    </w:p>
    <w:p w:rsidR="00000000" w:rsidDel="00000000" w:rsidP="00000000" w:rsidRDefault="00000000" w:rsidRPr="00000000" w14:paraId="000001DA">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1000"/>
        </w:tabs>
        <w:spacing w:after="0" w:before="0" w:beforeAutospacing="0" w:line="235" w:lineRule="auto"/>
        <w:ind w:left="720" w:right="31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is an active member of platforms representing local stakeholder communities, NGOs, and other local public and private bodies.</w:t>
      </w:r>
      <w:r w:rsidDel="00000000" w:rsidR="00000000" w:rsidRPr="00000000">
        <w:rPr>
          <w:rtl w:val="0"/>
        </w:rPr>
      </w:r>
    </w:p>
    <w:p w:rsidR="00000000" w:rsidDel="00000000" w:rsidP="00000000" w:rsidRDefault="00000000" w:rsidRPr="00000000" w14:paraId="000001DB">
      <w:pPr>
        <w:pStyle w:val="Heading3"/>
        <w:spacing w:line="295" w:lineRule="auto"/>
        <w:ind w:left="280" w:firstLine="0"/>
        <w:rPr/>
      </w:pPr>
      <w:r w:rsidDel="00000000" w:rsidR="00000000" w:rsidRPr="00000000">
        <w:rPr>
          <w:color w:val="3d752a"/>
          <w:rtl w:val="0"/>
        </w:rPr>
        <w:t xml:space="preserve">A12 Managing visitor volumes and activities</w:t>
      </w:r>
      <w:r w:rsidDel="00000000" w:rsidR="00000000" w:rsidRPr="00000000">
        <w:rPr>
          <w:rtl w:val="0"/>
        </w:rPr>
      </w:r>
    </w:p>
    <w:p w:rsidR="00000000" w:rsidDel="00000000" w:rsidP="00000000" w:rsidRDefault="00000000" w:rsidRPr="00000000" w14:paraId="000001DC">
      <w:pPr>
        <w:pStyle w:val="Heading4"/>
        <w:spacing w:line="272" w:lineRule="auto"/>
        <w:ind w:left="280" w:firstLine="0"/>
        <w:rPr/>
      </w:pPr>
      <w:r w:rsidDel="00000000" w:rsidR="00000000" w:rsidRPr="00000000">
        <w:rPr>
          <w:color w:val="931650"/>
          <w:rtl w:val="0"/>
        </w:rPr>
        <w:t xml:space="preserve">The organization has a system for visitor management which is regularly</w:t>
      </w:r>
      <w:r w:rsidDel="00000000" w:rsidR="00000000" w:rsidRPr="00000000">
        <w:rPr>
          <w:rtl w:val="0"/>
        </w:rPr>
      </w:r>
    </w:p>
    <w:p w:rsidR="00000000" w:rsidDel="00000000" w:rsidP="00000000" w:rsidRDefault="00000000" w:rsidRPr="00000000" w14:paraId="000001DD">
      <w:pPr>
        <w:spacing w:before="1" w:lineRule="auto"/>
        <w:ind w:left="280" w:right="372" w:firstLine="0"/>
        <w:jc w:val="left"/>
        <w:rPr>
          <w:sz w:val="24"/>
          <w:szCs w:val="24"/>
        </w:rPr>
      </w:pPr>
      <w:r w:rsidDel="00000000" w:rsidR="00000000" w:rsidRPr="00000000">
        <w:rPr>
          <w:color w:val="931650"/>
          <w:sz w:val="24"/>
          <w:szCs w:val="24"/>
          <w:rtl w:val="0"/>
        </w:rPr>
        <w:t xml:space="preserve">reviewed. Action is taken to monitor and manage the volume, activities and impact of visitors, and to reduce or increase them as necessary at certain times and in certain locations.</w:t>
      </w:r>
      <w:r w:rsidDel="00000000" w:rsidR="00000000" w:rsidRPr="00000000">
        <w:rPr>
          <w:rtl w:val="0"/>
        </w:rPr>
      </w:r>
    </w:p>
    <w:p w:rsidR="00000000" w:rsidDel="00000000" w:rsidP="00000000" w:rsidRDefault="00000000" w:rsidRPr="00000000" w14:paraId="000001D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000"/>
        </w:tabs>
        <w:spacing w:after="0" w:afterAutospacing="0" w:before="1"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has a documented visitor management strategy.</w:t>
      </w:r>
      <w:r w:rsidDel="00000000" w:rsidR="00000000" w:rsidRPr="00000000">
        <w:rPr>
          <w:rtl w:val="0"/>
        </w:rPr>
      </w:r>
    </w:p>
    <w:p w:rsidR="00000000" w:rsidDel="00000000" w:rsidP="00000000" w:rsidRDefault="00000000" w:rsidRPr="00000000" w14:paraId="000001D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strategy addresses the seasonal changes, traffic patterns, spatial distribution of loads, and the impact of visitors</w:t>
      </w:r>
      <w:r w:rsidDel="00000000" w:rsidR="00000000" w:rsidRPr="00000000">
        <w:rPr>
          <w:rFonts w:ascii="Merriweather" w:cs="Merriweather" w:eastAsia="Merriweather" w:hAnsi="Merriweather"/>
          <w:b w:val="0"/>
          <w:i w:val="0"/>
          <w:smallCaps w:val="0"/>
          <w:strike w:val="0"/>
          <w:color w:val="3f3f3f"/>
          <w:sz w:val="26"/>
          <w:szCs w:val="26"/>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Variation in visitor volumes throughout the year is monitored.</w:t>
      </w:r>
      <w:r w:rsidDel="00000000" w:rsidR="00000000" w:rsidRPr="00000000">
        <w:rPr>
          <w:rtl w:val="0"/>
        </w:rPr>
      </w:r>
    </w:p>
    <w:p w:rsidR="00000000" w:rsidDel="00000000" w:rsidP="00000000" w:rsidRDefault="00000000" w:rsidRPr="00000000" w14:paraId="000001E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Impacts of visitor volumes and activities on culture and environment are identified and monitored, including through observation and community and stakeholder feedback.</w:t>
      </w: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000"/>
        </w:tabs>
        <w:spacing w:after="0" w:before="0" w:beforeAutospacing="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sectPr>
          <w:type w:val="nextPage"/>
          <w:pgSz w:h="16840" w:w="11910" w:orient="portrait"/>
          <w:pgMar w:bottom="1240" w:top="1340" w:left="1160" w:right="1180" w:header="0" w:footer="1050"/>
        </w:sect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Marketing strategy and selection of target markets take</w:t>
      </w:r>
      <w:r w:rsidDel="00000000" w:rsidR="00000000" w:rsidRPr="00000000">
        <w:rPr>
          <w:color w:val="7e7e7e"/>
          <w:rtl w:val="0"/>
        </w:rPr>
        <w:t xml:space="preserve"> </w:t>
      </w: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account of visit patterns, the impact of activities, and destination needs.</w:t>
      </w:r>
      <w:r w:rsidDel="00000000" w:rsidR="00000000" w:rsidRPr="00000000">
        <w:rPr>
          <w:rtl w:val="0"/>
        </w:rPr>
      </w:r>
    </w:p>
    <w:p w:rsidR="00000000" w:rsidDel="00000000" w:rsidP="00000000" w:rsidRDefault="00000000" w:rsidRPr="00000000" w14:paraId="000001E3">
      <w:pPr>
        <w:pStyle w:val="Heading3"/>
        <w:spacing w:before="80" w:lineRule="auto"/>
        <w:ind w:left="280" w:firstLine="0"/>
        <w:rPr/>
      </w:pPr>
      <w:r w:rsidDel="00000000" w:rsidR="00000000" w:rsidRPr="00000000">
        <w:rPr>
          <w:color w:val="3d752a"/>
          <w:rtl w:val="0"/>
        </w:rPr>
        <w:t xml:space="preserve">A13 Climate change adaptation</w:t>
      </w:r>
      <w:r w:rsidDel="00000000" w:rsidR="00000000" w:rsidRPr="00000000">
        <w:rPr>
          <w:rtl w:val="0"/>
        </w:rPr>
      </w:r>
    </w:p>
    <w:p w:rsidR="00000000" w:rsidDel="00000000" w:rsidP="00000000" w:rsidRDefault="00000000" w:rsidRPr="00000000" w14:paraId="000001E4">
      <w:pPr>
        <w:pStyle w:val="Heading4"/>
        <w:spacing w:before="2" w:lineRule="auto"/>
        <w:ind w:left="280" w:right="299" w:firstLine="0"/>
        <w:rPr/>
      </w:pPr>
      <w:r w:rsidDel="00000000" w:rsidR="00000000" w:rsidRPr="00000000">
        <w:rPr>
          <w:color w:val="931650"/>
          <w:rtl w:val="0"/>
        </w:rPr>
        <w:t xml:space="preserve">The organization identifies risks and opportunities associated with climate change and has an adaptation strategy.</w:t>
      </w:r>
      <w:r w:rsidDel="00000000" w:rsidR="00000000" w:rsidRPr="00000000">
        <w:rPr>
          <w:rtl w:val="0"/>
        </w:rPr>
      </w:r>
    </w:p>
    <w:p w:rsidR="00000000" w:rsidDel="00000000" w:rsidP="00000000" w:rsidRDefault="00000000" w:rsidRPr="00000000" w14:paraId="000001E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00"/>
        </w:tabs>
        <w:spacing w:after="0" w:afterAutospacing="0" w:before="4" w:line="235" w:lineRule="auto"/>
        <w:ind w:left="720" w:right="842"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has identified relevant climate change impacts and adaptation requirements.</w:t>
      </w:r>
      <w:r w:rsidDel="00000000" w:rsidR="00000000" w:rsidRPr="00000000">
        <w:rPr>
          <w:rtl w:val="0"/>
        </w:rPr>
      </w:r>
    </w:p>
    <w:p w:rsidR="00000000" w:rsidDel="00000000" w:rsidP="00000000" w:rsidRDefault="00000000" w:rsidRPr="00000000" w14:paraId="000001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00"/>
        </w:tabs>
        <w:spacing w:after="0" w:before="0" w:beforeAutospacing="0" w:line="235" w:lineRule="auto"/>
        <w:ind w:left="720" w:right="842"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takes into account climate change adaptation in the development and operation of its site and facilities.</w:t>
      </w:r>
      <w:r w:rsidDel="00000000" w:rsidR="00000000" w:rsidRPr="00000000">
        <w:rPr>
          <w:rtl w:val="0"/>
        </w:rPr>
      </w:r>
    </w:p>
    <w:p w:rsidR="00000000" w:rsidDel="00000000" w:rsidP="00000000" w:rsidRDefault="00000000" w:rsidRPr="00000000" w14:paraId="000001E7">
      <w:pPr>
        <w:pStyle w:val="Heading3"/>
        <w:ind w:left="280" w:firstLine="0"/>
        <w:rPr/>
      </w:pPr>
      <w:r w:rsidDel="00000000" w:rsidR="00000000" w:rsidRPr="00000000">
        <w:rPr>
          <w:color w:val="3d752a"/>
          <w:rtl w:val="0"/>
        </w:rPr>
        <w:t xml:space="preserve">A14 Risk and crisis management</w:t>
      </w:r>
      <w:r w:rsidDel="00000000" w:rsidR="00000000" w:rsidRPr="00000000">
        <w:rPr>
          <w:rtl w:val="0"/>
        </w:rPr>
      </w:r>
    </w:p>
    <w:p w:rsidR="00000000" w:rsidDel="00000000" w:rsidP="00000000" w:rsidRDefault="00000000" w:rsidRPr="00000000" w14:paraId="000001E8">
      <w:pPr>
        <w:pStyle w:val="Heading4"/>
        <w:spacing w:before="1" w:lineRule="auto"/>
        <w:ind w:left="280" w:right="476" w:firstLine="0"/>
        <w:rPr/>
      </w:pPr>
      <w:r w:rsidDel="00000000" w:rsidR="00000000" w:rsidRPr="00000000">
        <w:rPr>
          <w:color w:val="931650"/>
          <w:rtl w:val="0"/>
        </w:rPr>
        <w:t xml:space="preserve">The organization has a risk reduction, crisis management, and emergency response plan that is appropriate to its site and facilities. Key elements are communicated to visitors, staff, and suppliers. Procedures and resources are established for implementing the plan and it is regularly updated.</w:t>
      </w:r>
      <w:r w:rsidDel="00000000" w:rsidR="00000000" w:rsidRPr="00000000">
        <w:rPr>
          <w:rtl w:val="0"/>
        </w:rPr>
      </w:r>
    </w:p>
    <w:p w:rsidR="00000000" w:rsidDel="00000000" w:rsidP="00000000" w:rsidRDefault="00000000" w:rsidRPr="00000000" w14:paraId="000001E9">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1000"/>
        </w:tabs>
        <w:spacing w:after="0" w:afterAutospacing="0" w:before="3" w:line="235" w:lineRule="auto"/>
        <w:ind w:left="720" w:right="1264"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has a documented risk reduction, crisis management, and emergency response plan for the site and facilities.</w:t>
      </w:r>
      <w:r w:rsidDel="00000000" w:rsidR="00000000" w:rsidRPr="00000000">
        <w:rPr>
          <w:rtl w:val="0"/>
        </w:rPr>
      </w:r>
    </w:p>
    <w:p w:rsidR="00000000" w:rsidDel="00000000" w:rsidP="00000000" w:rsidRDefault="00000000" w:rsidRPr="00000000" w14:paraId="000001EA">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35" w:lineRule="auto"/>
        <w:ind w:left="720" w:right="1264"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plan recognizes a wide range of risks, including natural disasters, terrorism, health, resource depletion, and others appropriate to the location and operation.</w:t>
      </w:r>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1000"/>
        </w:tabs>
        <w:spacing w:after="0" w:afterAutospacing="0" w:before="0" w:beforeAutospacing="0" w:line="235" w:lineRule="auto"/>
        <w:ind w:left="720" w:right="1264"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plan includes communication procedures for use during and after an emergency.</w:t>
      </w:r>
      <w:r w:rsidDel="00000000" w:rsidR="00000000" w:rsidRPr="00000000">
        <w:rPr>
          <w:rtl w:val="0"/>
        </w:rPr>
      </w:r>
    </w:p>
    <w:p w:rsidR="00000000" w:rsidDel="00000000" w:rsidP="00000000" w:rsidRDefault="00000000" w:rsidRPr="00000000" w14:paraId="000001EC">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1000"/>
        </w:tabs>
        <w:spacing w:after="0" w:before="0" w:beforeAutospacing="0" w:line="235" w:lineRule="auto"/>
        <w:ind w:left="720" w:right="1264"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organization conducts periodic and timely review, updating and improvement of the plan.</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4" w:lineRule="auto"/>
        <w:ind w:left="280" w:right="854" w:firstLine="0"/>
        <w:jc w:val="left"/>
        <w:rPr>
          <w:rFonts w:ascii="Georgia" w:cs="Georgia" w:eastAsia="Georgia" w:hAnsi="Georgia"/>
          <w:b w:val="0"/>
          <w:i w:val="0"/>
          <w:smallCaps w:val="0"/>
          <w:strike w:val="0"/>
          <w:color w:val="000000"/>
          <w:sz w:val="22"/>
          <w:szCs w:val="22"/>
          <w:u w:val="none"/>
          <w:shd w:fill="auto" w:val="clear"/>
          <w:vertAlign w:val="baseline"/>
        </w:rPr>
        <w:sectPr>
          <w:type w:val="nextPage"/>
          <w:pgSz w:h="16840" w:w="11910" w:orient="portrait"/>
          <w:pgMar w:bottom="1240" w:top="1340" w:left="1160" w:right="1180" w:header="0" w:footer="1050"/>
        </w:sect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plan includes a program for staff training on risk and crisis management including emergency response.</w:t>
      </w:r>
      <w:r w:rsidDel="00000000" w:rsidR="00000000" w:rsidRPr="00000000">
        <w:rPr>
          <w:rtl w:val="0"/>
        </w:rPr>
      </w:r>
    </w:p>
    <w:p w:rsidR="00000000" w:rsidDel="00000000" w:rsidP="00000000" w:rsidRDefault="00000000" w:rsidRPr="00000000" w14:paraId="000001EE">
      <w:pPr>
        <w:pStyle w:val="Heading1"/>
        <w:ind w:right="519" w:firstLine="116"/>
        <w:rPr/>
      </w:pPr>
      <w:r w:rsidDel="00000000" w:rsidR="00000000" w:rsidRPr="00000000">
        <w:rPr>
          <w:color w:val="3d752a"/>
          <w:rtl w:val="0"/>
        </w:rPr>
        <w:t xml:space="preserve">SECTION B: Maximize social and economic benefits to the local community and minimize negative impacts</w:t>
      </w:r>
      <w:r w:rsidDel="00000000" w:rsidR="00000000" w:rsidRPr="00000000">
        <w:rPr>
          <w:rtl w:val="0"/>
        </w:rPr>
      </w:r>
    </w:p>
    <w:p w:rsidR="00000000" w:rsidDel="00000000" w:rsidP="00000000" w:rsidRDefault="00000000" w:rsidRPr="00000000" w14:paraId="000001EF">
      <w:pPr>
        <w:pStyle w:val="Heading3"/>
        <w:spacing w:before="160" w:line="295" w:lineRule="auto"/>
        <w:ind w:firstLine="116"/>
        <w:rPr/>
      </w:pPr>
      <w:r w:rsidDel="00000000" w:rsidR="00000000" w:rsidRPr="00000000">
        <w:rPr>
          <w:color w:val="3d752a"/>
          <w:rtl w:val="0"/>
        </w:rPr>
        <w:t xml:space="preserve">B1 Community support</w:t>
      </w:r>
      <w:r w:rsidDel="00000000" w:rsidR="00000000" w:rsidRPr="00000000">
        <w:rPr>
          <w:rtl w:val="0"/>
        </w:rPr>
      </w:r>
    </w:p>
    <w:p w:rsidR="00000000" w:rsidDel="00000000" w:rsidP="00000000" w:rsidRDefault="00000000" w:rsidRPr="00000000" w14:paraId="000001F0">
      <w:pPr>
        <w:pStyle w:val="Heading4"/>
        <w:ind w:right="166" w:firstLine="116"/>
        <w:rPr/>
      </w:pPr>
      <w:r w:rsidDel="00000000" w:rsidR="00000000" w:rsidRPr="00000000">
        <w:rPr>
          <w:color w:val="931650"/>
          <w:rtl w:val="0"/>
        </w:rPr>
        <w:t xml:space="preserve">The organization actively supports initiatives for local community benefit. Examples of initiatives include education, training, health and sanitation and projects which address the impacts of climate change.</w:t>
      </w: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37"/>
        </w:tabs>
        <w:spacing w:after="0" w:afterAutospacing="0" w:before="4" w:line="235" w:lineRule="auto"/>
        <w:ind w:left="720" w:right="134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engages with the local community in identifying needs and opportunities for support and evaluating their potential benefit/impact.</w:t>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5" w:lineRule="auto"/>
        <w:ind w:left="720" w:right="134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records the level and nature of contributions made to schemes in the local community.</w:t>
      </w:r>
      <w:r w:rsidDel="00000000" w:rsidR="00000000" w:rsidRPr="00000000">
        <w:rPr>
          <w:rtl w:val="0"/>
        </w:rPr>
      </w:r>
    </w:p>
    <w:p w:rsidR="00000000" w:rsidDel="00000000" w:rsidP="00000000" w:rsidRDefault="00000000" w:rsidRPr="00000000" w14:paraId="000001F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35" w:lineRule="auto"/>
        <w:ind w:left="720" w:right="134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offers the local community the opportunity to access its site and facilities.</w:t>
      </w:r>
      <w:r w:rsidDel="00000000" w:rsidR="00000000" w:rsidRPr="00000000">
        <w:rPr>
          <w:rFonts w:ascii="Georgia" w:cs="Georgia" w:eastAsia="Georgia" w:hAnsi="Georgia"/>
          <w:b w:val="0"/>
          <w:i w:val="0"/>
          <w:smallCaps w:val="0"/>
          <w:strike w:val="0"/>
          <w:color w:val="7e7e7e"/>
          <w:sz w:val="23.333333333333336"/>
          <w:szCs w:val="23.333333333333336"/>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1F4">
      <w:pPr>
        <w:pStyle w:val="Heading3"/>
        <w:spacing w:before="160" w:lineRule="auto"/>
        <w:ind w:firstLine="116"/>
        <w:rPr/>
      </w:pPr>
      <w:r w:rsidDel="00000000" w:rsidR="00000000" w:rsidRPr="00000000">
        <w:rPr>
          <w:color w:val="3d752a"/>
          <w:rtl w:val="0"/>
        </w:rPr>
        <w:t xml:space="preserve">B2 Local employment</w:t>
      </w:r>
      <w:r w:rsidDel="00000000" w:rsidR="00000000" w:rsidRPr="00000000">
        <w:rPr>
          <w:rtl w:val="0"/>
        </w:rPr>
      </w:r>
    </w:p>
    <w:p w:rsidR="00000000" w:rsidDel="00000000" w:rsidP="00000000" w:rsidRDefault="00000000" w:rsidRPr="00000000" w14:paraId="000001F5">
      <w:pPr>
        <w:pStyle w:val="Heading4"/>
        <w:spacing w:before="2" w:lineRule="auto"/>
        <w:ind w:right="928" w:firstLine="116"/>
        <w:rPr/>
      </w:pPr>
      <w:r w:rsidDel="00000000" w:rsidR="00000000" w:rsidRPr="00000000">
        <w:rPr>
          <w:color w:val="931650"/>
          <w:rtl w:val="0"/>
        </w:rPr>
        <w:t xml:space="preserve">Local residents are given equal opportunities for employment and advancement, including in management positions.</w:t>
      </w: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37"/>
        </w:tabs>
        <w:spacing w:after="0" w:afterAutospacing="0" w:before="3" w:line="235" w:lineRule="auto"/>
        <w:ind w:left="720" w:right="751"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measures and manages the proportion of total employment from persons already residing in the local community.</w:t>
      </w:r>
      <w:r w:rsidDel="00000000" w:rsidR="00000000" w:rsidRPr="00000000">
        <w:rPr>
          <w:rtl w:val="0"/>
        </w:rPr>
      </w:r>
    </w:p>
    <w:p w:rsidR="00000000" w:rsidDel="00000000" w:rsidP="00000000" w:rsidRDefault="00000000" w:rsidRPr="00000000" w14:paraId="000001F7">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5" w:lineRule="auto"/>
        <w:ind w:left="720" w:right="751"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measures and manages the proportion of employment in management positions from persons already residing in the local community.</w:t>
      </w:r>
      <w:r w:rsidDel="00000000" w:rsidR="00000000" w:rsidRPr="00000000">
        <w:rPr>
          <w:rtl w:val="0"/>
        </w:rPr>
      </w:r>
    </w:p>
    <w:p w:rsidR="00000000" w:rsidDel="00000000" w:rsidP="00000000" w:rsidRDefault="00000000" w:rsidRPr="00000000" w14:paraId="000001F8">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35" w:lineRule="auto"/>
        <w:ind w:left="720" w:right="751"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offers training to local residents</w:t>
      </w:r>
      <w:r w:rsidDel="00000000" w:rsidR="00000000" w:rsidRPr="00000000">
        <w:rPr>
          <w:rFonts w:ascii="Georgia" w:cs="Georgia" w:eastAsia="Georgia" w:hAnsi="Georgia"/>
          <w:b w:val="0"/>
          <w:i w:val="0"/>
          <w:smallCaps w:val="0"/>
          <w:strike w:val="0"/>
          <w:color w:val="7e7e7e"/>
          <w:sz w:val="23.333333333333336"/>
          <w:szCs w:val="23.333333333333336"/>
          <w:u w:val="none"/>
          <w:shd w:fill="auto" w:val="clear"/>
          <w:vertAlign w:val="superscript"/>
          <w:rtl w:val="0"/>
        </w:rPr>
        <w:t xml:space="preserve">4 </w:t>
      </w: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to enhance their employment opportunities.</w:t>
      </w:r>
      <w:r w:rsidDel="00000000" w:rsidR="00000000" w:rsidRPr="00000000">
        <w:rPr>
          <w:rtl w:val="0"/>
        </w:rPr>
      </w:r>
    </w:p>
    <w:p w:rsidR="00000000" w:rsidDel="00000000" w:rsidP="00000000" w:rsidRDefault="00000000" w:rsidRPr="00000000" w14:paraId="000001F9">
      <w:pPr>
        <w:pStyle w:val="Heading3"/>
        <w:spacing w:before="160" w:line="295" w:lineRule="auto"/>
        <w:ind w:firstLine="116"/>
        <w:rPr/>
      </w:pPr>
      <w:r w:rsidDel="00000000" w:rsidR="00000000" w:rsidRPr="00000000">
        <w:rPr>
          <w:color w:val="3d752a"/>
          <w:rtl w:val="0"/>
        </w:rPr>
        <w:t xml:space="preserve">B3 Local purchasing</w:t>
      </w:r>
      <w:r w:rsidDel="00000000" w:rsidR="00000000" w:rsidRPr="00000000">
        <w:rPr>
          <w:rtl w:val="0"/>
        </w:rPr>
      </w:r>
    </w:p>
    <w:p w:rsidR="00000000" w:rsidDel="00000000" w:rsidP="00000000" w:rsidRDefault="00000000" w:rsidRPr="00000000" w14:paraId="000001FA">
      <w:pPr>
        <w:pStyle w:val="Heading4"/>
        <w:ind w:right="604" w:firstLine="116"/>
        <w:rPr/>
      </w:pPr>
      <w:r w:rsidDel="00000000" w:rsidR="00000000" w:rsidRPr="00000000">
        <w:rPr>
          <w:color w:val="931650"/>
          <w:rtl w:val="0"/>
        </w:rPr>
        <w:t xml:space="preserve">When purchasing and offering goods and services, the organization gives priority to local and fair trade suppliers whenever these are available and of sufficient quality.</w:t>
      </w:r>
      <w:r w:rsidDel="00000000" w:rsidR="00000000" w:rsidRPr="00000000">
        <w:rPr>
          <w:rtl w:val="0"/>
        </w:rPr>
      </w:r>
    </w:p>
    <w:p w:rsidR="00000000" w:rsidDel="00000000" w:rsidP="00000000" w:rsidRDefault="00000000" w:rsidRPr="00000000" w14:paraId="000001FB">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37"/>
        </w:tabs>
        <w:spacing w:after="0" w:before="1" w:line="270"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regularly audits its sources of supply of goods and services.</w:t>
      </w: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836" w:right="126"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measures and manages the proportion of goods and services purchased from locally owned and operated businesses.</w:t>
      </w: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836" w:right="952"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measures and manages the proportion of non-locally owned or operated suppliers that are fair trade.</w:t>
      </w:r>
      <w:r w:rsidDel="00000000" w:rsidR="00000000" w:rsidRPr="00000000">
        <w:rPr>
          <w:rtl w:val="0"/>
        </w:rPr>
      </w:r>
    </w:p>
    <w:p w:rsidR="00000000" w:rsidDel="00000000" w:rsidP="00000000" w:rsidRDefault="00000000" w:rsidRPr="00000000" w14:paraId="000001FE">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837"/>
        </w:tabs>
        <w:spacing w:after="0" w:before="3" w:line="235" w:lineRule="auto"/>
        <w:ind w:left="836" w:right="674"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In selecting service providers and products/experiences to feature in programs, the organization favors those that are locally owned and operated.</w:t>
      </w:r>
      <w:r w:rsidDel="00000000" w:rsidR="00000000" w:rsidRPr="00000000">
        <w:rPr>
          <w:rtl w:val="0"/>
        </w:rPr>
      </w:r>
    </w:p>
    <w:p w:rsidR="00000000" w:rsidDel="00000000" w:rsidP="00000000" w:rsidRDefault="00000000" w:rsidRPr="00000000" w14:paraId="000001FF">
      <w:pPr>
        <w:pStyle w:val="Heading3"/>
        <w:ind w:firstLine="116"/>
        <w:rPr/>
      </w:pPr>
      <w:r w:rsidDel="00000000" w:rsidR="00000000" w:rsidRPr="00000000">
        <w:rPr>
          <w:color w:val="3d752a"/>
          <w:rtl w:val="0"/>
        </w:rPr>
        <w:t xml:space="preserve">B4 Local entrepreneurs</w:t>
      </w:r>
      <w:r w:rsidDel="00000000" w:rsidR="00000000" w:rsidRPr="00000000">
        <w:rPr>
          <w:rtl w:val="0"/>
        </w:rPr>
      </w:r>
    </w:p>
    <w:p w:rsidR="00000000" w:rsidDel="00000000" w:rsidP="00000000" w:rsidRDefault="00000000" w:rsidRPr="00000000" w14:paraId="00000200">
      <w:pPr>
        <w:pStyle w:val="Heading4"/>
        <w:spacing w:before="1" w:lineRule="auto"/>
        <w:ind w:right="500" w:firstLine="116"/>
        <w:rPr/>
      </w:pPr>
      <w:r w:rsidDel="00000000" w:rsidR="00000000" w:rsidRPr="00000000">
        <w:rPr>
          <w:color w:val="931650"/>
          <w:rtl w:val="0"/>
        </w:rPr>
        <w:t xml:space="preserve">The organization cooperates with local entrepreneurs in the development and sale of sustainable products and services that are based on the area’s nature, history, and culture.</w:t>
      </w: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37"/>
        </w:tabs>
        <w:spacing w:after="0" w:before="5" w:line="235" w:lineRule="auto"/>
        <w:ind w:left="836" w:right="398"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gives locally-owned businesses access to its premises and visitors for commercial activity.</w:t>
      </w: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37"/>
        </w:tabs>
        <w:spacing w:after="0" w:before="0" w:line="256" w:lineRule="auto"/>
        <w:ind w:left="836" w:right="862"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Where appropriate, the organization provides advice and support to local service providers with whom it engages, on the quality and sustainability of their service.</w:t>
      </w:r>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836" w:right="1338"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considers and pursues opportunities for joint ventures and partnerships with local entrepreneurs where appropriate.</w:t>
      </w: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190500</wp:posOffset>
                </wp:positionV>
                <wp:extent cx="7619" cy="12700"/>
                <wp:effectExtent b="0" l="0" r="0" t="0"/>
                <wp:wrapTopAndBottom distB="0" distT="0"/>
                <wp:docPr id="3" name=""/>
                <a:graphic>
                  <a:graphicData uri="http://schemas.microsoft.com/office/word/2010/wordprocessingShape">
                    <wps:wsp>
                      <wps:cNvSpPr/>
                      <wps:cNvPr id="4" name="Shape 4"/>
                      <wps:spPr>
                        <a:xfrm>
                          <a:off x="5168200" y="3776191"/>
                          <a:ext cx="1828800" cy="76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190500</wp:posOffset>
                </wp:positionV>
                <wp:extent cx="7619"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7619" cy="12700"/>
                        </a:xfrm>
                        <a:prstGeom prst="rect"/>
                        <a:ln/>
                      </pic:spPr>
                    </pic:pic>
                  </a:graphicData>
                </a:graphic>
              </wp:anchor>
            </w:drawing>
          </mc:Fallback>
        </mc:AlternateContent>
      </w:r>
    </w:p>
    <w:p w:rsidR="00000000" w:rsidDel="00000000" w:rsidP="00000000" w:rsidRDefault="00000000" w:rsidRPr="00000000" w14:paraId="00000209">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250"/>
        </w:tabs>
        <w:spacing w:after="0" w:before="95" w:line="240" w:lineRule="auto"/>
        <w:ind w:left="249" w:right="0" w:hanging="134"/>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Georgia" w:cs="Georgia" w:eastAsia="Georgia" w:hAnsi="Georgia"/>
          <w:b w:val="0"/>
          <w:i w:val="0"/>
          <w:smallCaps w:val="0"/>
          <w:strike w:val="0"/>
          <w:color w:val="3f3f3f"/>
          <w:sz w:val="18"/>
          <w:szCs w:val="18"/>
          <w:u w:val="none"/>
          <w:shd w:fill="auto" w:val="clear"/>
          <w:vertAlign w:val="baseline"/>
          <w:rtl w:val="0"/>
        </w:rPr>
        <w:t xml:space="preserve">We propose to revise this indicator based on the feedback from the public consultation.</w:t>
      </w:r>
      <w:r w:rsidDel="00000000" w:rsidR="00000000" w:rsidRPr="00000000">
        <w:rPr>
          <w:rtl w:val="0"/>
        </w:rPr>
      </w:r>
    </w:p>
    <w:p w:rsidR="00000000" w:rsidDel="00000000" w:rsidP="00000000" w:rsidRDefault="00000000" w:rsidRPr="00000000" w14:paraId="0000020A">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252"/>
        </w:tabs>
        <w:spacing w:after="0" w:before="28" w:line="240" w:lineRule="auto"/>
        <w:ind w:left="251" w:right="0" w:hanging="136"/>
        <w:jc w:val="left"/>
        <w:rPr>
          <w:rFonts w:ascii="Georgia" w:cs="Georgia" w:eastAsia="Georgia" w:hAnsi="Georgia"/>
          <w:b w:val="0"/>
          <w:i w:val="0"/>
          <w:smallCaps w:val="0"/>
          <w:strike w:val="0"/>
          <w:color w:val="000000"/>
          <w:sz w:val="18"/>
          <w:szCs w:val="18"/>
          <w:u w:val="none"/>
          <w:shd w:fill="auto" w:val="clear"/>
          <w:vertAlign w:val="baseline"/>
        </w:rPr>
        <w:sectPr>
          <w:type w:val="nextPage"/>
          <w:pgSz w:h="16840" w:w="11910" w:orient="portrait"/>
          <w:pgMar w:bottom="1240" w:top="1580" w:left="1160" w:right="1180" w:header="0" w:footer="1050"/>
        </w:sectPr>
      </w:pPr>
      <w:r w:rsidDel="00000000" w:rsidR="00000000" w:rsidRPr="00000000">
        <w:rPr>
          <w:rFonts w:ascii="Georgia" w:cs="Georgia" w:eastAsia="Georgia" w:hAnsi="Georgia"/>
          <w:b w:val="0"/>
          <w:i w:val="0"/>
          <w:smallCaps w:val="0"/>
          <w:strike w:val="0"/>
          <w:color w:val="3f3f3f"/>
          <w:sz w:val="18"/>
          <w:szCs w:val="18"/>
          <w:u w:val="none"/>
          <w:shd w:fill="auto" w:val="clear"/>
          <w:vertAlign w:val="baseline"/>
          <w:rtl w:val="0"/>
        </w:rPr>
        <w:t xml:space="preserve">Definitions of local residents, local purchasing, local employment should be made.</w:t>
      </w:r>
      <w:r w:rsidDel="00000000" w:rsidR="00000000" w:rsidRPr="00000000">
        <w:rPr>
          <w:rtl w:val="0"/>
        </w:rPr>
      </w:r>
    </w:p>
    <w:p w:rsidR="00000000" w:rsidDel="00000000" w:rsidP="00000000" w:rsidRDefault="00000000" w:rsidRPr="00000000" w14:paraId="0000020B">
      <w:pPr>
        <w:pStyle w:val="Heading3"/>
        <w:spacing w:before="80" w:lineRule="auto"/>
        <w:ind w:firstLine="116"/>
        <w:rPr/>
      </w:pPr>
      <w:r w:rsidDel="00000000" w:rsidR="00000000" w:rsidRPr="00000000">
        <w:rPr>
          <w:color w:val="3d752a"/>
          <w:rtl w:val="0"/>
        </w:rPr>
        <w:t xml:space="preserve">B5 Exploitation and harassment</w:t>
      </w:r>
      <w:r w:rsidDel="00000000" w:rsidR="00000000" w:rsidRPr="00000000">
        <w:rPr>
          <w:rtl w:val="0"/>
        </w:rPr>
      </w:r>
    </w:p>
    <w:p w:rsidR="00000000" w:rsidDel="00000000" w:rsidP="00000000" w:rsidRDefault="00000000" w:rsidRPr="00000000" w14:paraId="0000020C">
      <w:pPr>
        <w:pStyle w:val="Heading4"/>
        <w:spacing w:before="2" w:lineRule="auto"/>
        <w:ind w:right="615" w:firstLine="116"/>
        <w:rPr/>
      </w:pPr>
      <w:r w:rsidDel="00000000" w:rsidR="00000000" w:rsidRPr="00000000">
        <w:rPr>
          <w:color w:val="931650"/>
          <w:rtl w:val="0"/>
        </w:rPr>
        <w:t xml:space="preserve">The organization has implemented a policy against commercial, sexual or any other form of exploitation or harassment, particularly of children, adolescents, women, minorities, and other vulnerable groups.</w:t>
      </w:r>
      <w:r w:rsidDel="00000000" w:rsidR="00000000" w:rsidRPr="00000000">
        <w:rPr>
          <w:rtl w:val="0"/>
        </w:rPr>
      </w:r>
    </w:p>
    <w:p w:rsidR="00000000" w:rsidDel="00000000" w:rsidP="00000000" w:rsidRDefault="00000000" w:rsidRPr="00000000" w14:paraId="0000020D">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0" w:line="249" w:lineRule="auto"/>
        <w:ind w:left="836" w:right="446"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has a documented policy against the exploitation and harassment of vulnerable groups.</w:t>
      </w:r>
      <w:r w:rsidDel="00000000" w:rsidR="00000000" w:rsidRPr="00000000">
        <w:rPr>
          <w:rtl w:val="0"/>
        </w:rPr>
      </w:r>
    </w:p>
    <w:p w:rsidR="00000000" w:rsidDel="00000000" w:rsidP="00000000" w:rsidRDefault="00000000" w:rsidRPr="00000000" w14:paraId="0000020E">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0" w:line="269"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Action is taken to communicate and implement the policy.</w:t>
      </w:r>
      <w:r w:rsidDel="00000000" w:rsidR="00000000" w:rsidRPr="00000000">
        <w:rPr>
          <w:rtl w:val="0"/>
        </w:rPr>
      </w:r>
    </w:p>
    <w:p w:rsidR="00000000" w:rsidDel="00000000" w:rsidP="00000000" w:rsidRDefault="00000000" w:rsidRPr="00000000" w14:paraId="0000020F">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1" w:line="240" w:lineRule="auto"/>
        <w:ind w:left="836" w:right="247"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engages with the local community in working against exploitation and harassment.</w:t>
      </w:r>
      <w:r w:rsidDel="00000000" w:rsidR="00000000" w:rsidRPr="00000000">
        <w:rPr>
          <w:rtl w:val="0"/>
        </w:rPr>
      </w:r>
    </w:p>
    <w:p w:rsidR="00000000" w:rsidDel="00000000" w:rsidP="00000000" w:rsidRDefault="00000000" w:rsidRPr="00000000" w14:paraId="00000210">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836" w:right="376"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Records of employee ages are kept and show the absence of any form of child labor (as defined by ILO).</w:t>
      </w:r>
      <w:r w:rsidDel="00000000" w:rsidR="00000000" w:rsidRPr="00000000">
        <w:rPr>
          <w:rtl w:val="0"/>
        </w:rPr>
      </w:r>
    </w:p>
    <w:p w:rsidR="00000000" w:rsidDel="00000000" w:rsidP="00000000" w:rsidRDefault="00000000" w:rsidRPr="00000000" w14:paraId="00000211">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supports action against child sex tourism.</w:t>
      </w:r>
      <w:r w:rsidDel="00000000" w:rsidR="00000000" w:rsidRPr="00000000">
        <w:rPr>
          <w:rtl w:val="0"/>
        </w:rPr>
      </w:r>
    </w:p>
    <w:p w:rsidR="00000000" w:rsidDel="00000000" w:rsidP="00000000" w:rsidRDefault="00000000" w:rsidRPr="00000000" w14:paraId="00000212">
      <w:pPr>
        <w:pStyle w:val="Heading3"/>
        <w:spacing w:before="159" w:lineRule="auto"/>
        <w:ind w:firstLine="116"/>
        <w:rPr/>
      </w:pPr>
      <w:r w:rsidDel="00000000" w:rsidR="00000000" w:rsidRPr="00000000">
        <w:rPr>
          <w:color w:val="3d752a"/>
          <w:rtl w:val="0"/>
        </w:rPr>
        <w:t xml:space="preserve">B6 Equal opportunity</w:t>
      </w:r>
      <w:r w:rsidDel="00000000" w:rsidR="00000000" w:rsidRPr="00000000">
        <w:rPr>
          <w:rtl w:val="0"/>
        </w:rPr>
      </w:r>
    </w:p>
    <w:p w:rsidR="00000000" w:rsidDel="00000000" w:rsidP="00000000" w:rsidRDefault="00000000" w:rsidRPr="00000000" w14:paraId="00000213">
      <w:pPr>
        <w:pStyle w:val="Heading4"/>
        <w:spacing w:before="1" w:lineRule="auto"/>
        <w:ind w:right="163" w:firstLine="116"/>
        <w:rPr/>
      </w:pPr>
      <w:r w:rsidDel="00000000" w:rsidR="00000000" w:rsidRPr="00000000">
        <w:rPr>
          <w:color w:val="931650"/>
          <w:rtl w:val="0"/>
        </w:rPr>
        <w:t xml:space="preserve">The organization offers employment opportunities, including in management positions, without discrimination by gender, race, religion, disability or in other ways.</w:t>
      </w:r>
      <w:r w:rsidDel="00000000" w:rsidR="00000000" w:rsidRPr="00000000">
        <w:rPr>
          <w:rtl w:val="0"/>
        </w:rPr>
      </w:r>
    </w:p>
    <w:p w:rsidR="00000000" w:rsidDel="00000000" w:rsidP="00000000" w:rsidRDefault="00000000" w:rsidRPr="00000000" w14:paraId="00000214">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836" w:right="383"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has identified groups at risk of discrimination, including women and local minorities.</w:t>
      </w:r>
      <w:r w:rsidDel="00000000" w:rsidR="00000000" w:rsidRPr="00000000">
        <w:rPr>
          <w:rtl w:val="0"/>
        </w:rPr>
      </w:r>
    </w:p>
    <w:p w:rsidR="00000000" w:rsidDel="00000000" w:rsidP="00000000" w:rsidRDefault="00000000" w:rsidRPr="00000000" w14:paraId="00000215">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37"/>
        </w:tabs>
        <w:spacing w:after="0" w:before="5" w:line="235" w:lineRule="auto"/>
        <w:ind w:left="836" w:right="773"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proportion of employees drawn from each of these groups is monitored and is commensurate with local demographics.</w:t>
      </w:r>
      <w:r w:rsidDel="00000000" w:rsidR="00000000" w:rsidRPr="00000000">
        <w:rPr>
          <w:rtl w:val="0"/>
        </w:rPr>
      </w:r>
    </w:p>
    <w:p w:rsidR="00000000" w:rsidDel="00000000" w:rsidP="00000000" w:rsidRDefault="00000000" w:rsidRPr="00000000" w14:paraId="00000216">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837"/>
        </w:tabs>
        <w:spacing w:after="0" w:before="1" w:line="240" w:lineRule="auto"/>
        <w:ind w:left="836" w:right="852"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Members of these groups are considered and given equal opportunity for internal promotion.</w:t>
      </w:r>
      <w:r w:rsidDel="00000000" w:rsidR="00000000" w:rsidRPr="00000000">
        <w:rPr>
          <w:rtl w:val="0"/>
        </w:rPr>
      </w:r>
    </w:p>
    <w:p w:rsidR="00000000" w:rsidDel="00000000" w:rsidP="00000000" w:rsidRDefault="00000000" w:rsidRPr="00000000" w14:paraId="00000217">
      <w:pPr>
        <w:pStyle w:val="Heading3"/>
        <w:spacing w:before="158" w:lineRule="auto"/>
        <w:ind w:firstLine="116"/>
        <w:rPr/>
      </w:pPr>
      <w:r w:rsidDel="00000000" w:rsidR="00000000" w:rsidRPr="00000000">
        <w:rPr>
          <w:color w:val="3d752a"/>
          <w:rtl w:val="0"/>
        </w:rPr>
        <w:t xml:space="preserve">B7 Decent work</w:t>
      </w:r>
      <w:r w:rsidDel="00000000" w:rsidR="00000000" w:rsidRPr="00000000">
        <w:rPr>
          <w:rtl w:val="0"/>
        </w:rPr>
      </w:r>
    </w:p>
    <w:p w:rsidR="00000000" w:rsidDel="00000000" w:rsidP="00000000" w:rsidRDefault="00000000" w:rsidRPr="00000000" w14:paraId="00000218">
      <w:pPr>
        <w:pStyle w:val="Heading4"/>
        <w:spacing w:before="1" w:lineRule="auto"/>
        <w:ind w:right="634" w:firstLine="116"/>
        <w:rPr/>
      </w:pPr>
      <w:r w:rsidDel="00000000" w:rsidR="00000000" w:rsidRPr="00000000">
        <w:rPr>
          <w:color w:val="931650"/>
          <w:rtl w:val="0"/>
        </w:rPr>
        <w:t xml:space="preserve">Labor rights are respected, a safe and secure working environment is provided, and employees are paid at least a living wage. Employees are offered regular training, experience, and opportunities for advancement.</w:t>
      </w:r>
      <w:r w:rsidDel="00000000" w:rsidR="00000000" w:rsidRPr="00000000">
        <w:rPr>
          <w:rtl w:val="0"/>
        </w:rPr>
      </w:r>
    </w:p>
    <w:p w:rsidR="00000000" w:rsidDel="00000000" w:rsidP="00000000" w:rsidRDefault="00000000" w:rsidRPr="00000000" w14:paraId="00000219">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37"/>
        </w:tabs>
        <w:spacing w:after="0" w:before="5" w:line="235" w:lineRule="auto"/>
        <w:ind w:left="836" w:right="442"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demonstrates awareness of and compliance with international labor standards and regulations.</w:t>
      </w:r>
      <w:r w:rsidDel="00000000" w:rsidR="00000000" w:rsidRPr="00000000">
        <w:rPr>
          <w:rtl w:val="0"/>
        </w:rPr>
      </w:r>
    </w:p>
    <w:p w:rsidR="00000000" w:rsidDel="00000000" w:rsidP="00000000" w:rsidRDefault="00000000" w:rsidRPr="00000000" w14:paraId="0000021A">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37"/>
        </w:tabs>
        <w:spacing w:after="0" w:before="2" w:line="240" w:lineRule="auto"/>
        <w:ind w:left="836" w:right="496"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Wage levels are monitored and regularly reviewed against national norms for a living wage.</w:t>
      </w:r>
      <w:r w:rsidDel="00000000" w:rsidR="00000000" w:rsidRPr="00000000">
        <w:rPr>
          <w:rtl w:val="0"/>
        </w:rPr>
      </w:r>
    </w:p>
    <w:p w:rsidR="00000000" w:rsidDel="00000000" w:rsidP="00000000" w:rsidRDefault="00000000" w:rsidRPr="00000000" w14:paraId="0000021B">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37"/>
        </w:tabs>
        <w:spacing w:after="0" w:before="4" w:line="235" w:lineRule="auto"/>
        <w:ind w:left="836" w:right="873"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Training records are kept for all staff, showing the level and frequency of training received.</w:t>
      </w:r>
      <w:r w:rsidDel="00000000" w:rsidR="00000000" w:rsidRPr="00000000">
        <w:rPr>
          <w:rtl w:val="0"/>
        </w:rPr>
      </w:r>
    </w:p>
    <w:p w:rsidR="00000000" w:rsidDel="00000000" w:rsidP="00000000" w:rsidRDefault="00000000" w:rsidRPr="00000000" w14:paraId="0000021C">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37"/>
        </w:tabs>
        <w:spacing w:after="0" w:before="2" w:line="270"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Employee contracts show support for health care and social security.</w:t>
      </w:r>
      <w:r w:rsidDel="00000000" w:rsidR="00000000" w:rsidRPr="00000000">
        <w:rPr>
          <w:rtl w:val="0"/>
        </w:rPr>
      </w:r>
    </w:p>
    <w:p w:rsidR="00000000" w:rsidDel="00000000" w:rsidP="00000000" w:rsidRDefault="00000000" w:rsidRPr="00000000" w14:paraId="0000021D">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37"/>
        </w:tabs>
        <w:spacing w:after="0" w:before="0" w:line="270"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Sanitation and hygiene amenities are provided for all staff.</w:t>
      </w:r>
      <w:r w:rsidDel="00000000" w:rsidR="00000000" w:rsidRPr="00000000">
        <w:rPr>
          <w:rtl w:val="0"/>
        </w:rPr>
      </w:r>
    </w:p>
    <w:p w:rsidR="00000000" w:rsidDel="00000000" w:rsidP="00000000" w:rsidRDefault="00000000" w:rsidRPr="00000000" w14:paraId="0000021E">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37"/>
        </w:tabs>
        <w:spacing w:after="0" w:before="1" w:line="271"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Employee satisfaction is monitored.</w:t>
      </w:r>
      <w:r w:rsidDel="00000000" w:rsidR="00000000" w:rsidRPr="00000000">
        <w:rPr>
          <w:rtl w:val="0"/>
        </w:rPr>
      </w:r>
    </w:p>
    <w:p w:rsidR="00000000" w:rsidDel="00000000" w:rsidP="00000000" w:rsidRDefault="00000000" w:rsidRPr="00000000" w14:paraId="0000021F">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An employee grievance mechanism is in place.</w:t>
      </w:r>
      <w:r w:rsidDel="00000000" w:rsidR="00000000" w:rsidRPr="00000000">
        <w:rPr>
          <w:rtl w:val="0"/>
        </w:rPr>
      </w:r>
    </w:p>
    <w:p w:rsidR="00000000" w:rsidDel="00000000" w:rsidP="00000000" w:rsidRDefault="00000000" w:rsidRPr="00000000" w14:paraId="00000220">
      <w:pPr>
        <w:pStyle w:val="Heading3"/>
        <w:spacing w:before="156" w:line="295" w:lineRule="auto"/>
        <w:ind w:firstLine="116"/>
        <w:rPr/>
      </w:pPr>
      <w:r w:rsidDel="00000000" w:rsidR="00000000" w:rsidRPr="00000000">
        <w:rPr>
          <w:color w:val="3d752a"/>
          <w:rtl w:val="0"/>
        </w:rPr>
        <w:t xml:space="preserve">B8 Community services</w:t>
      </w:r>
      <w:r w:rsidDel="00000000" w:rsidR="00000000" w:rsidRPr="00000000">
        <w:rPr>
          <w:rtl w:val="0"/>
        </w:rPr>
      </w:r>
    </w:p>
    <w:p w:rsidR="00000000" w:rsidDel="00000000" w:rsidP="00000000" w:rsidRDefault="00000000" w:rsidRPr="00000000" w14:paraId="00000221">
      <w:pPr>
        <w:pStyle w:val="Heading4"/>
        <w:ind w:right="252" w:firstLine="116"/>
        <w:rPr/>
      </w:pPr>
      <w:r w:rsidDel="00000000" w:rsidR="00000000" w:rsidRPr="00000000">
        <w:rPr>
          <w:color w:val="931650"/>
          <w:rtl w:val="0"/>
        </w:rPr>
        <w:t xml:space="preserve">The activities of the organization do not jeopardize the provision of basic services, such as food, water, energy, healthcare or sanitation, to neighboring communities.</w:t>
      </w:r>
      <w:r w:rsidDel="00000000" w:rsidR="00000000" w:rsidRPr="00000000">
        <w:rPr>
          <w:rtl w:val="0"/>
        </w:rPr>
      </w:r>
    </w:p>
    <w:p w:rsidR="00000000" w:rsidDel="00000000" w:rsidP="00000000" w:rsidRDefault="00000000" w:rsidRPr="00000000" w14:paraId="00000222">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37"/>
        </w:tabs>
        <w:spacing w:after="0" w:before="1" w:line="271"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monitors its impact on the availability of local services.</w:t>
      </w:r>
      <w:r w:rsidDel="00000000" w:rsidR="00000000" w:rsidRPr="00000000">
        <w:rPr>
          <w:rtl w:val="0"/>
        </w:rPr>
      </w:r>
    </w:p>
    <w:p w:rsidR="00000000" w:rsidDel="00000000" w:rsidP="00000000" w:rsidRDefault="00000000" w:rsidRPr="00000000" w14:paraId="00000223">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37"/>
        </w:tabs>
        <w:spacing w:after="0" w:before="0" w:line="268"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 communication/feedback/grievance mechanism is in place for local communities.</w:t>
      </w:r>
      <w:r w:rsidDel="00000000" w:rsidR="00000000" w:rsidRPr="00000000">
        <w:rPr>
          <w:rtl w:val="0"/>
        </w:rPr>
      </w:r>
    </w:p>
    <w:p w:rsidR="00000000" w:rsidDel="00000000" w:rsidP="00000000" w:rsidRDefault="00000000" w:rsidRPr="00000000" w14:paraId="00000224">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37"/>
        </w:tabs>
        <w:spacing w:after="0" w:before="1" w:line="235" w:lineRule="auto"/>
        <w:ind w:left="836" w:right="257"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Any reduction in the availability of basic services to local communities, identified as the result of the organization’s activities, is addressed.</w:t>
      </w:r>
      <w:r w:rsidDel="00000000" w:rsidR="00000000" w:rsidRPr="00000000">
        <w:rPr>
          <w:rtl w:val="0"/>
        </w:rPr>
      </w:r>
    </w:p>
    <w:p w:rsidR="00000000" w:rsidDel="00000000" w:rsidP="00000000" w:rsidRDefault="00000000" w:rsidRPr="00000000" w14:paraId="00000225">
      <w:pPr>
        <w:pStyle w:val="Heading3"/>
        <w:ind w:firstLine="116"/>
        <w:rPr/>
      </w:pPr>
      <w:r w:rsidDel="00000000" w:rsidR="00000000" w:rsidRPr="00000000">
        <w:rPr>
          <w:color w:val="3d752a"/>
          <w:rtl w:val="0"/>
        </w:rPr>
        <w:t xml:space="preserve">B9 Local livelihoods</w:t>
      </w:r>
      <w:r w:rsidDel="00000000" w:rsidR="00000000" w:rsidRPr="00000000">
        <w:rPr>
          <w:rtl w:val="0"/>
        </w:rPr>
      </w:r>
    </w:p>
    <w:p w:rsidR="00000000" w:rsidDel="00000000" w:rsidP="00000000" w:rsidRDefault="00000000" w:rsidRPr="00000000" w14:paraId="00000226">
      <w:pPr>
        <w:pStyle w:val="Heading4"/>
        <w:spacing w:before="1" w:lineRule="auto"/>
        <w:ind w:right="715" w:firstLine="116"/>
        <w:rPr/>
      </w:pPr>
      <w:r w:rsidDel="00000000" w:rsidR="00000000" w:rsidRPr="00000000">
        <w:rPr>
          <w:color w:val="931650"/>
          <w:rtl w:val="0"/>
        </w:rPr>
        <w:t xml:space="preserve">The activities of the organization do not adversely affect local access to livelihoods, including land and aquatic resource use, rights-of-way, transport, and housing.</w:t>
      </w:r>
      <w:r w:rsidDel="00000000" w:rsidR="00000000" w:rsidRPr="00000000">
        <w:rPr>
          <w:rtl w:val="0"/>
        </w:rPr>
      </w:r>
    </w:p>
    <w:p w:rsidR="00000000" w:rsidDel="00000000" w:rsidP="00000000" w:rsidRDefault="00000000" w:rsidRPr="00000000" w14:paraId="00000227">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37"/>
        </w:tabs>
        <w:spacing w:after="0" w:before="0" w:line="270"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Local access to livelihoods is considered in decisions about development and operations.</w:t>
      </w:r>
      <w:r w:rsidDel="00000000" w:rsidR="00000000" w:rsidRPr="00000000">
        <w:rPr>
          <w:rtl w:val="0"/>
        </w:rPr>
      </w:r>
    </w:p>
    <w:p w:rsidR="00000000" w:rsidDel="00000000" w:rsidP="00000000" w:rsidRDefault="00000000" w:rsidRPr="00000000" w14:paraId="00000228">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837"/>
        </w:tabs>
        <w:spacing w:after="0" w:before="3" w:line="235" w:lineRule="auto"/>
        <w:ind w:left="836" w:right="221" w:hanging="360"/>
        <w:jc w:val="left"/>
        <w:rPr>
          <w:rFonts w:ascii="Georgia" w:cs="Georgia" w:eastAsia="Georgia" w:hAnsi="Georgia"/>
          <w:b w:val="0"/>
          <w:i w:val="0"/>
          <w:smallCaps w:val="0"/>
          <w:strike w:val="0"/>
          <w:color w:val="000000"/>
          <w:sz w:val="22"/>
          <w:szCs w:val="22"/>
          <w:u w:val="none"/>
          <w:shd w:fill="auto" w:val="clear"/>
          <w:vertAlign w:val="baseline"/>
        </w:rPr>
        <w:sectPr>
          <w:type w:val="nextPage"/>
          <w:pgSz w:h="16840" w:w="11910" w:orient="portrait"/>
          <w:pgMar w:bottom="1240" w:top="1340" w:left="1160" w:right="1180" w:header="0" w:footer="1050"/>
        </w:sect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 communication mechanism is in place for local communities to report any instance of reduced access to local livelihoods.</w:t>
      </w:r>
      <w:r w:rsidDel="00000000" w:rsidR="00000000" w:rsidRPr="00000000">
        <w:rPr>
          <w:rtl w:val="0"/>
        </w:rPr>
      </w:r>
    </w:p>
    <w:p w:rsidR="00000000" w:rsidDel="00000000" w:rsidP="00000000" w:rsidRDefault="00000000" w:rsidRPr="00000000" w14:paraId="00000229">
      <w:pPr>
        <w:pStyle w:val="Heading1"/>
        <w:ind w:firstLine="116"/>
        <w:rPr/>
      </w:pPr>
      <w:r w:rsidDel="00000000" w:rsidR="00000000" w:rsidRPr="00000000">
        <w:rPr>
          <w:color w:val="3d752a"/>
          <w:rtl w:val="0"/>
        </w:rPr>
        <w:t xml:space="preserve">SECTION C: Maximize benefits to cultural heritage and minimize negative impacts</w:t>
      </w:r>
      <w:r w:rsidDel="00000000" w:rsidR="00000000" w:rsidRPr="00000000">
        <w:rPr>
          <w:rtl w:val="0"/>
        </w:rPr>
      </w:r>
    </w:p>
    <w:p w:rsidR="00000000" w:rsidDel="00000000" w:rsidP="00000000" w:rsidRDefault="00000000" w:rsidRPr="00000000" w14:paraId="0000022A">
      <w:pPr>
        <w:pStyle w:val="Heading3"/>
        <w:spacing w:before="160" w:line="295" w:lineRule="auto"/>
        <w:ind w:firstLine="116"/>
        <w:rPr/>
      </w:pPr>
      <w:r w:rsidDel="00000000" w:rsidR="00000000" w:rsidRPr="00000000">
        <w:rPr>
          <w:color w:val="3d752a"/>
          <w:rtl w:val="0"/>
        </w:rPr>
        <w:t xml:space="preserve">C1 Cultural interactions</w:t>
      </w:r>
      <w:r w:rsidDel="00000000" w:rsidR="00000000" w:rsidRPr="00000000">
        <w:rPr>
          <w:rtl w:val="0"/>
        </w:rPr>
      </w:r>
    </w:p>
    <w:p w:rsidR="00000000" w:rsidDel="00000000" w:rsidP="00000000" w:rsidRDefault="00000000" w:rsidRPr="00000000" w14:paraId="0000022B">
      <w:pPr>
        <w:pStyle w:val="Heading4"/>
        <w:ind w:right="436" w:firstLine="116"/>
        <w:rPr/>
      </w:pPr>
      <w:r w:rsidDel="00000000" w:rsidR="00000000" w:rsidRPr="00000000">
        <w:rPr>
          <w:color w:val="931650"/>
          <w:rtl w:val="0"/>
        </w:rPr>
        <w:t xml:space="preserve">The organization follows international and national good practices and locally agreed guidance for visits to indigenous communities and culturally or historically sensitive sites in order to minimize adverse impacts and maximize local benefits and visitor fulfillment.</w:t>
      </w:r>
      <w:r w:rsidDel="00000000" w:rsidR="00000000" w:rsidRPr="00000000">
        <w:rPr>
          <w:rtl w:val="0"/>
        </w:rPr>
      </w:r>
    </w:p>
    <w:p w:rsidR="00000000" w:rsidDel="00000000" w:rsidP="00000000" w:rsidRDefault="00000000" w:rsidRPr="00000000" w14:paraId="0000022C">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37"/>
        </w:tabs>
        <w:spacing w:after="0" w:afterAutospacing="0" w:before="3" w:line="237" w:lineRule="auto"/>
        <w:ind w:left="720" w:right="25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demonstrates awareness of, and compliance with, existing international, national and local good practice and guidance for tourist visits to cultural sites and indigenous communities.</w:t>
      </w:r>
      <w:r w:rsidDel="00000000" w:rsidR="00000000" w:rsidRPr="00000000">
        <w:rPr>
          <w:rtl w:val="0"/>
        </w:rPr>
      </w:r>
    </w:p>
    <w:p w:rsidR="00000000" w:rsidDel="00000000" w:rsidP="00000000" w:rsidRDefault="00000000" w:rsidRPr="00000000" w14:paraId="0000022D">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7" w:lineRule="auto"/>
        <w:ind w:left="720" w:right="25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engages with communities/sites in reviewing guidance and creating and agreeing additional guidelines as necessary.</w:t>
      </w:r>
      <w:r w:rsidDel="00000000" w:rsidR="00000000" w:rsidRPr="00000000">
        <w:rPr>
          <w:rtl w:val="0"/>
        </w:rPr>
      </w:r>
    </w:p>
    <w:p w:rsidR="00000000" w:rsidDel="00000000" w:rsidP="00000000" w:rsidRDefault="00000000" w:rsidRPr="00000000" w14:paraId="0000022E">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7" w:lineRule="auto"/>
        <w:ind w:left="720" w:right="25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Guidelines are effectively used and communicated.</w:t>
      </w:r>
      <w:r w:rsidDel="00000000" w:rsidR="00000000" w:rsidRPr="00000000">
        <w:rPr>
          <w:rtl w:val="0"/>
        </w:rPr>
      </w:r>
    </w:p>
    <w:p w:rsidR="00000000" w:rsidDel="00000000" w:rsidP="00000000" w:rsidRDefault="00000000" w:rsidRPr="00000000" w14:paraId="0000022F">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7" w:lineRule="auto"/>
        <w:ind w:left="720" w:right="25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takes measures to educate and prevent visitors from violating and showing disrespect to the local culture, heritage and traditions.</w:t>
      </w:r>
      <w:r w:rsidDel="00000000" w:rsidR="00000000" w:rsidRPr="00000000">
        <w:rPr>
          <w:rtl w:val="0"/>
        </w:rPr>
      </w:r>
    </w:p>
    <w:p w:rsidR="00000000" w:rsidDel="00000000" w:rsidP="00000000" w:rsidRDefault="00000000" w:rsidRPr="00000000" w14:paraId="00000230">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37" w:lineRule="auto"/>
        <w:ind w:left="720" w:right="25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Measures are in place to avoid culturally inappropriate interaction with children.</w:t>
      </w:r>
      <w:r w:rsidDel="00000000" w:rsidR="00000000" w:rsidRPr="00000000">
        <w:rPr>
          <w:rtl w:val="0"/>
        </w:rPr>
      </w:r>
    </w:p>
    <w:p w:rsidR="00000000" w:rsidDel="00000000" w:rsidP="00000000" w:rsidRDefault="00000000" w:rsidRPr="00000000" w14:paraId="00000231">
      <w:pPr>
        <w:pStyle w:val="Heading3"/>
        <w:spacing w:before="153" w:lineRule="auto"/>
        <w:ind w:firstLine="116"/>
        <w:jc w:val="both"/>
        <w:rPr>
          <w:sz w:val="17"/>
          <w:szCs w:val="17"/>
        </w:rPr>
      </w:pPr>
      <w:r w:rsidDel="00000000" w:rsidR="00000000" w:rsidRPr="00000000">
        <w:rPr>
          <w:color w:val="3d752a"/>
          <w:rtl w:val="0"/>
        </w:rPr>
        <w:t xml:space="preserve">C2 Protecting cultural heritage</w:t>
      </w:r>
      <w:r w:rsidDel="00000000" w:rsidR="00000000" w:rsidRPr="00000000">
        <w:rPr>
          <w:color w:val="3d752a"/>
          <w:sz w:val="28.333333333333336"/>
          <w:szCs w:val="28.333333333333336"/>
          <w:vertAlign w:val="superscript"/>
          <w:rtl w:val="0"/>
        </w:rPr>
        <w:t xml:space="preserve">5</w:t>
      </w:r>
      <w:r w:rsidDel="00000000" w:rsidR="00000000" w:rsidRPr="00000000">
        <w:rPr>
          <w:rtl w:val="0"/>
        </w:rPr>
      </w:r>
    </w:p>
    <w:p w:rsidR="00000000" w:rsidDel="00000000" w:rsidP="00000000" w:rsidRDefault="00000000" w:rsidRPr="00000000" w14:paraId="00000232">
      <w:pPr>
        <w:pStyle w:val="Heading4"/>
        <w:spacing w:before="1" w:lineRule="auto"/>
        <w:ind w:right="881" w:firstLine="116"/>
        <w:jc w:val="both"/>
        <w:rPr/>
      </w:pPr>
      <w:r w:rsidDel="00000000" w:rsidR="00000000" w:rsidRPr="00000000">
        <w:rPr>
          <w:color w:val="931650"/>
          <w:rtl w:val="0"/>
        </w:rPr>
        <w:t xml:space="preserve">The organization supports the protection, preservation and enhancement of local properties, sites and traditions of historical, archaeological, cultural and spiritual significance and does not impede access to them by local residents.</w:t>
      </w:r>
      <w:r w:rsidDel="00000000" w:rsidR="00000000" w:rsidRPr="00000000">
        <w:rPr>
          <w:rtl w:val="0"/>
        </w:rPr>
      </w:r>
    </w:p>
    <w:p w:rsidR="00000000" w:rsidDel="00000000" w:rsidP="00000000" w:rsidRDefault="00000000" w:rsidRPr="00000000" w14:paraId="00000233">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37"/>
        </w:tabs>
        <w:spacing w:after="0" w:before="0" w:line="256" w:lineRule="auto"/>
        <w:ind w:left="720" w:right="266"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supports and/or invests in the protection and enhancement of culture and heritage in its own site and operations, where appropriate.</w:t>
      </w: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37"/>
        </w:tabs>
        <w:spacing w:after="0" w:before="0" w:line="256" w:lineRule="auto"/>
        <w:ind w:left="720" w:right="266"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provides financial and/or in-kind support in the protection and enhancement of culture and heritage in the local area.</w:t>
      </w:r>
      <w:r w:rsidDel="00000000" w:rsidR="00000000" w:rsidRPr="00000000">
        <w:rPr>
          <w:rtl w:val="0"/>
        </w:rPr>
      </w:r>
    </w:p>
    <w:p w:rsidR="00000000" w:rsidDel="00000000" w:rsidP="00000000" w:rsidRDefault="00000000" w:rsidRPr="00000000" w14:paraId="00000235">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837"/>
        </w:tabs>
        <w:spacing w:after="0" w:before="0" w:line="256" w:lineRule="auto"/>
        <w:ind w:left="720" w:right="266"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does not impede local access to cultural heritage.</w:t>
      </w:r>
      <w:r w:rsidDel="00000000" w:rsidR="00000000" w:rsidRPr="00000000">
        <w:rPr>
          <w:rtl w:val="0"/>
        </w:rPr>
      </w:r>
    </w:p>
    <w:p w:rsidR="00000000" w:rsidDel="00000000" w:rsidP="00000000" w:rsidRDefault="00000000" w:rsidRPr="00000000" w14:paraId="00000236">
      <w:pPr>
        <w:pStyle w:val="Heading3"/>
        <w:spacing w:before="144" w:lineRule="auto"/>
        <w:ind w:firstLine="116"/>
        <w:rPr/>
      </w:pPr>
      <w:r w:rsidDel="00000000" w:rsidR="00000000" w:rsidRPr="00000000">
        <w:rPr>
          <w:color w:val="3d752a"/>
          <w:rtl w:val="0"/>
        </w:rPr>
        <w:t xml:space="preserve">C3 Presenting culture and heritage</w:t>
      </w:r>
      <w:r w:rsidDel="00000000" w:rsidR="00000000" w:rsidRPr="00000000">
        <w:rPr>
          <w:rtl w:val="0"/>
        </w:rPr>
      </w:r>
    </w:p>
    <w:p w:rsidR="00000000" w:rsidDel="00000000" w:rsidP="00000000" w:rsidRDefault="00000000" w:rsidRPr="00000000" w14:paraId="00000237">
      <w:pPr>
        <w:pStyle w:val="Heading4"/>
        <w:spacing w:before="1" w:lineRule="auto"/>
        <w:ind w:right="145" w:firstLine="116"/>
        <w:rPr/>
      </w:pPr>
      <w:r w:rsidDel="00000000" w:rsidR="00000000" w:rsidRPr="00000000">
        <w:rPr>
          <w:color w:val="931650"/>
          <w:rtl w:val="0"/>
        </w:rPr>
        <w:t xml:space="preserve">The organization values and incorporates authentic elements of traditional and contemporary local culture in its operations, design, decoration, cuisine, or shops, while respecting the intellectual property rights of local communities.</w:t>
      </w:r>
      <w:r w:rsidDel="00000000" w:rsidR="00000000" w:rsidRPr="00000000">
        <w:rPr>
          <w:rtl w:val="0"/>
        </w:rPr>
      </w:r>
    </w:p>
    <w:p w:rsidR="00000000" w:rsidDel="00000000" w:rsidP="00000000" w:rsidRDefault="00000000" w:rsidRPr="00000000" w14:paraId="00000238">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Local art/craft is reflected in design and furnishings.</w:t>
      </w:r>
      <w:r w:rsidDel="00000000" w:rsidR="00000000" w:rsidRPr="00000000">
        <w:rPr>
          <w:rtl w:val="0"/>
        </w:rPr>
      </w:r>
    </w:p>
    <w:p w:rsidR="00000000" w:rsidDel="00000000" w:rsidP="00000000" w:rsidRDefault="00000000" w:rsidRPr="00000000" w14:paraId="00000239">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Living cultural heritage and traditions are evident in amenities offered, such as food and beverage, souvenirs, merchandising and events.</w:t>
      </w:r>
      <w:r w:rsidDel="00000000" w:rsidR="00000000" w:rsidRPr="00000000">
        <w:rPr>
          <w:rtl w:val="0"/>
        </w:rPr>
      </w:r>
    </w:p>
    <w:p w:rsidR="00000000" w:rsidDel="00000000" w:rsidP="00000000" w:rsidRDefault="00000000" w:rsidRPr="00000000" w14:paraId="0000023A">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Copyright and intellectual property rights have been observed and necessary permissions obtained.</w:t>
      </w:r>
      <w:r w:rsidDel="00000000" w:rsidR="00000000" w:rsidRPr="00000000">
        <w:rPr>
          <w:rtl w:val="0"/>
        </w:rPr>
      </w:r>
    </w:p>
    <w:p w:rsidR="00000000" w:rsidDel="00000000" w:rsidP="00000000" w:rsidRDefault="00000000" w:rsidRPr="00000000" w14:paraId="0000023B">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views of the local community have been sought on the presentation of local cultural heritage.</w:t>
      </w:r>
      <w:r w:rsidDel="00000000" w:rsidR="00000000" w:rsidRPr="00000000">
        <w:rPr>
          <w:rtl w:val="0"/>
        </w:rPr>
      </w:r>
    </w:p>
    <w:p w:rsidR="00000000" w:rsidDel="00000000" w:rsidP="00000000" w:rsidRDefault="00000000" w:rsidRPr="00000000" w14:paraId="0000023C">
      <w:pPr>
        <w:pStyle w:val="Heading3"/>
        <w:spacing w:before="160" w:lineRule="auto"/>
        <w:ind w:firstLine="116"/>
        <w:rPr/>
      </w:pPr>
      <w:r w:rsidDel="00000000" w:rsidR="00000000" w:rsidRPr="00000000">
        <w:rPr>
          <w:color w:val="3d752a"/>
          <w:rtl w:val="0"/>
        </w:rPr>
        <w:t xml:space="preserve">C4 Artifacts</w:t>
      </w:r>
      <w:r w:rsidDel="00000000" w:rsidR="00000000" w:rsidRPr="00000000">
        <w:rPr>
          <w:rtl w:val="0"/>
        </w:rPr>
      </w:r>
    </w:p>
    <w:p w:rsidR="00000000" w:rsidDel="00000000" w:rsidP="00000000" w:rsidRDefault="00000000" w:rsidRPr="00000000" w14:paraId="0000023D">
      <w:pPr>
        <w:pStyle w:val="Heading4"/>
        <w:spacing w:before="1" w:lineRule="auto"/>
        <w:ind w:right="860" w:firstLine="116"/>
        <w:rPr/>
      </w:pPr>
      <w:r w:rsidDel="00000000" w:rsidR="00000000" w:rsidRPr="00000000">
        <w:rPr>
          <w:color w:val="931650"/>
          <w:rtl w:val="0"/>
        </w:rPr>
        <w:t xml:space="preserve">Historical and archaeological artifacts are not sold, traded or displayed, except as permitted by local and international law.</w:t>
      </w:r>
      <w:r w:rsidDel="00000000" w:rsidR="00000000" w:rsidRPr="00000000">
        <w:rPr>
          <w:rtl w:val="0"/>
        </w:rPr>
      </w:r>
    </w:p>
    <w:p w:rsidR="00000000" w:rsidDel="00000000" w:rsidP="00000000" w:rsidRDefault="00000000" w:rsidRPr="00000000" w14:paraId="0000023E">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37"/>
        </w:tabs>
        <w:spacing w:after="0" w:before="0" w:line="272"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Any use of artifacts is transparent and/or documented and reported.</w:t>
      </w:r>
    </w:p>
    <w:p w:rsidR="00000000" w:rsidDel="00000000" w:rsidP="00000000" w:rsidRDefault="00000000" w:rsidRPr="00000000" w14:paraId="0000023F">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37"/>
        </w:tabs>
        <w:spacing w:after="0" w:before="0" w:line="272"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Where artifacts are used, laws and bylaws have been identified that permit such use.</w:t>
      </w:r>
      <w:r w:rsidDel="00000000" w:rsidR="00000000" w:rsidRPr="00000000">
        <w:rPr>
          <w:rtl w:val="0"/>
        </w:rPr>
      </w:r>
    </w:p>
    <w:p w:rsidR="00000000" w:rsidDel="00000000" w:rsidP="00000000" w:rsidRDefault="00000000" w:rsidRPr="00000000" w14:paraId="00000240">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37"/>
        </w:tabs>
        <w:spacing w:after="0" w:before="0" w:line="272"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Visitors are prevented from removing or damaging artifacts.</w:t>
      </w:r>
      <w:r w:rsidDel="00000000" w:rsidR="00000000" w:rsidRPr="00000000">
        <w:rPr>
          <w:rtl w:val="0"/>
        </w:rPr>
      </w:r>
    </w:p>
    <w:p w:rsidR="00000000" w:rsidDel="00000000" w:rsidP="00000000" w:rsidRDefault="00000000" w:rsidRPr="00000000" w14:paraId="00000241">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837"/>
        </w:tabs>
        <w:spacing w:after="0" w:before="0" w:line="272"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takes measures to educate and prevent visitors from violating and showing disrespect to artifacts.</w:t>
      </w: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7619" cy="12700"/>
                <wp:effectExtent b="0" l="0" r="0" t="0"/>
                <wp:wrapTopAndBottom distB="0" distT="0"/>
                <wp:docPr id="6" name=""/>
                <a:graphic>
                  <a:graphicData uri="http://schemas.microsoft.com/office/word/2010/wordprocessingShape">
                    <wps:wsp>
                      <wps:cNvSpPr/>
                      <wps:cNvPr id="2" name="Shape 2"/>
                      <wps:spPr>
                        <a:xfrm>
                          <a:off x="5168200" y="3776191"/>
                          <a:ext cx="1828800" cy="76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7619"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7619" cy="12700"/>
                        </a:xfrm>
                        <a:prstGeom prst="rect"/>
                        <a:ln/>
                      </pic:spPr>
                    </pic:pic>
                  </a:graphicData>
                </a:graphic>
              </wp:anchor>
            </w:drawing>
          </mc:Fallback>
        </mc:AlternateConten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
        </w:tabs>
        <w:spacing w:after="0" w:before="95" w:line="240" w:lineRule="auto"/>
        <w:ind w:left="249" w:right="0" w:firstLine="0"/>
        <w:jc w:val="left"/>
        <w:rPr>
          <w:rFonts w:ascii="Georgia" w:cs="Georgia" w:eastAsia="Georgia" w:hAnsi="Georgia"/>
          <w:b w:val="0"/>
          <w:i w:val="0"/>
          <w:smallCaps w:val="0"/>
          <w:strike w:val="0"/>
          <w:color w:val="000000"/>
          <w:sz w:val="18"/>
          <w:szCs w:val="18"/>
          <w:u w:val="none"/>
          <w:shd w:fill="auto" w:val="clear"/>
          <w:vertAlign w:val="baseline"/>
        </w:rPr>
        <w:sectPr>
          <w:type w:val="nextPage"/>
          <w:pgSz w:h="16840" w:w="11910" w:orient="portrait"/>
          <w:pgMar w:bottom="1240" w:top="1340" w:left="1160" w:right="1180" w:header="0" w:footer="1050"/>
        </w:sectPr>
      </w:pPr>
      <w:r w:rsidDel="00000000" w:rsidR="00000000" w:rsidRPr="00000000">
        <w:rPr>
          <w:color w:val="3f3f3f"/>
          <w:sz w:val="18"/>
          <w:szCs w:val="18"/>
          <w:rtl w:val="0"/>
        </w:rPr>
        <w:t xml:space="preserve">5 </w:t>
      </w:r>
      <w:r w:rsidDel="00000000" w:rsidR="00000000" w:rsidRPr="00000000">
        <w:rPr>
          <w:rFonts w:ascii="Georgia" w:cs="Georgia" w:eastAsia="Georgia" w:hAnsi="Georgia"/>
          <w:b w:val="0"/>
          <w:i w:val="0"/>
          <w:smallCaps w:val="0"/>
          <w:strike w:val="0"/>
          <w:color w:val="3f3f3f"/>
          <w:sz w:val="18"/>
          <w:szCs w:val="18"/>
          <w:u w:val="none"/>
          <w:shd w:fill="auto" w:val="clear"/>
          <w:vertAlign w:val="baseline"/>
          <w:rtl w:val="0"/>
        </w:rPr>
        <w:t xml:space="preserve">Can suggest changing the title and criterion to include “traditional access”.</w:t>
      </w:r>
      <w:r w:rsidDel="00000000" w:rsidR="00000000" w:rsidRPr="00000000">
        <w:rPr>
          <w:rtl w:val="0"/>
        </w:rPr>
      </w:r>
    </w:p>
    <w:p w:rsidR="00000000" w:rsidDel="00000000" w:rsidP="00000000" w:rsidRDefault="00000000" w:rsidRPr="00000000" w14:paraId="00000247">
      <w:pPr>
        <w:pStyle w:val="Heading1"/>
        <w:ind w:right="696" w:firstLine="116"/>
        <w:rPr/>
      </w:pPr>
      <w:r w:rsidDel="00000000" w:rsidR="00000000" w:rsidRPr="00000000">
        <w:rPr>
          <w:color w:val="3d752a"/>
          <w:rtl w:val="0"/>
        </w:rPr>
        <w:t xml:space="preserve">Section D: Maximize benefits to the environment and minimize negative impacts</w:t>
      </w:r>
      <w:r w:rsidDel="00000000" w:rsidR="00000000" w:rsidRPr="00000000">
        <w:rPr>
          <w:rtl w:val="0"/>
        </w:rPr>
      </w:r>
    </w:p>
    <w:p w:rsidR="00000000" w:rsidDel="00000000" w:rsidP="00000000" w:rsidRDefault="00000000" w:rsidRPr="00000000" w14:paraId="00000248">
      <w:pPr>
        <w:pStyle w:val="Heading2"/>
        <w:spacing w:before="240" w:lineRule="auto"/>
        <w:ind w:firstLine="116"/>
        <w:rPr/>
      </w:pPr>
      <w:r w:rsidDel="00000000" w:rsidR="00000000" w:rsidRPr="00000000">
        <w:rPr>
          <w:rtl w:val="0"/>
        </w:rPr>
        <w:t xml:space="preserve">D1 Conserving resources</w:t>
      </w:r>
    </w:p>
    <w:p w:rsidR="00000000" w:rsidDel="00000000" w:rsidP="00000000" w:rsidRDefault="00000000" w:rsidRPr="00000000" w14:paraId="00000249">
      <w:pPr>
        <w:pStyle w:val="Heading3"/>
        <w:spacing w:before="159" w:lineRule="auto"/>
        <w:ind w:firstLine="116"/>
        <w:rPr/>
      </w:pPr>
      <w:r w:rsidDel="00000000" w:rsidR="00000000" w:rsidRPr="00000000">
        <w:rPr>
          <w:color w:val="3d752a"/>
          <w:rtl w:val="0"/>
        </w:rPr>
        <w:t xml:space="preserve">D1.1 Environmentally preferable purchasing</w:t>
      </w:r>
      <w:r w:rsidDel="00000000" w:rsidR="00000000" w:rsidRPr="00000000">
        <w:rPr>
          <w:rtl w:val="0"/>
        </w:rPr>
      </w:r>
    </w:p>
    <w:p w:rsidR="00000000" w:rsidDel="00000000" w:rsidP="00000000" w:rsidRDefault="00000000" w:rsidRPr="00000000" w14:paraId="0000024A">
      <w:pPr>
        <w:pStyle w:val="Heading4"/>
        <w:spacing w:before="1" w:lineRule="auto"/>
        <w:ind w:right="123" w:firstLine="116"/>
        <w:rPr/>
      </w:pPr>
      <w:r w:rsidDel="00000000" w:rsidR="00000000" w:rsidRPr="00000000">
        <w:rPr>
          <w:color w:val="931650"/>
          <w:rtl w:val="0"/>
        </w:rPr>
        <w:t xml:space="preserve">Purchasing policies favor environmentally sustainable suppliers and products, including capital goods, food, beverages, retail items, building materials and consumables.</w:t>
      </w:r>
      <w:r w:rsidDel="00000000" w:rsidR="00000000" w:rsidRPr="00000000">
        <w:rPr>
          <w:rtl w:val="0"/>
        </w:rPr>
      </w:r>
    </w:p>
    <w:p w:rsidR="00000000" w:rsidDel="00000000" w:rsidP="00000000" w:rsidRDefault="00000000" w:rsidRPr="00000000" w14:paraId="0000024B">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836" w:right="1348"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 documented environmental purchasing policy that includes souvenirs and merchandise for retailing is in place.</w:t>
      </w:r>
      <w:r w:rsidDel="00000000" w:rsidR="00000000" w:rsidRPr="00000000">
        <w:rPr>
          <w:rtl w:val="0"/>
        </w:rPr>
      </w:r>
    </w:p>
    <w:p w:rsidR="00000000" w:rsidDel="00000000" w:rsidP="00000000" w:rsidRDefault="00000000" w:rsidRPr="00000000" w14:paraId="0000024C">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2" w:line="237" w:lineRule="auto"/>
        <w:ind w:left="836" w:right="225"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gives preference to products and suppliers with environmental certification – notably with respect to food, beverages, textiles, wood and products from the wild.</w:t>
      </w:r>
      <w:r w:rsidDel="00000000" w:rsidR="00000000" w:rsidRPr="00000000">
        <w:rPr>
          <w:rtl w:val="0"/>
        </w:rPr>
      </w:r>
    </w:p>
    <w:p w:rsidR="00000000" w:rsidDel="00000000" w:rsidP="00000000" w:rsidRDefault="00000000" w:rsidRPr="00000000" w14:paraId="0000024D">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6" w:line="235" w:lineRule="auto"/>
        <w:ind w:left="836" w:right="15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Where certified products are not available, the organization gives consideration to origin and methods of growing or production.</w:t>
      </w:r>
      <w:r w:rsidDel="00000000" w:rsidR="00000000" w:rsidRPr="00000000">
        <w:rPr>
          <w:rtl w:val="0"/>
        </w:rPr>
      </w:r>
    </w:p>
    <w:p w:rsidR="00000000" w:rsidDel="00000000" w:rsidP="00000000" w:rsidRDefault="00000000" w:rsidRPr="00000000" w14:paraId="0000024E">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1" w:line="240"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does not use or sell threatened species.</w:t>
      </w:r>
      <w:r w:rsidDel="00000000" w:rsidR="00000000" w:rsidRPr="00000000">
        <w:rPr>
          <w:rtl w:val="0"/>
        </w:rPr>
      </w:r>
    </w:p>
    <w:p w:rsidR="00000000" w:rsidDel="00000000" w:rsidP="00000000" w:rsidRDefault="00000000" w:rsidRPr="00000000" w14:paraId="0000024F">
      <w:pPr>
        <w:pStyle w:val="Heading3"/>
        <w:spacing w:before="156" w:lineRule="auto"/>
        <w:ind w:firstLine="116"/>
        <w:rPr/>
      </w:pPr>
      <w:r w:rsidDel="00000000" w:rsidR="00000000" w:rsidRPr="00000000">
        <w:rPr>
          <w:color w:val="3d752a"/>
          <w:rtl w:val="0"/>
        </w:rPr>
        <w:t xml:space="preserve">D1.2 Efficient purchasing</w:t>
      </w:r>
      <w:r w:rsidDel="00000000" w:rsidR="00000000" w:rsidRPr="00000000">
        <w:rPr>
          <w:rtl w:val="0"/>
        </w:rPr>
      </w:r>
    </w:p>
    <w:p w:rsidR="00000000" w:rsidDel="00000000" w:rsidP="00000000" w:rsidRDefault="00000000" w:rsidRPr="00000000" w14:paraId="00000250">
      <w:pPr>
        <w:pStyle w:val="Heading4"/>
        <w:spacing w:before="1" w:lineRule="auto"/>
        <w:ind w:right="798" w:firstLine="116"/>
        <w:rPr/>
      </w:pPr>
      <w:r w:rsidDel="00000000" w:rsidR="00000000" w:rsidRPr="00000000">
        <w:rPr>
          <w:color w:val="931650"/>
          <w:rtl w:val="0"/>
        </w:rPr>
        <w:t xml:space="preserve">The organization carefully manages the purchasing of consumable and disposable goods, including food, in order to minimize waste.</w:t>
      </w:r>
      <w:r w:rsidDel="00000000" w:rsidR="00000000" w:rsidRPr="00000000">
        <w:rPr>
          <w:rtl w:val="0"/>
        </w:rPr>
      </w:r>
    </w:p>
    <w:p w:rsidR="00000000" w:rsidDel="00000000" w:rsidP="00000000" w:rsidRDefault="00000000" w:rsidRPr="00000000" w14:paraId="0000025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37"/>
        </w:tabs>
        <w:spacing w:after="0" w:before="0" w:line="27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Purchasing favors reusable, returnable, repurposable, and recycled goods.</w:t>
      </w:r>
      <w:r w:rsidDel="00000000" w:rsidR="00000000" w:rsidRPr="00000000">
        <w:rPr>
          <w:rtl w:val="0"/>
        </w:rPr>
      </w:r>
    </w:p>
    <w:p w:rsidR="00000000" w:rsidDel="00000000" w:rsidP="00000000" w:rsidRDefault="00000000" w:rsidRPr="00000000" w14:paraId="00000252">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37"/>
        </w:tabs>
        <w:spacing w:after="0" w:before="0" w:line="27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monitors and manages purchasing and use of consumable and disposable goods.</w:t>
      </w:r>
      <w:r w:rsidDel="00000000" w:rsidR="00000000" w:rsidRPr="00000000">
        <w:rPr>
          <w:rtl w:val="0"/>
        </w:rPr>
      </w:r>
    </w:p>
    <w:p w:rsidR="00000000" w:rsidDel="00000000" w:rsidP="00000000" w:rsidRDefault="00000000" w:rsidRPr="00000000" w14:paraId="0000025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837"/>
        </w:tabs>
        <w:spacing w:after="0" w:before="0" w:line="27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avoids unnecessary packaging (especially from plastic), with buying in bulk as appropriate.</w:t>
      </w:r>
      <w:r w:rsidDel="00000000" w:rsidR="00000000" w:rsidRPr="00000000">
        <w:rPr>
          <w:rtl w:val="0"/>
        </w:rPr>
      </w:r>
    </w:p>
    <w:p w:rsidR="00000000" w:rsidDel="00000000" w:rsidP="00000000" w:rsidRDefault="00000000" w:rsidRPr="00000000" w14:paraId="00000254">
      <w:pPr>
        <w:pStyle w:val="Heading3"/>
        <w:spacing w:before="159" w:lineRule="auto"/>
        <w:ind w:firstLine="116"/>
        <w:rPr/>
      </w:pPr>
      <w:r w:rsidDel="00000000" w:rsidR="00000000" w:rsidRPr="00000000">
        <w:rPr>
          <w:color w:val="3d752a"/>
          <w:rtl w:val="0"/>
        </w:rPr>
        <w:t xml:space="preserve">D1.3 Energy conservation</w:t>
      </w:r>
      <w:r w:rsidDel="00000000" w:rsidR="00000000" w:rsidRPr="00000000">
        <w:rPr>
          <w:rtl w:val="0"/>
        </w:rPr>
      </w:r>
    </w:p>
    <w:p w:rsidR="00000000" w:rsidDel="00000000" w:rsidP="00000000" w:rsidRDefault="00000000" w:rsidRPr="00000000" w14:paraId="00000255">
      <w:pPr>
        <w:pStyle w:val="Heading4"/>
        <w:spacing w:before="1" w:lineRule="auto"/>
        <w:ind w:right="550" w:firstLine="116"/>
        <w:rPr/>
      </w:pPr>
      <w:r w:rsidDel="00000000" w:rsidR="00000000" w:rsidRPr="00000000">
        <w:rPr>
          <w:color w:val="931650"/>
          <w:rtl w:val="0"/>
        </w:rPr>
        <w:t xml:space="preserve">Energy consumption is measured by type and steps are taken to minimize overall consumption including increase of renewable energe usage. The organization makes efforts to increase its use of renewable energy.</w:t>
      </w:r>
      <w:r w:rsidDel="00000000" w:rsidR="00000000" w:rsidRPr="00000000">
        <w:rPr>
          <w:rtl w:val="0"/>
        </w:rPr>
      </w:r>
    </w:p>
    <w:p w:rsidR="00000000" w:rsidDel="00000000" w:rsidP="00000000" w:rsidRDefault="00000000" w:rsidRPr="00000000" w14:paraId="0000025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Total energy used is monitored and managed.</w:t>
      </w:r>
      <w:r w:rsidDel="00000000" w:rsidR="00000000" w:rsidRPr="00000000">
        <w:rPr>
          <w:rtl w:val="0"/>
        </w:rPr>
      </w:r>
    </w:p>
    <w:p w:rsidR="00000000" w:rsidDel="00000000" w:rsidP="00000000" w:rsidRDefault="00000000" w:rsidRPr="00000000" w14:paraId="0000025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share of renewable energy in total energy supply is monitored and managed.</w:t>
      </w:r>
      <w:r w:rsidDel="00000000" w:rsidR="00000000" w:rsidRPr="00000000">
        <w:rPr>
          <w:rtl w:val="0"/>
        </w:rPr>
      </w:r>
    </w:p>
    <w:p w:rsidR="00000000" w:rsidDel="00000000" w:rsidP="00000000" w:rsidRDefault="00000000" w:rsidRPr="00000000" w14:paraId="0000025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Opportunities to produce renewable energy on-site are pursued where possible.</w:t>
      </w:r>
      <w:r w:rsidDel="00000000" w:rsidR="00000000" w:rsidRPr="00000000">
        <w:rPr>
          <w:rtl w:val="0"/>
        </w:rPr>
      </w:r>
    </w:p>
    <w:p w:rsidR="00000000" w:rsidDel="00000000" w:rsidP="00000000" w:rsidRDefault="00000000" w:rsidRPr="00000000" w14:paraId="00000259">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Energy used per visitor for each type of energy is monitored and managed.</w:t>
      </w:r>
      <w:r w:rsidDel="00000000" w:rsidR="00000000" w:rsidRPr="00000000">
        <w:rPr>
          <w:rtl w:val="0"/>
        </w:rPr>
      </w:r>
    </w:p>
    <w:p w:rsidR="00000000" w:rsidDel="00000000" w:rsidP="00000000" w:rsidRDefault="00000000" w:rsidRPr="00000000" w14:paraId="0000025A">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Equipment and practices are used that minimize energy use.</w:t>
      </w:r>
      <w:r w:rsidDel="00000000" w:rsidR="00000000" w:rsidRPr="00000000">
        <w:rPr>
          <w:rtl w:val="0"/>
        </w:rPr>
      </w:r>
    </w:p>
    <w:p w:rsidR="00000000" w:rsidDel="00000000" w:rsidP="00000000" w:rsidRDefault="00000000" w:rsidRPr="00000000" w14:paraId="0000025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Goals for reducing energy consumption are in place.</w:t>
      </w:r>
      <w:r w:rsidDel="00000000" w:rsidR="00000000" w:rsidRPr="00000000">
        <w:rPr>
          <w:rtl w:val="0"/>
        </w:rPr>
      </w:r>
    </w:p>
    <w:p w:rsidR="00000000" w:rsidDel="00000000" w:rsidP="00000000" w:rsidRDefault="00000000" w:rsidRPr="00000000" w14:paraId="0000025C">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Staff and visitors are given guidance on minimizing energy use.</w:t>
      </w:r>
      <w:r w:rsidDel="00000000" w:rsidR="00000000" w:rsidRPr="00000000">
        <w:rPr>
          <w:rtl w:val="0"/>
        </w:rPr>
      </w:r>
    </w:p>
    <w:p w:rsidR="00000000" w:rsidDel="00000000" w:rsidP="00000000" w:rsidRDefault="00000000" w:rsidRPr="00000000" w14:paraId="0000025D">
      <w:pPr>
        <w:pStyle w:val="Heading3"/>
        <w:spacing w:before="160" w:lineRule="auto"/>
        <w:ind w:firstLine="116"/>
        <w:rPr/>
      </w:pPr>
      <w:r w:rsidDel="00000000" w:rsidR="00000000" w:rsidRPr="00000000">
        <w:rPr>
          <w:color w:val="3d752a"/>
          <w:rtl w:val="0"/>
        </w:rPr>
        <w:t xml:space="preserve">D1.4 Water conservation</w:t>
      </w:r>
      <w:r w:rsidDel="00000000" w:rsidR="00000000" w:rsidRPr="00000000">
        <w:rPr>
          <w:rtl w:val="0"/>
        </w:rPr>
      </w:r>
    </w:p>
    <w:p w:rsidR="00000000" w:rsidDel="00000000" w:rsidP="00000000" w:rsidRDefault="00000000" w:rsidRPr="00000000" w14:paraId="0000025E">
      <w:pPr>
        <w:pStyle w:val="Heading4"/>
        <w:spacing w:before="2" w:lineRule="auto"/>
        <w:ind w:right="128" w:firstLine="116"/>
        <w:rPr/>
      </w:pPr>
      <w:r w:rsidDel="00000000" w:rsidR="00000000" w:rsidRPr="00000000">
        <w:rPr>
          <w:color w:val="931650"/>
          <w:rtl w:val="0"/>
        </w:rPr>
        <w:t xml:space="preserve">The organization identifies and takes account of water availability in the development and management of its site and activities. Water consumption is measured by type, and steps are taken to minimize overall consumption. Water sourcing is sustainable and does not adversely affect environmental flows. In areas of high water risk, context-based water stewardship goals are identified and pursued.</w:t>
      </w:r>
      <w:r w:rsidDel="00000000" w:rsidR="00000000" w:rsidRPr="00000000">
        <w:rPr>
          <w:rtl w:val="0"/>
        </w:rPr>
      </w:r>
    </w:p>
    <w:p w:rsidR="00000000" w:rsidDel="00000000" w:rsidP="00000000" w:rsidRDefault="00000000" w:rsidRPr="00000000" w14:paraId="0000025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124"/>
          <w:tab w:val="left" w:leader="none" w:pos="1125"/>
        </w:tabs>
        <w:spacing w:after="0" w:afterAutospacing="0" w:before="4" w:line="235" w:lineRule="auto"/>
        <w:ind w:left="720" w:right="14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Water risk has been assessed and documented with appropriate risk assessments (see Glossary).</w:t>
      </w:r>
      <w:r w:rsidDel="00000000" w:rsidR="00000000" w:rsidRPr="00000000">
        <w:rPr>
          <w:rtl w:val="0"/>
        </w:rPr>
      </w:r>
    </w:p>
    <w:p w:rsidR="00000000" w:rsidDel="00000000" w:rsidP="00000000" w:rsidRDefault="00000000" w:rsidRPr="00000000" w14:paraId="00000260">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124"/>
          <w:tab w:val="left" w:leader="none" w:pos="1125"/>
        </w:tabs>
        <w:spacing w:after="0" w:afterAutospacing="0" w:before="0" w:beforeAutospacing="0" w:line="235" w:lineRule="auto"/>
        <w:ind w:left="720" w:right="14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Where water risk has been assessed as high, water stewardship goals have been determined through a stakeholder-inclusive process involving site- and catchment-based actions.</w:t>
      </w:r>
      <w:r w:rsidDel="00000000" w:rsidR="00000000" w:rsidRPr="00000000">
        <w:rPr>
          <w:rtl w:val="0"/>
        </w:rPr>
      </w:r>
    </w:p>
    <w:p w:rsidR="00000000" w:rsidDel="00000000" w:rsidP="00000000" w:rsidRDefault="00000000" w:rsidRPr="00000000" w14:paraId="00000261">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124"/>
          <w:tab w:val="left" w:leader="none" w:pos="1125"/>
        </w:tabs>
        <w:spacing w:after="0" w:afterAutospacing="0" w:before="0" w:beforeAutospacing="0" w:line="235" w:lineRule="auto"/>
        <w:ind w:left="720" w:right="14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Water used per visitor per source is monitored and managed.</w:t>
      </w:r>
      <w:r w:rsidDel="00000000" w:rsidR="00000000" w:rsidRPr="00000000">
        <w:rPr>
          <w:rtl w:val="0"/>
        </w:rPr>
      </w:r>
    </w:p>
    <w:p w:rsidR="00000000" w:rsidDel="00000000" w:rsidP="00000000" w:rsidRDefault="00000000" w:rsidRPr="00000000" w14:paraId="00000262">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124"/>
          <w:tab w:val="left" w:leader="none" w:pos="1125"/>
        </w:tabs>
        <w:spacing w:after="0" w:afterAutospacing="0" w:before="0" w:beforeAutospacing="0" w:line="235" w:lineRule="auto"/>
        <w:ind w:left="720" w:right="148" w:hanging="360"/>
        <w:jc w:val="left"/>
        <w:rPr>
          <w:rFonts w:ascii="Georgia" w:cs="Georgia" w:eastAsia="Georgia" w:hAnsi="Georgia"/>
          <w:b w:val="0"/>
          <w:i w:val="0"/>
          <w:smallCaps w:val="0"/>
          <w:strike w:val="0"/>
          <w:sz w:val="22"/>
          <w:szCs w:val="22"/>
          <w:u w:val="none"/>
          <w:shd w:fill="auto" w:val="clear"/>
          <w:vertAlign w:val="baseline"/>
        </w:rPr>
        <w:sectPr>
          <w:type w:val="nextPage"/>
          <w:pgSz w:h="16840" w:w="11910" w:orient="portrait"/>
          <w:pgMar w:bottom="1240" w:top="1340" w:left="1160" w:right="1180" w:header="0" w:footer="1050"/>
        </w:sect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Equipment and practices are used that minimize water consumption.</w:t>
      </w:r>
      <w:r w:rsidDel="00000000" w:rsidR="00000000" w:rsidRPr="00000000">
        <w:rPr>
          <w:rtl w:val="0"/>
        </w:rPr>
      </w:r>
    </w:p>
    <w:p w:rsidR="00000000" w:rsidDel="00000000" w:rsidP="00000000" w:rsidRDefault="00000000" w:rsidRPr="00000000" w14:paraId="00000263">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40" w:lineRule="auto"/>
        <w:ind w:left="720" w:right="30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Water originates from a legal and sustainable source which has not previously affected, and is unlikely in the future to affect, environmental flows.</w:t>
      </w:r>
      <w:r w:rsidDel="00000000" w:rsidR="00000000" w:rsidRPr="00000000">
        <w:rPr>
          <w:rtl w:val="0"/>
        </w:rPr>
      </w:r>
    </w:p>
    <w:p w:rsidR="00000000" w:rsidDel="00000000" w:rsidP="00000000" w:rsidRDefault="00000000" w:rsidRPr="00000000" w14:paraId="00000264">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40" w:lineRule="auto"/>
        <w:ind w:left="720" w:right="30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monitors, manages and minimizes the cumulative impact of its operations and activities on water sources.</w:t>
      </w:r>
      <w:r w:rsidDel="00000000" w:rsidR="00000000" w:rsidRPr="00000000">
        <w:rPr>
          <w:rtl w:val="0"/>
        </w:rPr>
      </w:r>
    </w:p>
    <w:p w:rsidR="00000000" w:rsidDel="00000000" w:rsidP="00000000" w:rsidRDefault="00000000" w:rsidRPr="00000000" w14:paraId="00000265">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40" w:lineRule="auto"/>
        <w:ind w:left="720" w:right="30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Goals for reducing water consumption are in place.</w:t>
      </w:r>
      <w:r w:rsidDel="00000000" w:rsidR="00000000" w:rsidRPr="00000000">
        <w:rPr>
          <w:rtl w:val="0"/>
        </w:rPr>
      </w:r>
    </w:p>
    <w:p w:rsidR="00000000" w:rsidDel="00000000" w:rsidP="00000000" w:rsidRDefault="00000000" w:rsidRPr="00000000" w14:paraId="00000266">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40" w:lineRule="auto"/>
        <w:ind w:left="720" w:right="30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Staff and visitors are given guidance on minimizing water use.</w:t>
      </w: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8">
      <w:pPr>
        <w:pStyle w:val="Heading2"/>
        <w:spacing w:before="215" w:lineRule="auto"/>
        <w:ind w:firstLine="116"/>
        <w:rPr/>
      </w:pPr>
      <w:r w:rsidDel="00000000" w:rsidR="00000000" w:rsidRPr="00000000">
        <w:rPr>
          <w:rtl w:val="0"/>
        </w:rPr>
        <w:t xml:space="preserve">D2 Reducing pollution</w:t>
      </w:r>
    </w:p>
    <w:p w:rsidR="00000000" w:rsidDel="00000000" w:rsidP="00000000" w:rsidRDefault="00000000" w:rsidRPr="00000000" w14:paraId="00000269">
      <w:pPr>
        <w:pStyle w:val="Heading3"/>
        <w:ind w:firstLine="116"/>
        <w:rPr/>
      </w:pPr>
      <w:r w:rsidDel="00000000" w:rsidR="00000000" w:rsidRPr="00000000">
        <w:rPr>
          <w:color w:val="3d752a"/>
          <w:rtl w:val="0"/>
        </w:rPr>
        <w:t xml:space="preserve">D2.1 Greenhouse gas emissions</w:t>
      </w:r>
      <w:r w:rsidDel="00000000" w:rsidR="00000000" w:rsidRPr="00000000">
        <w:rPr>
          <w:rtl w:val="0"/>
        </w:rPr>
      </w:r>
    </w:p>
    <w:p w:rsidR="00000000" w:rsidDel="00000000" w:rsidP="00000000" w:rsidRDefault="00000000" w:rsidRPr="00000000" w14:paraId="0000026A">
      <w:pPr>
        <w:pStyle w:val="Heading4"/>
        <w:spacing w:before="1" w:lineRule="auto"/>
        <w:ind w:right="119" w:firstLine="116"/>
        <w:rPr/>
      </w:pPr>
      <w:r w:rsidDel="00000000" w:rsidR="00000000" w:rsidRPr="00000000">
        <w:rPr>
          <w:color w:val="931650"/>
          <w:rtl w:val="0"/>
        </w:rPr>
        <w:t xml:space="preserve">Significant greenhouse gas emissions from all sources controlled by the organization are identified, calculated where possible and procedures implemented to avoid or to minimize them. Offsetting of the organization's remaining emissions is encouraged.</w:t>
      </w:r>
      <w:r w:rsidDel="00000000" w:rsidR="00000000" w:rsidRPr="00000000">
        <w:rPr>
          <w:rtl w:val="0"/>
        </w:rPr>
      </w:r>
    </w:p>
    <w:p w:rsidR="00000000" w:rsidDel="00000000" w:rsidP="00000000" w:rsidRDefault="00000000" w:rsidRPr="00000000" w14:paraId="0000026B">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Total direct and indirect greenhouse gas emissions are monitored and managed.</w:t>
      </w:r>
      <w:r w:rsidDel="00000000" w:rsidR="00000000" w:rsidRPr="00000000">
        <w:rPr>
          <w:rtl w:val="0"/>
        </w:rPr>
      </w:r>
    </w:p>
    <w:p w:rsidR="00000000" w:rsidDel="00000000" w:rsidP="00000000" w:rsidRDefault="00000000" w:rsidRPr="00000000" w14:paraId="0000026C">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Carbon Footprint per visitor is monitored and managed.</w:t>
      </w:r>
      <w:r w:rsidDel="00000000" w:rsidR="00000000" w:rsidRPr="00000000">
        <w:rPr>
          <w:rtl w:val="0"/>
        </w:rPr>
      </w:r>
    </w:p>
    <w:p w:rsidR="00000000" w:rsidDel="00000000" w:rsidP="00000000" w:rsidRDefault="00000000" w:rsidRPr="00000000" w14:paraId="0000026D">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Actions are taken to avoid and reduce significant annual emissions from all sources controlled by the organization.</w:t>
      </w:r>
      <w:r w:rsidDel="00000000" w:rsidR="00000000" w:rsidRPr="00000000">
        <w:rPr>
          <w:rtl w:val="0"/>
        </w:rPr>
      </w:r>
    </w:p>
    <w:p w:rsidR="00000000" w:rsidDel="00000000" w:rsidP="00000000" w:rsidRDefault="00000000" w:rsidRPr="00000000" w14:paraId="0000026E">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837"/>
        </w:tabs>
        <w:spacing w:after="0" w:before="0" w:line="271"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Carbon offset mechanisms for remaining emissions are used where practicable.</w:t>
      </w:r>
      <w:r w:rsidDel="00000000" w:rsidR="00000000" w:rsidRPr="00000000">
        <w:rPr>
          <w:rtl w:val="0"/>
        </w:rPr>
      </w:r>
    </w:p>
    <w:p w:rsidR="00000000" w:rsidDel="00000000" w:rsidP="00000000" w:rsidRDefault="00000000" w:rsidRPr="00000000" w14:paraId="0000026F">
      <w:pPr>
        <w:pStyle w:val="Heading3"/>
        <w:spacing w:before="160" w:lineRule="auto"/>
        <w:ind w:firstLine="116"/>
        <w:rPr/>
      </w:pPr>
      <w:r w:rsidDel="00000000" w:rsidR="00000000" w:rsidRPr="00000000">
        <w:rPr>
          <w:color w:val="3d752a"/>
          <w:rtl w:val="0"/>
        </w:rPr>
        <w:t xml:space="preserve">D2.2 Transport</w:t>
      </w:r>
      <w:r w:rsidDel="00000000" w:rsidR="00000000" w:rsidRPr="00000000">
        <w:rPr>
          <w:rtl w:val="0"/>
        </w:rPr>
      </w:r>
    </w:p>
    <w:p w:rsidR="00000000" w:rsidDel="00000000" w:rsidP="00000000" w:rsidRDefault="00000000" w:rsidRPr="00000000" w14:paraId="00000270">
      <w:pPr>
        <w:pStyle w:val="Heading4"/>
        <w:spacing w:before="1" w:lineRule="auto"/>
        <w:ind w:right="309" w:firstLine="116"/>
        <w:rPr/>
      </w:pPr>
      <w:r w:rsidDel="00000000" w:rsidR="00000000" w:rsidRPr="00000000">
        <w:rPr>
          <w:color w:val="931650"/>
          <w:rtl w:val="0"/>
        </w:rPr>
        <w:t xml:space="preserve">The organization seeks to reduce transportation requirements and actively encourages the use of cleaner and more resource efficient alternatives by visitors, employees, suppliers and in its own operations.</w:t>
      </w:r>
      <w:r w:rsidDel="00000000" w:rsidR="00000000" w:rsidRPr="00000000">
        <w:rPr>
          <w:rtl w:val="0"/>
        </w:rPr>
      </w:r>
    </w:p>
    <w:p w:rsidR="00000000" w:rsidDel="00000000" w:rsidP="00000000" w:rsidRDefault="00000000" w:rsidRPr="00000000" w14:paraId="000002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37"/>
        </w:tabs>
        <w:spacing w:after="0" w:afterAutospacing="0" w:before="1" w:line="240" w:lineRule="auto"/>
        <w:ind w:left="720" w:right="81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Information is provided and promoted to visitors on alternative (climate friendly) transport options, for arrival, departure and during their visit.</w:t>
      </w:r>
      <w:r w:rsidDel="00000000" w:rsidR="00000000" w:rsidRPr="00000000">
        <w:rPr>
          <w:rtl w:val="0"/>
        </w:rPr>
      </w:r>
    </w:p>
    <w:p w:rsidR="00000000" w:rsidDel="00000000" w:rsidP="00000000" w:rsidRDefault="00000000" w:rsidRPr="00000000" w14:paraId="000002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40" w:lineRule="auto"/>
        <w:ind w:left="720" w:right="81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Alternative transport options (e.g. bike rental, car sharing, pick-ups) for visitors and staff are provided or facilitated.</w:t>
      </w:r>
      <w:r w:rsidDel="00000000" w:rsidR="00000000" w:rsidRPr="00000000">
        <w:rPr>
          <w:rtl w:val="0"/>
        </w:rPr>
      </w:r>
    </w:p>
    <w:p w:rsidR="00000000" w:rsidDel="00000000" w:rsidP="00000000" w:rsidRDefault="00000000" w:rsidRPr="00000000" w14:paraId="000002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40" w:lineRule="auto"/>
        <w:ind w:left="720" w:right="81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favors markets accessible by short and more sustainable transport options.</w:t>
      </w:r>
      <w:r w:rsidDel="00000000" w:rsidR="00000000" w:rsidRPr="00000000">
        <w:rPr>
          <w:rtl w:val="0"/>
        </w:rPr>
      </w:r>
    </w:p>
    <w:p w:rsidR="00000000" w:rsidDel="00000000" w:rsidP="00000000" w:rsidRDefault="00000000" w:rsidRPr="00000000" w14:paraId="000002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40" w:lineRule="auto"/>
        <w:ind w:left="720" w:right="815"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Local suppliers are favored and daily operations seek to minimize transport use.</w:t>
      </w:r>
      <w:r w:rsidDel="00000000" w:rsidR="00000000" w:rsidRPr="00000000">
        <w:rPr>
          <w:rtl w:val="0"/>
        </w:rPr>
      </w:r>
    </w:p>
    <w:p w:rsidR="00000000" w:rsidDel="00000000" w:rsidP="00000000" w:rsidRDefault="00000000" w:rsidRPr="00000000" w14:paraId="00000275">
      <w:pPr>
        <w:pStyle w:val="Heading3"/>
        <w:spacing w:before="159" w:line="295" w:lineRule="auto"/>
        <w:ind w:firstLine="116"/>
        <w:jc w:val="both"/>
        <w:rPr/>
      </w:pPr>
      <w:r w:rsidDel="00000000" w:rsidR="00000000" w:rsidRPr="00000000">
        <w:rPr>
          <w:color w:val="3d752a"/>
          <w:rtl w:val="0"/>
        </w:rPr>
        <w:t xml:space="preserve">D2.3 Wastewater</w:t>
      </w:r>
      <w:r w:rsidDel="00000000" w:rsidR="00000000" w:rsidRPr="00000000">
        <w:rPr>
          <w:rtl w:val="0"/>
        </w:rPr>
      </w:r>
    </w:p>
    <w:p w:rsidR="00000000" w:rsidDel="00000000" w:rsidP="00000000" w:rsidRDefault="00000000" w:rsidRPr="00000000" w14:paraId="00000276">
      <w:pPr>
        <w:pStyle w:val="Heading4"/>
        <w:ind w:right="466" w:firstLine="116"/>
        <w:jc w:val="both"/>
        <w:rPr/>
      </w:pPr>
      <w:r w:rsidDel="00000000" w:rsidR="00000000" w:rsidRPr="00000000">
        <w:rPr>
          <w:color w:val="931650"/>
          <w:rtl w:val="0"/>
        </w:rPr>
        <w:t xml:space="preserve">Wastewater, including gray water, is effectively treated and is only reused or released safely, with no adverse effects to the local population or the environment.</w:t>
      </w:r>
      <w:r w:rsidDel="00000000" w:rsidR="00000000" w:rsidRPr="00000000">
        <w:rPr>
          <w:rtl w:val="0"/>
        </w:rPr>
      </w:r>
    </w:p>
    <w:p w:rsidR="00000000" w:rsidDel="00000000" w:rsidP="00000000" w:rsidRDefault="00000000" w:rsidRPr="00000000" w14:paraId="00000277">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37"/>
        </w:tabs>
        <w:spacing w:after="0" w:afterAutospacing="0" w:before="6" w:line="235" w:lineRule="auto"/>
        <w:ind w:left="720" w:right="321" w:hanging="360"/>
        <w:jc w:val="both"/>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Wastewater is disposed of to a municipal or government approved treatment system, if available.</w:t>
      </w:r>
      <w:r w:rsidDel="00000000" w:rsidR="00000000" w:rsidRPr="00000000">
        <w:rPr>
          <w:rtl w:val="0"/>
        </w:rPr>
      </w:r>
    </w:p>
    <w:p w:rsidR="00000000" w:rsidDel="00000000" w:rsidP="00000000" w:rsidRDefault="00000000" w:rsidRPr="00000000" w14:paraId="00000278">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35" w:lineRule="auto"/>
        <w:ind w:left="720" w:right="321" w:hanging="360"/>
        <w:jc w:val="both"/>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If suitable municipal wastewater treatment is not available, there is a system in place on site to treat wastewater (that meets international wastewater quality requirements) and ensures no adverse effects on the local population and the environment.</w:t>
      </w:r>
      <w:r w:rsidDel="00000000" w:rsidR="00000000" w:rsidRPr="00000000">
        <w:rPr>
          <w:rtl w:val="0"/>
        </w:rPr>
      </w:r>
    </w:p>
    <w:p w:rsidR="00000000" w:rsidDel="00000000" w:rsidP="00000000" w:rsidRDefault="00000000" w:rsidRPr="00000000" w14:paraId="00000279">
      <w:pPr>
        <w:pStyle w:val="Heading3"/>
        <w:spacing w:before="153" w:lineRule="auto"/>
        <w:ind w:firstLine="116"/>
        <w:rPr/>
      </w:pPr>
      <w:r w:rsidDel="00000000" w:rsidR="00000000" w:rsidRPr="00000000">
        <w:rPr>
          <w:color w:val="3d752a"/>
          <w:rtl w:val="0"/>
        </w:rPr>
        <w:t xml:space="preserve">D2.4 Solid waste</w:t>
      </w:r>
      <w:r w:rsidDel="00000000" w:rsidR="00000000" w:rsidRPr="00000000">
        <w:rPr>
          <w:rtl w:val="0"/>
        </w:rPr>
      </w:r>
    </w:p>
    <w:p w:rsidR="00000000" w:rsidDel="00000000" w:rsidP="00000000" w:rsidRDefault="00000000" w:rsidRPr="00000000" w14:paraId="0000027A">
      <w:pPr>
        <w:pStyle w:val="Heading4"/>
        <w:spacing w:before="2" w:lineRule="auto"/>
        <w:ind w:right="118" w:firstLine="116"/>
        <w:rPr/>
      </w:pPr>
      <w:r w:rsidDel="00000000" w:rsidR="00000000" w:rsidRPr="00000000">
        <w:rPr>
          <w:color w:val="931650"/>
          <w:rtl w:val="0"/>
        </w:rPr>
        <w:t xml:space="preserve">Waste, including food waste, is measured, mechanisms are in place to reduce waste and, where reduction is not feasible, to reuse or recycle it. Action is taken to eliminate or reduce single-use items, especially plastics. Any residual waste disposal has no adverse effect on the local population or the environment.</w:t>
      </w:r>
      <w:r w:rsidDel="00000000" w:rsidR="00000000" w:rsidRPr="00000000">
        <w:rPr>
          <w:rtl w:val="0"/>
        </w:rPr>
      </w:r>
    </w:p>
    <w:p w:rsidR="00000000" w:rsidDel="00000000" w:rsidP="00000000" w:rsidRDefault="00000000" w:rsidRPr="00000000" w14:paraId="0000027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37"/>
        </w:tabs>
        <w:spacing w:after="0" w:before="0" w:line="272"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amount of solid waste disposed per visitor is monitored and managed.</w:t>
      </w:r>
      <w:r w:rsidDel="00000000" w:rsidR="00000000" w:rsidRPr="00000000">
        <w:rPr>
          <w:rtl w:val="0"/>
        </w:rPr>
      </w:r>
    </w:p>
    <w:p w:rsidR="00000000" w:rsidDel="00000000" w:rsidP="00000000" w:rsidRDefault="00000000" w:rsidRPr="00000000" w14:paraId="0000027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37"/>
        </w:tabs>
        <w:spacing w:after="0" w:before="0" w:line="272"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 solid waste management plan is in place.</w:t>
      </w:r>
      <w:r w:rsidDel="00000000" w:rsidR="00000000" w:rsidRPr="00000000">
        <w:rPr>
          <w:rtl w:val="0"/>
        </w:rPr>
      </w:r>
    </w:p>
    <w:p w:rsidR="00000000" w:rsidDel="00000000" w:rsidP="00000000" w:rsidRDefault="00000000" w:rsidRPr="00000000" w14:paraId="0000027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37"/>
        </w:tabs>
        <w:spacing w:after="0" w:before="0" w:line="272"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solid waste management plan includes actions to reduce, separate and reuse or recycle food waste.</w:t>
      </w:r>
      <w:r w:rsidDel="00000000" w:rsidR="00000000" w:rsidRPr="00000000">
        <w:rPr>
          <w:rtl w:val="0"/>
        </w:rPr>
      </w:r>
    </w:p>
    <w:p w:rsidR="00000000" w:rsidDel="00000000" w:rsidP="00000000" w:rsidRDefault="00000000" w:rsidRPr="00000000" w14:paraId="0000027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37"/>
        </w:tabs>
        <w:spacing w:after="0" w:before="0" w:line="272"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takes action to eliminate/reduce single-use items, especially plastics.</w:t>
      </w:r>
      <w:r w:rsidDel="00000000" w:rsidR="00000000" w:rsidRPr="00000000">
        <w:rPr>
          <w:rtl w:val="0"/>
        </w:rPr>
      </w:r>
    </w:p>
    <w:p w:rsidR="00000000" w:rsidDel="00000000" w:rsidP="00000000" w:rsidRDefault="00000000" w:rsidRPr="00000000" w14:paraId="0000027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37"/>
        </w:tabs>
        <w:spacing w:after="0" w:afterAutospacing="0" w:before="0" w:line="272" w:lineRule="auto"/>
        <w:ind w:left="720" w:right="0" w:hanging="360"/>
        <w:jc w:val="left"/>
        <w:rPr>
          <w:rFonts w:ascii="Georgia" w:cs="Georgia" w:eastAsia="Georgia" w:hAnsi="Georgia"/>
          <w:b w:val="0"/>
          <w:i w:val="0"/>
          <w:smallCaps w:val="0"/>
          <w:strike w:val="0"/>
          <w:sz w:val="22"/>
          <w:szCs w:val="22"/>
          <w:u w:val="none"/>
          <w:shd w:fill="auto" w:val="clear"/>
          <w:vertAlign w:val="baseline"/>
        </w:rPr>
        <w:sectPr>
          <w:type w:val="nextPage"/>
          <w:pgSz w:h="16840" w:w="11910" w:orient="portrait"/>
          <w:pgMar w:bottom="1240" w:top="1340" w:left="1160" w:right="1180" w:header="0" w:footer="1050"/>
        </w:sect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Waste disposal is to a government run or approved facility and there is evidence that the facility has no negative impact on the environment or local population.</w:t>
      </w:r>
      <w:r w:rsidDel="00000000" w:rsidR="00000000" w:rsidRPr="00000000">
        <w:rPr>
          <w:rtl w:val="0"/>
        </w:rPr>
      </w:r>
    </w:p>
    <w:p w:rsidR="00000000" w:rsidDel="00000000" w:rsidP="00000000" w:rsidRDefault="00000000" w:rsidRPr="00000000" w14:paraId="00000280">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5" w:lineRule="auto"/>
        <w:ind w:left="720" w:right="857"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999999"/>
          <w:sz w:val="22"/>
          <w:szCs w:val="22"/>
          <w:u w:val="none"/>
          <w:shd w:fill="auto" w:val="clear"/>
          <w:vertAlign w:val="baseline"/>
          <w:rtl w:val="0"/>
        </w:rPr>
        <w:t xml:space="preserve">Disposed </w:t>
      </w: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solid waste is measured by type and goals are in place to minimize non- diverted solid waste.</w:t>
      </w:r>
      <w:r w:rsidDel="00000000" w:rsidR="00000000" w:rsidRPr="00000000">
        <w:rPr>
          <w:rtl w:val="0"/>
        </w:rPr>
      </w:r>
    </w:p>
    <w:p w:rsidR="00000000" w:rsidDel="00000000" w:rsidP="00000000" w:rsidRDefault="00000000" w:rsidRPr="00000000" w14:paraId="0000028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35" w:lineRule="auto"/>
        <w:ind w:left="720" w:right="857"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Guidance is given to visitors and staff on minimizing waste.</w:t>
      </w:r>
      <w:r w:rsidDel="00000000" w:rsidR="00000000" w:rsidRPr="00000000">
        <w:rPr>
          <w:rtl w:val="0"/>
        </w:rPr>
      </w:r>
    </w:p>
    <w:p w:rsidR="00000000" w:rsidDel="00000000" w:rsidP="00000000" w:rsidRDefault="00000000" w:rsidRPr="00000000" w14:paraId="00000282">
      <w:pPr>
        <w:pStyle w:val="Heading3"/>
        <w:spacing w:before="158" w:lineRule="auto"/>
        <w:ind w:firstLine="116"/>
        <w:rPr/>
      </w:pPr>
      <w:r w:rsidDel="00000000" w:rsidR="00000000" w:rsidRPr="00000000">
        <w:rPr>
          <w:color w:val="3d752a"/>
          <w:rtl w:val="0"/>
        </w:rPr>
        <w:t xml:space="preserve">D2.5 Harmful substances</w:t>
      </w:r>
      <w:r w:rsidDel="00000000" w:rsidR="00000000" w:rsidRPr="00000000">
        <w:rPr>
          <w:rtl w:val="0"/>
        </w:rPr>
      </w:r>
    </w:p>
    <w:p w:rsidR="00000000" w:rsidDel="00000000" w:rsidP="00000000" w:rsidRDefault="00000000" w:rsidRPr="00000000" w14:paraId="00000283">
      <w:pPr>
        <w:pStyle w:val="Heading4"/>
        <w:spacing w:before="1" w:lineRule="auto"/>
        <w:ind w:right="601" w:firstLine="116"/>
        <w:rPr/>
      </w:pPr>
      <w:r w:rsidDel="00000000" w:rsidR="00000000" w:rsidRPr="00000000">
        <w:rPr>
          <w:color w:val="931650"/>
          <w:rtl w:val="0"/>
        </w:rPr>
        <w:t xml:space="preserve">The use of harmful substances, including but not limited to pesticides, paints, swimming pool disinfectants, and cleaning materials, is minimized, and substituted when available by innocuous products or processes. All storage, use, handling, and disposal of chemicals are properly managed.</w:t>
      </w:r>
      <w:r w:rsidDel="00000000" w:rsidR="00000000" w:rsidRPr="00000000">
        <w:rPr>
          <w:rtl w:val="0"/>
        </w:rPr>
      </w:r>
    </w:p>
    <w:p w:rsidR="00000000" w:rsidDel="00000000" w:rsidP="00000000" w:rsidRDefault="00000000" w:rsidRPr="00000000" w14:paraId="0000028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37"/>
        </w:tabs>
        <w:spacing w:after="0" w:before="0" w:line="256" w:lineRule="auto"/>
        <w:ind w:left="720" w:right="61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documents and maintains an inventory of harmful substances and safety data sheets (SDS).</w:t>
      </w:r>
      <w:r w:rsidDel="00000000" w:rsidR="00000000" w:rsidRPr="00000000">
        <w:rPr>
          <w:rtl w:val="0"/>
        </w:rPr>
      </w:r>
    </w:p>
    <w:p w:rsidR="00000000" w:rsidDel="00000000" w:rsidP="00000000" w:rsidRDefault="00000000" w:rsidRPr="00000000" w14:paraId="0000028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37"/>
        </w:tabs>
        <w:spacing w:after="0" w:before="0" w:line="259"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takes action to source more environmentally friendly alternatives.</w:t>
      </w:r>
      <w:r w:rsidDel="00000000" w:rsidR="00000000" w:rsidRPr="00000000">
        <w:rPr>
          <w:rtl w:val="0"/>
        </w:rPr>
      </w:r>
    </w:p>
    <w:p w:rsidR="00000000" w:rsidDel="00000000" w:rsidP="00000000" w:rsidRDefault="00000000" w:rsidRPr="00000000" w14:paraId="0000028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37"/>
        </w:tabs>
        <w:spacing w:after="0" w:before="0" w:line="249" w:lineRule="auto"/>
        <w:ind w:left="720" w:right="23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Chemicals, especially those in bulk amounts, are stored and handled in accordance with local regulations and appropriate standards.</w:t>
      </w:r>
      <w:r w:rsidDel="00000000" w:rsidR="00000000" w:rsidRPr="00000000">
        <w:rPr>
          <w:rtl w:val="0"/>
        </w:rPr>
      </w:r>
    </w:p>
    <w:p w:rsidR="00000000" w:rsidDel="00000000" w:rsidP="00000000" w:rsidRDefault="00000000" w:rsidRPr="00000000" w14:paraId="0000028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37"/>
        </w:tabs>
        <w:spacing w:after="0" w:before="0" w:line="235" w:lineRule="auto"/>
        <w:ind w:left="720" w:right="31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informs visitors about personal use of substances which may be considered harmful to the local environment (such as toxic sunscreens and repellants).</w:t>
      </w:r>
      <w:r w:rsidDel="00000000" w:rsidR="00000000" w:rsidRPr="00000000">
        <w:rPr>
          <w:rtl w:val="0"/>
        </w:rPr>
      </w:r>
    </w:p>
    <w:p w:rsidR="00000000" w:rsidDel="00000000" w:rsidP="00000000" w:rsidRDefault="00000000" w:rsidRPr="00000000" w14:paraId="00000288">
      <w:pPr>
        <w:pStyle w:val="Heading3"/>
        <w:spacing w:before="159" w:lineRule="auto"/>
        <w:ind w:firstLine="116"/>
        <w:rPr/>
      </w:pPr>
      <w:r w:rsidDel="00000000" w:rsidR="00000000" w:rsidRPr="00000000">
        <w:rPr>
          <w:color w:val="3d752a"/>
          <w:rtl w:val="0"/>
        </w:rPr>
        <w:t xml:space="preserve">D2.6 Minimize pollution</w:t>
      </w:r>
      <w:r w:rsidDel="00000000" w:rsidR="00000000" w:rsidRPr="00000000">
        <w:rPr>
          <w:rtl w:val="0"/>
        </w:rPr>
      </w:r>
    </w:p>
    <w:p w:rsidR="00000000" w:rsidDel="00000000" w:rsidP="00000000" w:rsidRDefault="00000000" w:rsidRPr="00000000" w14:paraId="00000289">
      <w:pPr>
        <w:pStyle w:val="Heading4"/>
        <w:spacing w:before="1" w:lineRule="auto"/>
        <w:ind w:right="313" w:firstLine="116"/>
        <w:rPr/>
      </w:pPr>
      <w:r w:rsidDel="00000000" w:rsidR="00000000" w:rsidRPr="00000000">
        <w:rPr>
          <w:color w:val="931650"/>
          <w:rtl w:val="0"/>
        </w:rPr>
        <w:t xml:space="preserve">The organization implements practices to minimize pollution from noise, light, runoff, erosion, ozone-depleting substances, and air, water and soil contaminants.</w:t>
      </w:r>
      <w:r w:rsidDel="00000000" w:rsidR="00000000" w:rsidRPr="00000000">
        <w:rPr>
          <w:rtl w:val="0"/>
        </w:rPr>
      </w:r>
    </w:p>
    <w:p w:rsidR="00000000" w:rsidDel="00000000" w:rsidP="00000000" w:rsidRDefault="00000000" w:rsidRPr="00000000" w14:paraId="0000028A">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837"/>
        </w:tabs>
        <w:spacing w:after="0" w:afterAutospacing="0" w:before="4" w:line="235" w:lineRule="auto"/>
        <w:ind w:left="720" w:right="7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potential sources of pollution covered in the criterion have been reviewed and identified.</w:t>
      </w:r>
      <w:r w:rsidDel="00000000" w:rsidR="00000000" w:rsidRPr="00000000">
        <w:rPr>
          <w:rtl w:val="0"/>
        </w:rPr>
      </w:r>
    </w:p>
    <w:p w:rsidR="00000000" w:rsidDel="00000000" w:rsidP="00000000" w:rsidRDefault="00000000" w:rsidRPr="00000000" w14:paraId="0000028B">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5" w:lineRule="auto"/>
        <w:ind w:left="720" w:right="7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potential sources of pollution covered in the criterion are monitored.</w:t>
      </w:r>
      <w:r w:rsidDel="00000000" w:rsidR="00000000" w:rsidRPr="00000000">
        <w:rPr>
          <w:rtl w:val="0"/>
        </w:rPr>
      </w:r>
    </w:p>
    <w:p w:rsidR="00000000" w:rsidDel="00000000" w:rsidP="00000000" w:rsidRDefault="00000000" w:rsidRPr="00000000" w14:paraId="0000028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35" w:lineRule="auto"/>
        <w:ind w:left="720" w:right="7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Action is taken to minimize and where possible eliminate pollution from the sources covered in the criterion.</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E">
      <w:pPr>
        <w:pStyle w:val="Heading2"/>
        <w:ind w:firstLine="116"/>
        <w:rPr/>
      </w:pPr>
      <w:r w:rsidDel="00000000" w:rsidR="00000000" w:rsidRPr="00000000">
        <w:rPr>
          <w:rtl w:val="0"/>
        </w:rPr>
        <w:t xml:space="preserve">D3 Conserving biodiversity, ecosystems and landscapes</w:t>
      </w:r>
    </w:p>
    <w:p w:rsidR="00000000" w:rsidDel="00000000" w:rsidP="00000000" w:rsidRDefault="00000000" w:rsidRPr="00000000" w14:paraId="0000028F">
      <w:pPr>
        <w:pStyle w:val="Heading3"/>
        <w:ind w:firstLine="116"/>
        <w:rPr/>
      </w:pPr>
      <w:r w:rsidDel="00000000" w:rsidR="00000000" w:rsidRPr="00000000">
        <w:rPr>
          <w:color w:val="3d752a"/>
          <w:rtl w:val="0"/>
        </w:rPr>
        <w:t xml:space="preserve">D3.1 Biodiversity conservation</w:t>
      </w:r>
      <w:r w:rsidDel="00000000" w:rsidR="00000000" w:rsidRPr="00000000">
        <w:rPr>
          <w:rtl w:val="0"/>
        </w:rPr>
      </w:r>
    </w:p>
    <w:p w:rsidR="00000000" w:rsidDel="00000000" w:rsidP="00000000" w:rsidRDefault="00000000" w:rsidRPr="00000000" w14:paraId="00000290">
      <w:pPr>
        <w:pStyle w:val="Heading4"/>
        <w:spacing w:before="2" w:lineRule="auto"/>
        <w:ind w:right="227" w:firstLine="116"/>
        <w:rPr/>
      </w:pPr>
      <w:r w:rsidDel="00000000" w:rsidR="00000000" w:rsidRPr="00000000">
        <w:rPr>
          <w:color w:val="931650"/>
          <w:rtl w:val="0"/>
        </w:rPr>
        <w:t xml:space="preserve">The organization supports and contributes to biodiversity conservation, including through appropriate management of its own property. Particular attention is paid to natural protected areas and areas of high biodiversity value. Any disturbance of natural ecosystems is minimized, rehabilitated and there is a compensatory contribution to conservation management.</w:t>
      </w:r>
      <w:r w:rsidDel="00000000" w:rsidR="00000000" w:rsidRPr="00000000">
        <w:rPr>
          <w:rtl w:val="0"/>
        </w:rPr>
      </w:r>
    </w:p>
    <w:p w:rsidR="00000000" w:rsidDel="00000000" w:rsidP="00000000" w:rsidRDefault="00000000" w:rsidRPr="00000000" w14:paraId="00000291">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720" w:right="3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demonstrates awareness of natural protected areas and areas of high biodiversity value.</w:t>
      </w:r>
      <w:r w:rsidDel="00000000" w:rsidR="00000000" w:rsidRPr="00000000">
        <w:rPr>
          <w:rtl w:val="0"/>
        </w:rPr>
      </w:r>
    </w:p>
    <w:p w:rsidR="00000000" w:rsidDel="00000000" w:rsidP="00000000" w:rsidRDefault="00000000" w:rsidRPr="00000000" w14:paraId="00000292">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720" w:right="3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provides and records monetary support for biodiversity conservation in the local area.</w:t>
      </w:r>
      <w:r w:rsidDel="00000000" w:rsidR="00000000" w:rsidRPr="00000000">
        <w:rPr>
          <w:rtl w:val="0"/>
        </w:rPr>
      </w:r>
    </w:p>
    <w:p w:rsidR="00000000" w:rsidDel="00000000" w:rsidP="00000000" w:rsidRDefault="00000000" w:rsidRPr="00000000" w14:paraId="00000293">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720" w:right="3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provides and records in-kind or other support for biodiversity conservation in the local area.</w:t>
      </w:r>
      <w:r w:rsidDel="00000000" w:rsidR="00000000" w:rsidRPr="00000000">
        <w:rPr>
          <w:rtl w:val="0"/>
        </w:rPr>
      </w:r>
    </w:p>
    <w:p w:rsidR="00000000" w:rsidDel="00000000" w:rsidP="00000000" w:rsidRDefault="00000000" w:rsidRPr="00000000" w14:paraId="00000294">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720" w:right="3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property is actively managed to support biodiversity conservation.</w:t>
      </w:r>
      <w:r w:rsidDel="00000000" w:rsidR="00000000" w:rsidRPr="00000000">
        <w:rPr>
          <w:rtl w:val="0"/>
        </w:rPr>
      </w:r>
    </w:p>
    <w:p w:rsidR="00000000" w:rsidDel="00000000" w:rsidP="00000000" w:rsidRDefault="00000000" w:rsidRPr="00000000" w14:paraId="00000295">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720" w:right="3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is aware of, and mitigates, activity with potential to disturb wildlife and habitats.</w:t>
      </w:r>
      <w:r w:rsidDel="00000000" w:rsidR="00000000" w:rsidRPr="00000000">
        <w:rPr>
          <w:rtl w:val="0"/>
        </w:rPr>
      </w:r>
    </w:p>
    <w:p w:rsidR="00000000" w:rsidDel="00000000" w:rsidP="00000000" w:rsidRDefault="00000000" w:rsidRPr="00000000" w14:paraId="00000296">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720" w:right="3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Compensation is made where any disturbance has occurred.</w:t>
      </w:r>
      <w:r w:rsidDel="00000000" w:rsidR="00000000" w:rsidRPr="00000000">
        <w:rPr>
          <w:rFonts w:ascii="Georgia" w:cs="Georgia" w:eastAsia="Georgia" w:hAnsi="Georgia"/>
          <w:b w:val="0"/>
          <w:i w:val="0"/>
          <w:smallCaps w:val="0"/>
          <w:strike w:val="0"/>
          <w:color w:val="7e7e7e"/>
          <w:sz w:val="23.333333333333336"/>
          <w:szCs w:val="23.333333333333336"/>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297">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720" w:right="3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Action is taken to encourage visitors to support biodiversity conservation.</w:t>
      </w:r>
      <w:r w:rsidDel="00000000" w:rsidR="00000000" w:rsidRPr="00000000">
        <w:rPr>
          <w:rtl w:val="0"/>
        </w:rPr>
      </w:r>
    </w:p>
    <w:p w:rsidR="00000000" w:rsidDel="00000000" w:rsidP="00000000" w:rsidRDefault="00000000" w:rsidRPr="00000000" w14:paraId="00000298">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837"/>
        </w:tabs>
        <w:spacing w:after="0" w:before="0" w:line="240" w:lineRule="auto"/>
        <w:ind w:left="720" w:right="378"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engages with local conservation NGOs to identify environmental risks associated with tourism and initiate measures to reduce them.</w:t>
      </w: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Georgia" w:cs="Georgia" w:eastAsia="Georgia" w:hAnsi="Georgia"/>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203200</wp:posOffset>
                </wp:positionV>
                <wp:extent cx="7620" cy="12700"/>
                <wp:effectExtent b="0" l="0" r="0" t="0"/>
                <wp:wrapTopAndBottom distB="0" distT="0"/>
                <wp:docPr id="15" name=""/>
                <a:graphic>
                  <a:graphicData uri="http://schemas.microsoft.com/office/word/2010/wordprocessingShape">
                    <wps:wsp>
                      <wps:cNvSpPr/>
                      <wps:cNvPr id="9" name="Shape 9"/>
                      <wps:spPr>
                        <a:xfrm>
                          <a:off x="5168200" y="3776190"/>
                          <a:ext cx="182880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203200</wp:posOffset>
                </wp:positionV>
                <wp:extent cx="7620" cy="12700"/>
                <wp:effectExtent b="0" l="0" r="0" t="0"/>
                <wp:wrapTopAndBottom distB="0" distT="0"/>
                <wp:docPr id="15"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29D">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252"/>
        </w:tabs>
        <w:spacing w:after="0" w:before="93" w:line="256" w:lineRule="auto"/>
        <w:ind w:left="116" w:right="209" w:firstLine="0"/>
        <w:jc w:val="left"/>
        <w:rPr>
          <w:rFonts w:ascii="Georgia" w:cs="Georgia" w:eastAsia="Georgia" w:hAnsi="Georgia"/>
          <w:b w:val="0"/>
          <w:i w:val="0"/>
          <w:smallCaps w:val="0"/>
          <w:strike w:val="0"/>
          <w:color w:val="000000"/>
          <w:sz w:val="18"/>
          <w:szCs w:val="18"/>
          <w:u w:val="none"/>
          <w:shd w:fill="auto" w:val="clear"/>
          <w:vertAlign w:val="baseline"/>
        </w:rPr>
        <w:sectPr>
          <w:type w:val="nextPage"/>
          <w:pgSz w:h="16840" w:w="11910" w:orient="portrait"/>
          <w:pgMar w:bottom="1240" w:top="1340" w:left="1160" w:right="1180" w:header="0" w:footer="1050"/>
        </w:sectPr>
      </w:pPr>
      <w:r w:rsidDel="00000000" w:rsidR="00000000" w:rsidRPr="00000000">
        <w:rPr>
          <w:rFonts w:ascii="Georgia" w:cs="Georgia" w:eastAsia="Georgia" w:hAnsi="Georgia"/>
          <w:b w:val="0"/>
          <w:i w:val="0"/>
          <w:smallCaps w:val="0"/>
          <w:strike w:val="0"/>
          <w:color w:val="3f3f3f"/>
          <w:sz w:val="18"/>
          <w:szCs w:val="18"/>
          <w:u w:val="none"/>
          <w:shd w:fill="auto" w:val="clear"/>
          <w:vertAlign w:val="baseline"/>
          <w:rtl w:val="0"/>
        </w:rPr>
        <w:t xml:space="preserve">Suggest considering the differences between countries with regards to monetary compensation to be paid by public attractions. Revisions to be made upon feedback from public consultation.</w:t>
      </w:r>
      <w:r w:rsidDel="00000000" w:rsidR="00000000" w:rsidRPr="00000000">
        <w:rPr>
          <w:rtl w:val="0"/>
        </w:rPr>
      </w:r>
    </w:p>
    <w:p w:rsidR="00000000" w:rsidDel="00000000" w:rsidP="00000000" w:rsidRDefault="00000000" w:rsidRPr="00000000" w14:paraId="0000029E">
      <w:pPr>
        <w:pStyle w:val="Heading3"/>
        <w:spacing w:before="80" w:lineRule="auto"/>
        <w:ind w:firstLine="116"/>
        <w:rPr/>
      </w:pPr>
      <w:r w:rsidDel="00000000" w:rsidR="00000000" w:rsidRPr="00000000">
        <w:rPr>
          <w:color w:val="3d752a"/>
          <w:rtl w:val="0"/>
        </w:rPr>
        <w:t xml:space="preserve">D3.2 Invasive species</w:t>
      </w:r>
      <w:r w:rsidDel="00000000" w:rsidR="00000000" w:rsidRPr="00000000">
        <w:rPr>
          <w:rtl w:val="0"/>
        </w:rPr>
      </w:r>
    </w:p>
    <w:p w:rsidR="00000000" w:rsidDel="00000000" w:rsidP="00000000" w:rsidRDefault="00000000" w:rsidRPr="00000000" w14:paraId="0000029F">
      <w:pPr>
        <w:pStyle w:val="Heading4"/>
        <w:spacing w:before="2" w:lineRule="auto"/>
        <w:ind w:right="454" w:firstLine="116"/>
        <w:rPr/>
      </w:pPr>
      <w:r w:rsidDel="00000000" w:rsidR="00000000" w:rsidRPr="00000000">
        <w:rPr>
          <w:color w:val="931650"/>
          <w:rtl w:val="0"/>
        </w:rPr>
        <w:t xml:space="preserve">The organization takes measures to avoid the introduction of invasive species. Native species are used for landscaping and restoration wherever feasible, particularly in natural landscapes.</w:t>
      </w:r>
      <w:r w:rsidDel="00000000" w:rsidR="00000000" w:rsidRPr="00000000">
        <w:rPr>
          <w:rtl w:val="0"/>
        </w:rPr>
      </w:r>
    </w:p>
    <w:p w:rsidR="00000000" w:rsidDel="00000000" w:rsidP="00000000" w:rsidRDefault="00000000" w:rsidRPr="00000000" w14:paraId="000002A0">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0" w:line="270"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monitors its sites for the presence of any invasive species.</w:t>
      </w:r>
      <w:r w:rsidDel="00000000" w:rsidR="00000000" w:rsidRPr="00000000">
        <w:rPr>
          <w:rtl w:val="0"/>
        </w:rPr>
      </w:r>
    </w:p>
    <w:p w:rsidR="00000000" w:rsidDel="00000000" w:rsidP="00000000" w:rsidRDefault="00000000" w:rsidRPr="00000000" w14:paraId="000002A1">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0" w:line="270"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takes action to ensure invasive species are not introduced or spread.</w:t>
      </w:r>
      <w:r w:rsidDel="00000000" w:rsidR="00000000" w:rsidRPr="00000000">
        <w:rPr>
          <w:rtl w:val="0"/>
        </w:rPr>
      </w:r>
    </w:p>
    <w:p w:rsidR="00000000" w:rsidDel="00000000" w:rsidP="00000000" w:rsidRDefault="00000000" w:rsidRPr="00000000" w14:paraId="000002A2">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1" w:line="240"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A program is in place to eradicate and control invasive species.</w:t>
      </w:r>
      <w:r w:rsidDel="00000000" w:rsidR="00000000" w:rsidRPr="00000000">
        <w:rPr>
          <w:rtl w:val="0"/>
        </w:rPr>
      </w:r>
    </w:p>
    <w:p w:rsidR="00000000" w:rsidDel="00000000" w:rsidP="00000000" w:rsidRDefault="00000000" w:rsidRPr="00000000" w14:paraId="000002A3">
      <w:pPr>
        <w:keepNext w:val="0"/>
        <w:keepLines w:val="0"/>
        <w:pageBreakBefore w:val="0"/>
        <w:widowControl w:val="0"/>
        <w:numPr>
          <w:ilvl w:val="1"/>
          <w:numId w:val="77"/>
        </w:numPr>
        <w:pBdr>
          <w:top w:space="0" w:sz="0" w:val="nil"/>
          <w:left w:space="0" w:sz="0" w:val="nil"/>
          <w:bottom w:space="0" w:sz="0" w:val="nil"/>
          <w:right w:space="0" w:sz="0" w:val="nil"/>
          <w:between w:space="0" w:sz="0" w:val="nil"/>
        </w:pBdr>
        <w:shd w:fill="auto" w:val="clear"/>
        <w:tabs>
          <w:tab w:val="left" w:leader="none" w:pos="837"/>
        </w:tabs>
        <w:spacing w:after="0" w:before="1" w:line="240" w:lineRule="auto"/>
        <w:ind w:left="836" w:right="0" w:hanging="361"/>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considers the use of native species in the landscaping of its sites.</w:t>
      </w:r>
      <w:r w:rsidDel="00000000" w:rsidR="00000000" w:rsidRPr="00000000">
        <w:rPr>
          <w:rtl w:val="0"/>
        </w:rPr>
      </w:r>
    </w:p>
    <w:p w:rsidR="00000000" w:rsidDel="00000000" w:rsidP="00000000" w:rsidRDefault="00000000" w:rsidRPr="00000000" w14:paraId="000002A4">
      <w:pPr>
        <w:pStyle w:val="Heading3"/>
        <w:spacing w:before="155" w:line="295" w:lineRule="auto"/>
        <w:ind w:firstLine="116"/>
        <w:rPr/>
      </w:pPr>
      <w:r w:rsidDel="00000000" w:rsidR="00000000" w:rsidRPr="00000000">
        <w:rPr>
          <w:color w:val="3d752a"/>
          <w:rtl w:val="0"/>
        </w:rPr>
        <w:t xml:space="preserve">D3.3 Visits to natural sites</w:t>
      </w:r>
      <w:r w:rsidDel="00000000" w:rsidR="00000000" w:rsidRPr="00000000">
        <w:rPr>
          <w:rtl w:val="0"/>
        </w:rPr>
      </w:r>
    </w:p>
    <w:p w:rsidR="00000000" w:rsidDel="00000000" w:rsidP="00000000" w:rsidRDefault="00000000" w:rsidRPr="00000000" w14:paraId="000002A5">
      <w:pPr>
        <w:pStyle w:val="Heading4"/>
        <w:ind w:right="260" w:firstLine="116"/>
        <w:rPr/>
      </w:pPr>
      <w:r w:rsidDel="00000000" w:rsidR="00000000" w:rsidRPr="00000000">
        <w:rPr>
          <w:color w:val="931650"/>
          <w:rtl w:val="0"/>
        </w:rPr>
        <w:t xml:space="preserve">The organization follows appropriate guidelines for the management and promotion of visits to natural sites in order to minimize adverse impacts and maximize visitor fulfillment.</w:t>
      </w:r>
      <w:r w:rsidDel="00000000" w:rsidR="00000000" w:rsidRPr="00000000">
        <w:rPr>
          <w:rtl w:val="0"/>
        </w:rPr>
      </w:r>
    </w:p>
    <w:p w:rsidR="00000000" w:rsidDel="00000000" w:rsidP="00000000" w:rsidRDefault="00000000" w:rsidRPr="00000000" w14:paraId="000002A6">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37"/>
        </w:tabs>
        <w:spacing w:after="0" w:afterAutospacing="0" w:before="4" w:line="235" w:lineRule="auto"/>
        <w:ind w:left="720" w:right="351"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is aware of, and complies with, existing guidelines for tourist visits to natural sites.</w:t>
      </w:r>
      <w:r w:rsidDel="00000000" w:rsidR="00000000" w:rsidRPr="00000000">
        <w:rPr>
          <w:rtl w:val="0"/>
        </w:rPr>
      </w:r>
    </w:p>
    <w:p w:rsidR="00000000" w:rsidDel="00000000" w:rsidP="00000000" w:rsidRDefault="00000000" w:rsidRPr="00000000" w14:paraId="000002A7">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40" w:lineRule="auto"/>
        <w:ind w:left="720" w:right="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Guidelines are used when conducting visits and informing guests.</w:t>
      </w:r>
      <w:r w:rsidDel="00000000" w:rsidR="00000000" w:rsidRPr="00000000">
        <w:rPr>
          <w:rtl w:val="0"/>
        </w:rPr>
      </w:r>
    </w:p>
    <w:p w:rsidR="00000000" w:rsidDel="00000000" w:rsidP="00000000" w:rsidRDefault="00000000" w:rsidRPr="00000000" w14:paraId="000002A8">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49" w:lineRule="auto"/>
        <w:ind w:left="720" w:right="620"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engages with local conservation bodies to establish/identify issues concerning visits to particular sites.</w:t>
      </w:r>
      <w:r w:rsidDel="00000000" w:rsidR="00000000" w:rsidRPr="00000000">
        <w:rPr>
          <w:rtl w:val="0"/>
        </w:rPr>
      </w:r>
    </w:p>
    <w:p w:rsidR="00000000" w:rsidDel="00000000" w:rsidP="00000000" w:rsidRDefault="00000000" w:rsidRPr="00000000" w14:paraId="000002A9">
      <w:pPr>
        <w:pStyle w:val="Heading3"/>
        <w:spacing w:before="156" w:lineRule="auto"/>
        <w:ind w:firstLine="116"/>
        <w:rPr/>
      </w:pPr>
      <w:r w:rsidDel="00000000" w:rsidR="00000000" w:rsidRPr="00000000">
        <w:rPr>
          <w:color w:val="3d752a"/>
          <w:rtl w:val="0"/>
        </w:rPr>
        <w:t xml:space="preserve">D3.4 Wildlife interactions</w:t>
      </w:r>
      <w:r w:rsidDel="00000000" w:rsidR="00000000" w:rsidRPr="00000000">
        <w:rPr>
          <w:rtl w:val="0"/>
        </w:rPr>
      </w:r>
    </w:p>
    <w:p w:rsidR="00000000" w:rsidDel="00000000" w:rsidP="00000000" w:rsidRDefault="00000000" w:rsidRPr="00000000" w14:paraId="000002AA">
      <w:pPr>
        <w:pStyle w:val="Heading4"/>
        <w:spacing w:before="1" w:lineRule="auto"/>
        <w:ind w:right="622" w:firstLine="116"/>
        <w:rPr/>
      </w:pPr>
      <w:r w:rsidDel="00000000" w:rsidR="00000000" w:rsidRPr="00000000">
        <w:rPr>
          <w:color w:val="931650"/>
          <w:rtl w:val="0"/>
        </w:rPr>
        <w:t xml:space="preserve">Interactions with free roaming wildlife, taking into account cumulative impacts, are non-invasive and responsibly managed to avoid adverse effects on the animals concerned and, on the viability, and behavior of populations in the wild.</w:t>
      </w:r>
      <w:r w:rsidDel="00000000" w:rsidR="00000000" w:rsidRPr="00000000">
        <w:rPr>
          <w:rtl w:val="0"/>
        </w:rPr>
      </w:r>
    </w:p>
    <w:p w:rsidR="00000000" w:rsidDel="00000000" w:rsidP="00000000" w:rsidRDefault="00000000" w:rsidRPr="00000000" w14:paraId="000002A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37"/>
        </w:tabs>
        <w:spacing w:after="0" w:afterAutospacing="0" w:before="3" w:line="237" w:lineRule="auto"/>
        <w:ind w:left="720" w:right="691"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is aware of, and complies with, existing local, national and international regulations and guidelines concerning wildlife interactions, including wildlife viewing.</w:t>
      </w:r>
      <w:r w:rsidDel="00000000" w:rsidR="00000000" w:rsidRPr="00000000">
        <w:rPr>
          <w:rtl w:val="0"/>
        </w:rPr>
      </w:r>
    </w:p>
    <w:p w:rsidR="00000000" w:rsidDel="00000000" w:rsidP="00000000" w:rsidRDefault="00000000" w:rsidRPr="00000000" w14:paraId="000002A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7" w:lineRule="auto"/>
        <w:ind w:left="720" w:right="691"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engages with the development and implementation of local codes and guidelines for wildlife interactions, including wildlife viewing, as required, based on advice of wildlife experts.</w:t>
      </w:r>
      <w:r w:rsidDel="00000000" w:rsidR="00000000" w:rsidRPr="00000000">
        <w:rPr>
          <w:rtl w:val="0"/>
        </w:rPr>
      </w:r>
    </w:p>
    <w:p w:rsidR="00000000" w:rsidDel="00000000" w:rsidP="00000000" w:rsidRDefault="00000000" w:rsidRPr="00000000" w14:paraId="000002A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7" w:lineRule="auto"/>
        <w:ind w:left="720" w:right="691"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Direct interactions, in particular feeding and touching, should not be permitted, unless specifically sanctioned by internationally accepted standards or, where standards are not available, guided by independent wildlife expert advice.</w:t>
      </w:r>
      <w:r w:rsidDel="00000000" w:rsidR="00000000" w:rsidRPr="00000000">
        <w:rPr>
          <w:rtl w:val="0"/>
        </w:rPr>
      </w:r>
    </w:p>
    <w:p w:rsidR="00000000" w:rsidDel="00000000" w:rsidP="00000000" w:rsidRDefault="00000000" w:rsidRPr="00000000" w14:paraId="000002A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7" w:lineRule="auto"/>
        <w:ind w:left="720" w:right="691"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Measures are taken to minimize disturbance to wildlife.</w:t>
      </w:r>
      <w:r w:rsidDel="00000000" w:rsidR="00000000" w:rsidRPr="00000000">
        <w:rPr>
          <w:rtl w:val="0"/>
        </w:rPr>
      </w:r>
    </w:p>
    <w:p w:rsidR="00000000" w:rsidDel="00000000" w:rsidP="00000000" w:rsidRDefault="00000000" w:rsidRPr="00000000" w14:paraId="000002A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37" w:lineRule="auto"/>
        <w:ind w:left="720" w:right="691"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Impacts on wildlife wellbeing are regularly monitored and addressed.</w:t>
      </w:r>
      <w:r w:rsidDel="00000000" w:rsidR="00000000" w:rsidRPr="00000000">
        <w:rPr>
          <w:rtl w:val="0"/>
        </w:rPr>
      </w:r>
    </w:p>
    <w:p w:rsidR="00000000" w:rsidDel="00000000" w:rsidP="00000000" w:rsidRDefault="00000000" w:rsidRPr="00000000" w14:paraId="000002B0">
      <w:pPr>
        <w:pStyle w:val="Heading3"/>
        <w:spacing w:before="157" w:lineRule="auto"/>
        <w:ind w:firstLine="116"/>
        <w:rPr>
          <w:sz w:val="17"/>
          <w:szCs w:val="17"/>
        </w:rPr>
      </w:pPr>
      <w:r w:rsidDel="00000000" w:rsidR="00000000" w:rsidRPr="00000000">
        <w:rPr>
          <w:color w:val="3d752a"/>
          <w:rtl w:val="0"/>
        </w:rPr>
        <w:t xml:space="preserve">D3.5 Animal welfare</w:t>
      </w:r>
      <w:r w:rsidDel="00000000" w:rsidR="00000000" w:rsidRPr="00000000">
        <w:rPr>
          <w:color w:val="3d752a"/>
          <w:sz w:val="28.333333333333336"/>
          <w:szCs w:val="28.333333333333336"/>
          <w:vertAlign w:val="superscript"/>
          <w:rtl w:val="0"/>
        </w:rPr>
        <w:t xml:space="preserve">7</w:t>
      </w:r>
      <w:r w:rsidDel="00000000" w:rsidR="00000000" w:rsidRPr="00000000">
        <w:rPr>
          <w:rtl w:val="0"/>
        </w:rPr>
      </w:r>
    </w:p>
    <w:p w:rsidR="00000000" w:rsidDel="00000000" w:rsidP="00000000" w:rsidRDefault="00000000" w:rsidRPr="00000000" w14:paraId="000002B1">
      <w:pPr>
        <w:pStyle w:val="Heading4"/>
        <w:spacing w:before="2" w:lineRule="auto"/>
        <w:ind w:right="195" w:firstLine="116"/>
        <w:rPr/>
      </w:pPr>
      <w:r w:rsidDel="00000000" w:rsidR="00000000" w:rsidRPr="00000000">
        <w:rPr>
          <w:color w:val="931650"/>
          <w:rtl w:val="0"/>
        </w:rPr>
        <w:t xml:space="preserve">No species of wild animal is acquired, bred or held captive, except by authorized and suitably equipped persons and for properly regulated activities in compliance with local and international law and recognized guidelines for animal-based tourism activities.</w:t>
      </w:r>
      <w:r w:rsidDel="00000000" w:rsidR="00000000" w:rsidRPr="00000000">
        <w:rPr>
          <w:rtl w:val="0"/>
        </w:rPr>
      </w:r>
    </w:p>
    <w:p w:rsidR="00000000" w:rsidDel="00000000" w:rsidP="00000000" w:rsidRDefault="00000000" w:rsidRPr="00000000" w14:paraId="000002B2">
      <w:pPr>
        <w:spacing w:before="0" w:lineRule="auto"/>
        <w:ind w:left="116" w:right="1124" w:firstLine="0"/>
        <w:jc w:val="left"/>
        <w:rPr>
          <w:sz w:val="24"/>
          <w:szCs w:val="24"/>
        </w:rPr>
      </w:pPr>
      <w:r w:rsidDel="00000000" w:rsidR="00000000" w:rsidRPr="00000000">
        <w:rPr>
          <w:color w:val="931650"/>
          <w:sz w:val="24"/>
          <w:szCs w:val="24"/>
          <w:rtl w:val="0"/>
        </w:rPr>
        <w:t xml:space="preserve">Housing, care and handling of all wild and domestic animals meets the highest standards of animal welfare.</w:t>
      </w:r>
      <w:r w:rsidDel="00000000" w:rsidR="00000000" w:rsidRPr="00000000">
        <w:rPr>
          <w:rtl w:val="0"/>
        </w:rPr>
      </w:r>
    </w:p>
    <w:p w:rsidR="00000000" w:rsidDel="00000000" w:rsidP="00000000" w:rsidRDefault="00000000" w:rsidRPr="00000000" w14:paraId="000002B3">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37"/>
        </w:tabs>
        <w:spacing w:after="0" w:afterAutospacing="0" w:before="4" w:line="235" w:lineRule="auto"/>
        <w:ind w:left="720" w:right="1147"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is aware of, and complies with, relevant laws and regulations concerning captive wildlife and animal welfare.</w:t>
      </w:r>
      <w:r w:rsidDel="00000000" w:rsidR="00000000" w:rsidRPr="00000000">
        <w:rPr>
          <w:rtl w:val="0"/>
        </w:rPr>
      </w:r>
    </w:p>
    <w:p w:rsidR="00000000" w:rsidDel="00000000" w:rsidP="00000000" w:rsidRDefault="00000000" w:rsidRPr="00000000" w14:paraId="000002B4">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5" w:lineRule="auto"/>
        <w:ind w:left="720" w:right="1147"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Existing guidelines for specific tourism activities involving captive wildlife are implemented.</w:t>
      </w:r>
      <w:r w:rsidDel="00000000" w:rsidR="00000000" w:rsidRPr="00000000">
        <w:rPr>
          <w:rtl w:val="0"/>
        </w:rPr>
      </w:r>
    </w:p>
    <w:p w:rsidR="00000000" w:rsidDel="00000000" w:rsidP="00000000" w:rsidRDefault="00000000" w:rsidRPr="00000000" w14:paraId="000002B5">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5" w:lineRule="auto"/>
        <w:ind w:left="720" w:right="1147"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Personnel responsible for captive wildlife have appropriate qualifications and experience and are fully licensed.</w:t>
      </w:r>
      <w:r w:rsidDel="00000000" w:rsidR="00000000" w:rsidRPr="00000000">
        <w:rPr>
          <w:rtl w:val="0"/>
        </w:rPr>
      </w:r>
    </w:p>
    <w:p w:rsidR="00000000" w:rsidDel="00000000" w:rsidP="00000000" w:rsidRDefault="00000000" w:rsidRPr="00000000" w14:paraId="000002B6">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35" w:lineRule="auto"/>
        <w:ind w:left="720" w:right="1147"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regularly monitors and records the well-being and welfare of domestic animals and captive wildlife within their care.</w:t>
      </w:r>
    </w:p>
    <w:p w:rsidR="00000000" w:rsidDel="00000000" w:rsidP="00000000" w:rsidRDefault="00000000" w:rsidRPr="00000000" w14:paraId="000002B7">
      <w:pPr>
        <w:numPr>
          <w:ilvl w:val="0"/>
          <w:numId w:val="86"/>
        </w:numPr>
        <w:tabs>
          <w:tab w:val="left" w:leader="none" w:pos="837"/>
        </w:tabs>
        <w:spacing w:before="84" w:line="237" w:lineRule="auto"/>
        <w:ind w:left="720" w:right="467" w:hanging="360"/>
        <w:rPr/>
      </w:pPr>
      <w:r w:rsidDel="00000000" w:rsidR="00000000" w:rsidRPr="00000000">
        <w:rPr>
          <w:color w:val="7e7e7e"/>
          <w:rtl w:val="0"/>
        </w:rPr>
        <w:t xml:space="preserve">If any, all living specimens of wild animals must be acquired from certified second generation-born breeding stock in human care in line with national and international (incl. CITES) species conservation regulations.</w:t>
      </w:r>
      <w:r w:rsidDel="00000000" w:rsidR="00000000" w:rsidRPr="00000000">
        <w:rPr>
          <w:rtl w:val="0"/>
        </w:rPr>
      </w:r>
    </w:p>
    <w:p w:rsidR="00000000" w:rsidDel="00000000" w:rsidP="00000000" w:rsidRDefault="00000000" w:rsidRPr="00000000" w14:paraId="000002B8">
      <w:pPr>
        <w:numPr>
          <w:ilvl w:val="0"/>
          <w:numId w:val="86"/>
        </w:numPr>
        <w:tabs>
          <w:tab w:val="left" w:leader="none" w:pos="837"/>
        </w:tabs>
        <w:spacing w:before="84" w:line="237" w:lineRule="auto"/>
        <w:ind w:left="720" w:right="467" w:hanging="360"/>
        <w:rPr/>
      </w:pPr>
      <w:r w:rsidDel="00000000" w:rsidR="00000000" w:rsidRPr="00000000">
        <w:rPr>
          <w:color w:val="7e7e7e"/>
          <w:rtl w:val="0"/>
        </w:rPr>
        <w:t xml:space="preserve">Animal based-attractions need to adhere to the provision of WAZA's Code of Ethics and Animal Welfare.</w:t>
      </w:r>
      <w:r w:rsidDel="00000000" w:rsidR="00000000" w:rsidRPr="00000000">
        <w:rPr>
          <w:color w:val="7e7e7e"/>
          <w:sz w:val="23.333333333333336"/>
          <w:szCs w:val="23.333333333333336"/>
          <w:vertAlign w:val="superscript"/>
          <w:rtl w:val="0"/>
        </w:rPr>
        <w:t xml:space="preserve">8</w:t>
      </w:r>
      <w:r w:rsidDel="00000000" w:rsidR="00000000" w:rsidRPr="00000000">
        <w:rPr>
          <w:rtl w:val="0"/>
        </w:rPr>
      </w:r>
    </w:p>
    <w:p w:rsidR="00000000" w:rsidDel="00000000" w:rsidP="00000000" w:rsidRDefault="00000000" w:rsidRPr="00000000" w14:paraId="000002B9">
      <w:pPr>
        <w:numPr>
          <w:ilvl w:val="0"/>
          <w:numId w:val="86"/>
        </w:numPr>
        <w:tabs>
          <w:tab w:val="left" w:leader="none" w:pos="837"/>
        </w:tabs>
        <w:spacing w:before="84" w:line="237" w:lineRule="auto"/>
        <w:ind w:left="720" w:right="467" w:hanging="360"/>
        <w:rPr/>
      </w:pPr>
      <w:r w:rsidDel="00000000" w:rsidR="00000000" w:rsidRPr="00000000">
        <w:rPr>
          <w:sz w:val="14"/>
          <w:szCs w:val="14"/>
          <w:rtl w:val="0"/>
        </w:rPr>
        <w:t xml:space="preserve"> </w:t>
      </w:r>
      <w:r w:rsidDel="00000000" w:rsidR="00000000" w:rsidRPr="00000000">
        <w:rPr>
          <w:color w:val="7e7e7e"/>
          <w:rtl w:val="0"/>
        </w:rPr>
        <w:t xml:space="preserve">Captive breeding programs managed by zoos and aquaria need to be part of a science- based conservation management plan for the species.</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eorgia" w:cs="Georgia" w:eastAsia="Georgia" w:hAnsi="Georgia"/>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7619" cy="12700"/>
                <wp:effectExtent b="0" l="0" r="0" t="0"/>
                <wp:wrapTopAndBottom distB="0" distT="0"/>
                <wp:docPr id="12" name=""/>
                <a:graphic>
                  <a:graphicData uri="http://schemas.microsoft.com/office/word/2010/wordprocessingShape">
                    <wps:wsp>
                      <wps:cNvSpPr/>
                      <wps:cNvPr id="10" name="Shape 10"/>
                      <wps:spPr>
                        <a:xfrm>
                          <a:off x="5168200" y="3776191"/>
                          <a:ext cx="1828800" cy="76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7619" cy="1270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7619" cy="12700"/>
                        </a:xfrm>
                        <a:prstGeom prst="rect"/>
                        <a:ln/>
                      </pic:spPr>
                    </pic:pic>
                  </a:graphicData>
                </a:graphic>
              </wp:anchor>
            </w:drawing>
          </mc:Fallback>
        </mc:AlternateContent>
      </w:r>
    </w:p>
    <w:p w:rsidR="00000000" w:rsidDel="00000000" w:rsidP="00000000" w:rsidRDefault="00000000" w:rsidRPr="00000000" w14:paraId="000002BD">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242"/>
        </w:tabs>
        <w:spacing w:after="0" w:before="95" w:line="240" w:lineRule="auto"/>
        <w:ind w:left="241" w:right="0" w:hanging="126"/>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Georgia" w:cs="Georgia" w:eastAsia="Georgia" w:hAnsi="Georgia"/>
          <w:b w:val="0"/>
          <w:i w:val="0"/>
          <w:smallCaps w:val="0"/>
          <w:strike w:val="0"/>
          <w:color w:val="3f3f3f"/>
          <w:sz w:val="18"/>
          <w:szCs w:val="18"/>
          <w:u w:val="none"/>
          <w:shd w:fill="auto" w:val="clear"/>
          <w:vertAlign w:val="baseline"/>
          <w:rtl w:val="0"/>
        </w:rPr>
        <w:t xml:space="preserve">Suggest checking standards and guidelines for animal welfare and consulting a domain specialist</w:t>
      </w:r>
    </w:p>
    <w:p w:rsidR="00000000" w:rsidDel="00000000" w:rsidP="00000000" w:rsidRDefault="00000000" w:rsidRPr="00000000" w14:paraId="000002BE">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242"/>
        </w:tabs>
        <w:spacing w:after="0" w:before="95" w:line="240" w:lineRule="auto"/>
        <w:ind w:left="241" w:right="0" w:hanging="126"/>
        <w:jc w:val="left"/>
        <w:rPr>
          <w:color w:val="3f3f3f"/>
          <w:sz w:val="18"/>
          <w:szCs w:val="18"/>
          <w:u w:val="none"/>
        </w:rPr>
        <w:sectPr>
          <w:type w:val="nextPage"/>
          <w:pgSz w:h="16840" w:w="11910" w:orient="portrait"/>
          <w:pgMar w:bottom="1240" w:top="1340" w:left="1160" w:right="1180" w:header="0" w:footer="1050"/>
        </w:sectPr>
      </w:pPr>
      <w:r w:rsidDel="00000000" w:rsidR="00000000" w:rsidRPr="00000000">
        <w:rPr>
          <w:color w:val="3f3f3f"/>
          <w:sz w:val="18"/>
          <w:szCs w:val="18"/>
          <w:rtl w:val="0"/>
        </w:rPr>
        <w:t xml:space="preserve">Link to codes and guidance: https://www.waza.org/priorities/waza-code-of-ethics/</w:t>
      </w:r>
    </w:p>
    <w:p w:rsidR="00000000" w:rsidDel="00000000" w:rsidP="00000000" w:rsidRDefault="00000000" w:rsidRPr="00000000" w14:paraId="000002BF">
      <w:pPr>
        <w:pStyle w:val="Heading3"/>
        <w:spacing w:line="295" w:lineRule="auto"/>
        <w:ind w:firstLine="116"/>
        <w:rPr/>
      </w:pPr>
      <w:r w:rsidDel="00000000" w:rsidR="00000000" w:rsidRPr="00000000">
        <w:rPr>
          <w:color w:val="3d752a"/>
          <w:rtl w:val="0"/>
        </w:rPr>
        <w:t xml:space="preserve">D3.6 Wildlife harvesting and trade</w:t>
      </w:r>
      <w:r w:rsidDel="00000000" w:rsidR="00000000" w:rsidRPr="00000000">
        <w:rPr>
          <w:rtl w:val="0"/>
        </w:rPr>
      </w:r>
    </w:p>
    <w:p w:rsidR="00000000" w:rsidDel="00000000" w:rsidP="00000000" w:rsidRDefault="00000000" w:rsidRPr="00000000" w14:paraId="000002C0">
      <w:pPr>
        <w:pStyle w:val="Heading4"/>
        <w:ind w:right="287" w:firstLine="116"/>
        <w:rPr/>
      </w:pPr>
      <w:r w:rsidDel="00000000" w:rsidR="00000000" w:rsidRPr="00000000">
        <w:rPr>
          <w:color w:val="931650"/>
          <w:rtl w:val="0"/>
        </w:rPr>
        <w:t xml:space="preserve">Wildlife species are not harvested, consumed, displayed, sold, or traded, except as part of a regulated activity that ensures that their utilization is sustainable, and in compliance with local and international laws and recognized guidelines.</w:t>
      </w:r>
      <w:r w:rsidDel="00000000" w:rsidR="00000000" w:rsidRPr="00000000">
        <w:rPr>
          <w:rtl w:val="0"/>
        </w:rPr>
      </w:r>
    </w:p>
    <w:p w:rsidR="00000000" w:rsidDel="00000000" w:rsidP="00000000" w:rsidRDefault="00000000" w:rsidRPr="00000000" w14:paraId="000002C1">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837"/>
        </w:tabs>
        <w:spacing w:after="0" w:afterAutospacing="0" w:before="4" w:line="235" w:lineRule="auto"/>
        <w:ind w:left="720" w:right="1093"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The organization is aware of, and complies with, relevant laws, regulations and guidelines concerning wildlife harvesting and trade.</w:t>
      </w:r>
      <w:r w:rsidDel="00000000" w:rsidR="00000000" w:rsidRPr="00000000">
        <w:rPr>
          <w:rtl w:val="0"/>
        </w:rPr>
      </w:r>
    </w:p>
    <w:p w:rsidR="00000000" w:rsidDel="00000000" w:rsidP="00000000" w:rsidRDefault="00000000" w:rsidRPr="00000000" w14:paraId="000002C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837"/>
        </w:tabs>
        <w:spacing w:after="0" w:afterAutospacing="0" w:before="0" w:beforeAutospacing="0" w:line="235" w:lineRule="auto"/>
        <w:ind w:left="720" w:right="1093"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Visitors are informed of regulations concerning wildlife harvesting, consumption and trade and of the need to avoid buying illegal products/souvenirs derived from threatened species of wildlife notified by IUCN or CITES.</w:t>
      </w:r>
      <w:r w:rsidDel="00000000" w:rsidR="00000000" w:rsidRPr="00000000">
        <w:rPr>
          <w:rtl w:val="0"/>
        </w:rPr>
      </w:r>
    </w:p>
    <w:p w:rsidR="00000000" w:rsidDel="00000000" w:rsidP="00000000" w:rsidRDefault="00000000" w:rsidRPr="00000000" w14:paraId="000002C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837"/>
        </w:tabs>
        <w:spacing w:after="0" w:before="0" w:beforeAutospacing="0" w:line="235" w:lineRule="auto"/>
        <w:ind w:left="720" w:right="1093" w:hanging="360"/>
        <w:jc w:val="left"/>
        <w:rPr>
          <w:rFonts w:ascii="Georgia" w:cs="Georgia" w:eastAsia="Georgia" w:hAnsi="Georgia"/>
          <w:b w:val="0"/>
          <w:i w:val="0"/>
          <w:smallCaps w:val="0"/>
          <w:strike w:val="0"/>
          <w:sz w:val="22"/>
          <w:szCs w:val="22"/>
          <w:u w:val="none"/>
          <w:shd w:fill="auto" w:val="clear"/>
          <w:vertAlign w:val="baseline"/>
        </w:rPr>
      </w:pPr>
      <w:r w:rsidDel="00000000" w:rsidR="00000000" w:rsidRPr="00000000">
        <w:rPr>
          <w:rFonts w:ascii="Georgia" w:cs="Georgia" w:eastAsia="Georgia" w:hAnsi="Georgia"/>
          <w:b w:val="0"/>
          <w:i w:val="0"/>
          <w:smallCaps w:val="0"/>
          <w:strike w:val="0"/>
          <w:color w:val="7e7e7e"/>
          <w:sz w:val="22"/>
          <w:szCs w:val="22"/>
          <w:u w:val="none"/>
          <w:shd w:fill="auto" w:val="clear"/>
          <w:vertAlign w:val="baseline"/>
          <w:rtl w:val="0"/>
        </w:rPr>
        <w:t xml:space="preserve">Where hunting activity is legal, it forms part of a scientifically based, properly managed and strictly enforced approach to conservation.</w:t>
      </w:r>
      <w:r w:rsidDel="00000000" w:rsidR="00000000" w:rsidRPr="00000000">
        <w:rPr>
          <w:rtl w:val="0"/>
        </w:rPr>
      </w:r>
    </w:p>
    <w:sectPr>
      <w:footerReference r:id="rId18" w:type="default"/>
      <w:type w:val="nextPage"/>
      <w:pgSz w:h="16840" w:w="11910" w:orient="portrait"/>
      <w:pgMar w:bottom="1820" w:top="1340" w:left="1160" w:right="1180" w:header="0" w:footer="16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165100</wp:posOffset>
              </wp:positionH>
              <wp:positionV relativeFrom="paragraph">
                <wp:posOffset>10083800</wp:posOffset>
              </wp:positionV>
              <wp:extent cx="1638935" cy="163830"/>
              <wp:effectExtent b="0" l="0" r="0" t="0"/>
              <wp:wrapNone/>
              <wp:docPr id="8" name=""/>
              <a:graphic>
                <a:graphicData uri="http://schemas.microsoft.com/office/word/2010/wordprocessingShape">
                  <wps:wsp>
                    <wps:cNvSpPr/>
                    <wps:cNvPr id="6" name="Shape 6"/>
                    <wps:spPr>
                      <a:xfrm>
                        <a:off x="5267895" y="3702848"/>
                        <a:ext cx="1629410" cy="154305"/>
                      </a:xfrm>
                      <a:custGeom>
                        <a:rect b="b" l="l" r="r" t="t"/>
                        <a:pathLst>
                          <a:path extrusionOk="0" h="154305" w="1629410">
                            <a:moveTo>
                              <a:pt x="0" y="0"/>
                            </a:moveTo>
                            <a:lnTo>
                              <a:pt x="0" y="154305"/>
                            </a:lnTo>
                            <a:lnTo>
                              <a:pt x="1629410" y="154305"/>
                            </a:lnTo>
                            <a:lnTo>
                              <a:pt x="1629410" y="0"/>
                            </a:lnTo>
                            <a:close/>
                          </a:path>
                        </a:pathLst>
                      </a:custGeom>
                      <a:solidFill>
                        <a:srgbClr val="FFFFFF"/>
                      </a:solidFill>
                      <a:ln>
                        <a:noFill/>
                      </a:ln>
                    </wps:spPr>
                    <wps:txbx>
                      <w:txbxContent>
                        <w:p w:rsidR="00000000" w:rsidDel="00000000" w:rsidP="00000000" w:rsidRDefault="00000000" w:rsidRPr="00000000">
                          <w:pPr>
                            <w:spacing w:after="0" w:before="0" w:line="225.99999904632568"/>
                            <w:ind w:left="20" w:right="0" w:firstLine="20"/>
                            <w:jc w:val="left"/>
                            <w:textDirection w:val="btLr"/>
                          </w:pPr>
                          <w:r w:rsidDel="00000000" w:rsidR="00000000" w:rsidRPr="00000000">
                            <w:rPr>
                              <w:rFonts w:ascii="Palatino Linotype" w:cs="Palatino Linotype" w:eastAsia="Palatino Linotype" w:hAnsi="Palatino Linotype"/>
                              <w:b w:val="0"/>
                              <w:i w:val="1"/>
                              <w:smallCaps w:val="0"/>
                              <w:strike w:val="0"/>
                              <w:color w:val="a5a5a5"/>
                              <w:sz w:val="20"/>
                              <w:vertAlign w:val="baseline"/>
                            </w:rPr>
                            <w:t xml:space="preserve">Draft Attraction Criteria v1.06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165100</wp:posOffset>
              </wp:positionH>
              <wp:positionV relativeFrom="paragraph">
                <wp:posOffset>10083800</wp:posOffset>
              </wp:positionV>
              <wp:extent cx="1638935" cy="163830"/>
              <wp:effectExtent b="0" l="0" r="0" t="0"/>
              <wp:wrapNone/>
              <wp:docPr id="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638935" cy="16383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5930900</wp:posOffset>
              </wp:positionH>
              <wp:positionV relativeFrom="paragraph">
                <wp:posOffset>9880600</wp:posOffset>
              </wp:positionV>
              <wp:extent cx="235584" cy="208280"/>
              <wp:effectExtent b="0" l="0" r="0" t="0"/>
              <wp:wrapNone/>
              <wp:docPr id="9" name=""/>
              <a:graphic>
                <a:graphicData uri="http://schemas.microsoft.com/office/word/2010/wordprocessingShape">
                  <wps:wsp>
                    <wps:cNvSpPr/>
                    <wps:cNvPr id="7" name="Shape 7"/>
                    <wps:spPr>
                      <a:xfrm>
                        <a:off x="5969571" y="3680623"/>
                        <a:ext cx="226059" cy="198755"/>
                      </a:xfrm>
                      <a:custGeom>
                        <a:rect b="b" l="l" r="r" t="t"/>
                        <a:pathLst>
                          <a:path extrusionOk="0" h="198755" w="226059">
                            <a:moveTo>
                              <a:pt x="0" y="0"/>
                            </a:moveTo>
                            <a:lnTo>
                              <a:pt x="0" y="198755"/>
                            </a:lnTo>
                            <a:lnTo>
                              <a:pt x="226059" y="198755"/>
                            </a:lnTo>
                            <a:lnTo>
                              <a:pt x="226059" y="0"/>
                            </a:lnTo>
                            <a:close/>
                          </a:path>
                        </a:pathLst>
                      </a:custGeom>
                      <a:solidFill>
                        <a:srgbClr val="FFFFFF"/>
                      </a:solidFill>
                      <a:ln>
                        <a:noFill/>
                      </a:ln>
                    </wps:spPr>
                    <wps:txbx>
                      <w:txbxContent>
                        <w:p w:rsidR="00000000" w:rsidDel="00000000" w:rsidP="00000000" w:rsidRDefault="00000000" w:rsidRPr="00000000">
                          <w:pPr>
                            <w:spacing w:after="0" w:before="20" w:line="240"/>
                            <w:ind w:left="60" w:right="0" w:firstLine="60"/>
                            <w:jc w:val="left"/>
                            <w:textDirection w:val="btLr"/>
                          </w:pPr>
                          <w:r w:rsidDel="00000000" w:rsidR="00000000" w:rsidRPr="00000000">
                            <w:rPr>
                              <w:rFonts w:ascii="Georgia" w:cs="Georgia" w:eastAsia="Georgia" w:hAnsi="Georgia"/>
                              <w:b w:val="0"/>
                              <w:i w:val="0"/>
                              <w:smallCaps w:val="0"/>
                              <w:strike w:val="0"/>
                              <w:color w:val="000000"/>
                              <w:sz w:val="24"/>
                              <w:vertAlign w:val="baseline"/>
                            </w:rPr>
                            <w:t xml:space="preserve"> PAGE </w:t>
                          </w:r>
                          <w:r w:rsidDel="00000000" w:rsidR="00000000" w:rsidRPr="00000000">
                            <w:rPr>
                              <w:rFonts w:ascii="Georgia" w:cs="Georgia" w:eastAsia="Georgia" w:hAnsi="Georgia"/>
                              <w:b w:val="0"/>
                              <w:i w:val="0"/>
                              <w:smallCaps w:val="0"/>
                              <w:strike w:val="0"/>
                              <w:color w:val="000000"/>
                              <w:sz w:val="22"/>
                              <w:vertAlign w:val="baseline"/>
                            </w:rPr>
                            <w:t xml:space="preserve">13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5930900</wp:posOffset>
              </wp:positionH>
              <wp:positionV relativeFrom="paragraph">
                <wp:posOffset>9880600</wp:posOffset>
              </wp:positionV>
              <wp:extent cx="235584" cy="208280"/>
              <wp:effectExtent b="0" l="0" r="0" t="0"/>
              <wp:wrapNone/>
              <wp:docPr id="9"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235584" cy="20828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165100</wp:posOffset>
              </wp:positionH>
              <wp:positionV relativeFrom="paragraph">
                <wp:posOffset>9588500</wp:posOffset>
              </wp:positionV>
              <wp:extent cx="4330065" cy="191770"/>
              <wp:effectExtent b="0" l="0" r="0" t="0"/>
              <wp:wrapNone/>
              <wp:docPr id="10" name=""/>
              <a:graphic>
                <a:graphicData uri="http://schemas.microsoft.com/office/word/2010/wordprocessingShape">
                  <wps:wsp>
                    <wps:cNvSpPr/>
                    <wps:cNvPr id="8" name="Shape 8"/>
                    <wps:spPr>
                      <a:xfrm>
                        <a:off x="3922330" y="3688878"/>
                        <a:ext cx="4320540" cy="182245"/>
                      </a:xfrm>
                      <a:custGeom>
                        <a:rect b="b" l="l" r="r" t="t"/>
                        <a:pathLst>
                          <a:path extrusionOk="0" h="182245" w="4320540">
                            <a:moveTo>
                              <a:pt x="0" y="0"/>
                            </a:moveTo>
                            <a:lnTo>
                              <a:pt x="0" y="182245"/>
                            </a:lnTo>
                            <a:lnTo>
                              <a:pt x="4320540" y="182245"/>
                            </a:lnTo>
                            <a:lnTo>
                              <a:pt x="4320540" y="0"/>
                            </a:lnTo>
                            <a:close/>
                          </a:path>
                        </a:pathLst>
                      </a:custGeom>
                      <a:solidFill>
                        <a:srgbClr val="FFFFFF"/>
                      </a:solidFill>
                      <a:ln>
                        <a:noFill/>
                      </a:ln>
                    </wps:spPr>
                    <wps:txbx>
                      <w:txbxContent>
                        <w:p w:rsidR="00000000" w:rsidDel="00000000" w:rsidP="00000000" w:rsidRDefault="00000000" w:rsidRPr="00000000">
                          <w:pPr>
                            <w:spacing w:after="0" w:before="20" w:line="240"/>
                            <w:ind w:left="20" w:right="0" w:firstLine="20"/>
                            <w:jc w:val="left"/>
                            <w:textDirection w:val="btLr"/>
                          </w:pPr>
                          <w:r w:rsidDel="00000000" w:rsidR="00000000" w:rsidRPr="00000000">
                            <w:rPr>
                              <w:rFonts w:ascii="Georgia" w:cs="Georgia" w:eastAsia="Georgia" w:hAnsi="Georgia"/>
                              <w:b w:val="0"/>
                              <w:i w:val="0"/>
                              <w:smallCaps w:val="0"/>
                              <w:strike w:val="0"/>
                              <w:color w:val="000000"/>
                              <w:sz w:val="26.66666603088379"/>
                              <w:vertAlign w:val="superscript"/>
                            </w:rPr>
                            <w:t xml:space="preserve">8 </w:t>
                          </w:r>
                          <w:r w:rsidDel="00000000" w:rsidR="00000000" w:rsidRPr="00000000">
                            <w:rPr>
                              <w:rFonts w:ascii="Georgia" w:cs="Georgia" w:eastAsia="Georgia" w:hAnsi="Georgia"/>
                              <w:b w:val="0"/>
                              <w:i w:val="0"/>
                              <w:smallCaps w:val="0"/>
                              <w:strike w:val="0"/>
                              <w:color w:val="3f3f3f"/>
                              <w:sz w:val="18"/>
                              <w:vertAlign w:val="baseline"/>
                            </w:rPr>
                            <w:t xml:space="preserve">Link to codes and guidance: https://www.waza.org/priorities/waza-code-of-ethics/</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165100</wp:posOffset>
              </wp:positionH>
              <wp:positionV relativeFrom="paragraph">
                <wp:posOffset>9588500</wp:posOffset>
              </wp:positionV>
              <wp:extent cx="4330065" cy="191770"/>
              <wp:effectExtent b="0" l="0" r="0" t="0"/>
              <wp:wrapNone/>
              <wp:docPr id="10"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4330065" cy="191770"/>
                      </a:xfrm>
                      <a:prstGeom prst="rect"/>
                      <a:ln/>
                    </pic:spPr>
                  </pic:pic>
                </a:graphicData>
              </a:graphic>
            </wp:anchor>
          </w:drawing>
        </mc:Fallback>
      </mc:AlternateContent>
    </w:r>
    <w:r w:rsidDel="00000000" w:rsidR="00000000" w:rsidRPr="00000000">
      <mc:AlternateContent>
        <mc:Choice Requires="wps">
          <w:drawing>
            <wp:anchor allowOverlap="1" behindDoc="1" distB="0" distT="0" distL="114300" distR="114300" hidden="0" layoutInCell="1" locked="0" relativeHeight="0" simplePos="0">
              <wp:simplePos x="0" y="0"/>
              <wp:positionH relativeFrom="column">
                <wp:posOffset>177800</wp:posOffset>
              </wp:positionH>
              <wp:positionV relativeFrom="paragraph">
                <wp:posOffset>9512300</wp:posOffset>
              </wp:positionV>
              <wp:extent cx="7619" cy="12700"/>
              <wp:effectExtent b="0" l="0" r="0" t="0"/>
              <wp:wrapNone/>
              <wp:docPr id="14" name=""/>
              <a:graphic>
                <a:graphicData uri="http://schemas.microsoft.com/office/word/2010/wordprocessingShape">
                  <wps:wsp>
                    <wps:cNvSpPr/>
                    <wps:cNvPr id="12" name="Shape 12"/>
                    <wps:spPr>
                      <a:xfrm>
                        <a:off x="5168200" y="3776191"/>
                        <a:ext cx="1828800" cy="76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177800</wp:posOffset>
              </wp:positionH>
              <wp:positionV relativeFrom="paragraph">
                <wp:posOffset>9512300</wp:posOffset>
              </wp:positionV>
              <wp:extent cx="7619" cy="12700"/>
              <wp:effectExtent b="0" l="0" r="0" t="0"/>
              <wp:wrapNone/>
              <wp:docPr id="14"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7619"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165100</wp:posOffset>
              </wp:positionH>
              <wp:positionV relativeFrom="paragraph">
                <wp:posOffset>10083800</wp:posOffset>
              </wp:positionV>
              <wp:extent cx="1638935" cy="163830"/>
              <wp:effectExtent b="0" l="0" r="0" t="0"/>
              <wp:wrapNone/>
              <wp:docPr id="13" name=""/>
              <a:graphic>
                <a:graphicData uri="http://schemas.microsoft.com/office/word/2010/wordprocessingShape">
                  <wps:wsp>
                    <wps:cNvSpPr/>
                    <wps:cNvPr id="11" name="Shape 11"/>
                    <wps:spPr>
                      <a:xfrm>
                        <a:off x="5267895" y="3702848"/>
                        <a:ext cx="1629410" cy="154305"/>
                      </a:xfrm>
                      <a:custGeom>
                        <a:rect b="b" l="l" r="r" t="t"/>
                        <a:pathLst>
                          <a:path extrusionOk="0" h="154305" w="1629410">
                            <a:moveTo>
                              <a:pt x="0" y="0"/>
                            </a:moveTo>
                            <a:lnTo>
                              <a:pt x="0" y="154305"/>
                            </a:lnTo>
                            <a:lnTo>
                              <a:pt x="1629410" y="154305"/>
                            </a:lnTo>
                            <a:lnTo>
                              <a:pt x="1629410" y="0"/>
                            </a:lnTo>
                            <a:close/>
                          </a:path>
                        </a:pathLst>
                      </a:custGeom>
                      <a:solidFill>
                        <a:srgbClr val="FFFFFF"/>
                      </a:solidFill>
                      <a:ln>
                        <a:noFill/>
                      </a:ln>
                    </wps:spPr>
                    <wps:txbx>
                      <w:txbxContent>
                        <w:p w:rsidR="00000000" w:rsidDel="00000000" w:rsidP="00000000" w:rsidRDefault="00000000" w:rsidRPr="00000000">
                          <w:pPr>
                            <w:spacing w:after="0" w:before="0" w:line="225.99999904632568"/>
                            <w:ind w:left="20" w:right="0" w:firstLine="20"/>
                            <w:jc w:val="left"/>
                            <w:textDirection w:val="btLr"/>
                          </w:pPr>
                          <w:r w:rsidDel="00000000" w:rsidR="00000000" w:rsidRPr="00000000">
                            <w:rPr>
                              <w:rFonts w:ascii="Palatino Linotype" w:cs="Palatino Linotype" w:eastAsia="Palatino Linotype" w:hAnsi="Palatino Linotype"/>
                              <w:b w:val="0"/>
                              <w:i w:val="1"/>
                              <w:smallCaps w:val="0"/>
                              <w:strike w:val="0"/>
                              <w:color w:val="a5a5a5"/>
                              <w:sz w:val="20"/>
                              <w:vertAlign w:val="baseline"/>
                            </w:rPr>
                            <w:t xml:space="preserve">Draft Attraction Criteria v1.06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165100</wp:posOffset>
              </wp:positionH>
              <wp:positionV relativeFrom="paragraph">
                <wp:posOffset>10083800</wp:posOffset>
              </wp:positionV>
              <wp:extent cx="1638935" cy="163830"/>
              <wp:effectExtent b="0" l="0" r="0" t="0"/>
              <wp:wrapNone/>
              <wp:docPr id="13"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1638935" cy="16383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5880100</wp:posOffset>
              </wp:positionH>
              <wp:positionV relativeFrom="paragraph">
                <wp:posOffset>9880600</wp:posOffset>
              </wp:positionV>
              <wp:extent cx="281940" cy="208280"/>
              <wp:effectExtent b="0" l="0" r="0" t="0"/>
              <wp:wrapNone/>
              <wp:docPr id="5" name=""/>
              <a:graphic>
                <a:graphicData uri="http://schemas.microsoft.com/office/word/2010/wordprocessingShape">
                  <wps:wsp>
                    <wps:cNvSpPr/>
                    <wps:cNvPr id="5" name="Shape 5"/>
                    <wps:spPr>
                      <a:xfrm>
                        <a:off x="5946393" y="3680623"/>
                        <a:ext cx="272415" cy="198755"/>
                      </a:xfrm>
                      <a:custGeom>
                        <a:rect b="b" l="l" r="r" t="t"/>
                        <a:pathLst>
                          <a:path extrusionOk="0" h="198755" w="272415">
                            <a:moveTo>
                              <a:pt x="0" y="0"/>
                            </a:moveTo>
                            <a:lnTo>
                              <a:pt x="0" y="198755"/>
                            </a:lnTo>
                            <a:lnTo>
                              <a:pt x="272415" y="198755"/>
                            </a:lnTo>
                            <a:lnTo>
                              <a:pt x="272415" y="0"/>
                            </a:lnTo>
                            <a:close/>
                          </a:path>
                        </a:pathLst>
                      </a:custGeom>
                      <a:solidFill>
                        <a:srgbClr val="FFFFFF"/>
                      </a:solidFill>
                      <a:ln>
                        <a:noFill/>
                      </a:ln>
                    </wps:spPr>
                    <wps:txbx>
                      <w:txbxContent>
                        <w:p w:rsidR="00000000" w:rsidDel="00000000" w:rsidP="00000000" w:rsidRDefault="00000000" w:rsidRPr="00000000">
                          <w:pPr>
                            <w:spacing w:after="0" w:before="20" w:line="240"/>
                            <w:ind w:left="116.99999809265137" w:right="0" w:firstLine="116.99999809265137"/>
                            <w:jc w:val="left"/>
                            <w:textDirection w:val="btLr"/>
                          </w:pPr>
                          <w:r w:rsidDel="00000000" w:rsidR="00000000" w:rsidRPr="00000000">
                            <w:rPr>
                              <w:rFonts w:ascii="Georgia" w:cs="Georgia" w:eastAsia="Georgia" w:hAnsi="Georgia"/>
                              <w:b w:val="0"/>
                              <w:i w:val="0"/>
                              <w:smallCaps w:val="0"/>
                              <w:strike w:val="0"/>
                              <w:color w:val="000000"/>
                              <w:sz w:val="24"/>
                              <w:vertAlign w:val="baseline"/>
                            </w:rPr>
                            <w:t xml:space="preserve"> PAGE </w:t>
                          </w:r>
                          <w:r w:rsidDel="00000000" w:rsidR="00000000" w:rsidRPr="00000000">
                            <w:rPr>
                              <w:rFonts w:ascii="Georgia" w:cs="Georgia" w:eastAsia="Georgia" w:hAnsi="Georgia"/>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5880100</wp:posOffset>
              </wp:positionH>
              <wp:positionV relativeFrom="paragraph">
                <wp:posOffset>9880600</wp:posOffset>
              </wp:positionV>
              <wp:extent cx="281940" cy="208280"/>
              <wp:effectExtent b="0" l="0" r="0" t="0"/>
              <wp:wrapNone/>
              <wp:docPr id="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81940" cy="208280"/>
                      </a:xfrm>
                      <a:prstGeom prst="rect"/>
                      <a:ln/>
                    </pic:spPr>
                  </pic:pic>
                </a:graphicData>
              </a:graphic>
            </wp:anchor>
          </w:drawing>
        </mc:Fallback>
      </mc:AlternateConten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ourier New" w:cs="Courier New" w:eastAsia="Courier New" w:hAnsi="Courier New"/>
        <w:i w:val="1"/>
        <w:color w:val="999999"/>
        <w:sz w:val="16"/>
        <w:szCs w:val="16"/>
      </w:rPr>
    </w:pPr>
    <w:r w:rsidDel="00000000" w:rsidR="00000000" w:rsidRPr="00000000">
      <w:rPr>
        <w:rFonts w:ascii="Courier New" w:cs="Courier New" w:eastAsia="Courier New" w:hAnsi="Courier New"/>
        <w:i w:val="1"/>
        <w:sz w:val="16"/>
        <w:szCs w:val="16"/>
        <w:rtl w:val="0"/>
      </w:rPr>
      <w:t xml:space="preserve">Borrador de los Criterios de Atractivos v1.06 - Traducción del Inglés al Español</w:t>
    </w: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2">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3">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6">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9">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10">
    <w:lvl w:ilvl="0">
      <w:start w:val="1"/>
      <w:numFmt w:val="decimal"/>
      <w:lvlText w:val="%1."/>
      <w:lvlJc w:val="left"/>
      <w:pPr>
        <w:ind w:left="1000" w:hanging="360"/>
      </w:pPr>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11">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1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14">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15">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16">
    <w:lvl w:ilvl="0">
      <w:start w:val="1"/>
      <w:numFmt w:val="decimal"/>
      <w:lvlText w:val="%1."/>
      <w:lvlJc w:val="left"/>
      <w:pPr>
        <w:ind w:left="1000" w:hanging="360"/>
      </w:pPr>
      <w:rPr>
        <w:rFonts w:ascii="Georgia" w:cs="Georgia" w:eastAsia="Georgia" w:hAnsi="Georgia"/>
        <w:color w:val="000000"/>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1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21">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22">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2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28">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1000" w:hanging="360"/>
      </w:pPr>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31">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3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1000" w:hanging="360"/>
      </w:pPr>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3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39">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4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280" w:hanging="344"/>
      </w:pPr>
      <w:rPr>
        <w:rFonts w:ascii="Georgia" w:cs="Georgia" w:eastAsia="Georgia" w:hAnsi="Georgia"/>
        <w:sz w:val="24"/>
        <w:szCs w:val="24"/>
      </w:rPr>
    </w:lvl>
    <w:lvl w:ilvl="1">
      <w:start w:val="1"/>
      <w:numFmt w:val="decimal"/>
      <w:lvlText w:val="%2."/>
      <w:lvlJc w:val="left"/>
      <w:pPr>
        <w:ind w:left="1000" w:hanging="360"/>
      </w:pPr>
      <w:rPr>
        <w:rFonts w:ascii="Georgia" w:cs="Georgia" w:eastAsia="Georgia" w:hAnsi="Georgia"/>
        <w:sz w:val="24"/>
        <w:szCs w:val="24"/>
      </w:rPr>
    </w:lvl>
    <w:lvl w:ilvl="2">
      <w:start w:val="0"/>
      <w:numFmt w:val="bullet"/>
      <w:lvlText w:val="•"/>
      <w:lvlJc w:val="left"/>
      <w:pPr>
        <w:ind w:left="1951" w:hanging="360"/>
      </w:pPr>
      <w:rPr/>
    </w:lvl>
    <w:lvl w:ilvl="3">
      <w:start w:val="0"/>
      <w:numFmt w:val="bullet"/>
      <w:lvlText w:val="•"/>
      <w:lvlJc w:val="left"/>
      <w:pPr>
        <w:ind w:left="2903" w:hanging="360"/>
      </w:pPr>
      <w:rPr/>
    </w:lvl>
    <w:lvl w:ilvl="4">
      <w:start w:val="0"/>
      <w:numFmt w:val="bullet"/>
      <w:lvlText w:val="•"/>
      <w:lvlJc w:val="left"/>
      <w:pPr>
        <w:ind w:left="3855" w:hanging="360"/>
      </w:pPr>
      <w:rPr/>
    </w:lvl>
    <w:lvl w:ilvl="5">
      <w:start w:val="0"/>
      <w:numFmt w:val="bullet"/>
      <w:lvlText w:val="•"/>
      <w:lvlJc w:val="left"/>
      <w:pPr>
        <w:ind w:left="4807" w:hanging="360"/>
      </w:pPr>
      <w:rPr/>
    </w:lvl>
    <w:lvl w:ilvl="6">
      <w:start w:val="0"/>
      <w:numFmt w:val="bullet"/>
      <w:lvlText w:val="•"/>
      <w:lvlJc w:val="left"/>
      <w:pPr>
        <w:ind w:left="5759" w:hanging="360"/>
      </w:pPr>
      <w:rPr/>
    </w:lvl>
    <w:lvl w:ilvl="7">
      <w:start w:val="0"/>
      <w:numFmt w:val="bullet"/>
      <w:lvlText w:val="•"/>
      <w:lvlJc w:val="left"/>
      <w:pPr>
        <w:ind w:left="6710" w:hanging="360"/>
      </w:pPr>
      <w:rPr/>
    </w:lvl>
    <w:lvl w:ilvl="8">
      <w:start w:val="0"/>
      <w:numFmt w:val="bullet"/>
      <w:lvlText w:val="•"/>
      <w:lvlJc w:val="left"/>
      <w:pPr>
        <w:ind w:left="7662" w:hanging="360"/>
      </w:pPr>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50">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51">
    <w:lvl w:ilvl="0">
      <w:start w:val="1"/>
      <w:numFmt w:val="decimal"/>
      <w:lvlText w:val="%1."/>
      <w:lvlJc w:val="left"/>
      <w:pPr>
        <w:ind w:left="1000" w:hanging="360"/>
      </w:pPr>
      <w:rPr>
        <w:rFonts w:ascii="Georgia" w:cs="Georgia" w:eastAsia="Georgia" w:hAnsi="Georgia"/>
        <w:sz w:val="24"/>
        <w:szCs w:val="24"/>
      </w:rPr>
    </w:lvl>
    <w:lvl w:ilvl="1">
      <w:start w:val="0"/>
      <w:numFmt w:val="bullet"/>
      <w:lvlText w:val="•"/>
      <w:lvlJc w:val="left"/>
      <w:pPr>
        <w:ind w:left="1856" w:hanging="360"/>
      </w:pPr>
      <w:rPr/>
    </w:lvl>
    <w:lvl w:ilvl="2">
      <w:start w:val="0"/>
      <w:numFmt w:val="bullet"/>
      <w:lvlText w:val="•"/>
      <w:lvlJc w:val="left"/>
      <w:pPr>
        <w:ind w:left="2713" w:hanging="360"/>
      </w:pPr>
      <w:rPr/>
    </w:lvl>
    <w:lvl w:ilvl="3">
      <w:start w:val="0"/>
      <w:numFmt w:val="bullet"/>
      <w:lvlText w:val="•"/>
      <w:lvlJc w:val="left"/>
      <w:pPr>
        <w:ind w:left="3569" w:hanging="360"/>
      </w:pPr>
      <w:rPr/>
    </w:lvl>
    <w:lvl w:ilvl="4">
      <w:start w:val="0"/>
      <w:numFmt w:val="bullet"/>
      <w:lvlText w:val="•"/>
      <w:lvlJc w:val="left"/>
      <w:pPr>
        <w:ind w:left="4426" w:hanging="360"/>
      </w:pPr>
      <w:rPr/>
    </w:lvl>
    <w:lvl w:ilvl="5">
      <w:start w:val="0"/>
      <w:numFmt w:val="bullet"/>
      <w:lvlText w:val="•"/>
      <w:lvlJc w:val="left"/>
      <w:pPr>
        <w:ind w:left="5283" w:hanging="360"/>
      </w:pPr>
      <w:rPr/>
    </w:lvl>
    <w:lvl w:ilvl="6">
      <w:start w:val="0"/>
      <w:numFmt w:val="bullet"/>
      <w:lvlText w:val="•"/>
      <w:lvlJc w:val="left"/>
      <w:pPr>
        <w:ind w:left="6139" w:hanging="360"/>
      </w:pPr>
      <w:rPr/>
    </w:lvl>
    <w:lvl w:ilvl="7">
      <w:start w:val="0"/>
      <w:numFmt w:val="bullet"/>
      <w:lvlText w:val="•"/>
      <w:lvlJc w:val="left"/>
      <w:pPr>
        <w:ind w:left="6996" w:hanging="360"/>
      </w:pPr>
      <w:rPr/>
    </w:lvl>
    <w:lvl w:ilvl="8">
      <w:start w:val="0"/>
      <w:numFmt w:val="bullet"/>
      <w:lvlText w:val="•"/>
      <w:lvlJc w:val="left"/>
      <w:pPr>
        <w:ind w:left="7853" w:hanging="360"/>
      </w:pPr>
      <w:rPr/>
    </w:lvl>
  </w:abstractNum>
  <w:abstractNum w:abstractNumId="5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56">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57">
    <w:lvl w:ilvl="0">
      <w:start w:val="1"/>
      <w:numFmt w:val="decimal"/>
      <w:lvlText w:val="%1."/>
      <w:lvlJc w:val="left"/>
      <w:pPr>
        <w:ind w:left="836" w:hanging="648"/>
      </w:pPr>
      <w:rPr>
        <w:rFonts w:ascii="Georgia" w:cs="Georgia" w:eastAsia="Georgia" w:hAnsi="Georgia"/>
        <w:color w:val="000000"/>
        <w:sz w:val="24"/>
        <w:szCs w:val="24"/>
      </w:rPr>
    </w:lvl>
    <w:lvl w:ilvl="1">
      <w:start w:val="0"/>
      <w:numFmt w:val="bullet"/>
      <w:lvlText w:val="•"/>
      <w:lvlJc w:val="left"/>
      <w:pPr>
        <w:ind w:left="1712" w:hanging="648"/>
      </w:pPr>
      <w:rPr/>
    </w:lvl>
    <w:lvl w:ilvl="2">
      <w:start w:val="0"/>
      <w:numFmt w:val="bullet"/>
      <w:lvlText w:val="•"/>
      <w:lvlJc w:val="left"/>
      <w:pPr>
        <w:ind w:left="2585" w:hanging="648"/>
      </w:pPr>
      <w:rPr/>
    </w:lvl>
    <w:lvl w:ilvl="3">
      <w:start w:val="0"/>
      <w:numFmt w:val="bullet"/>
      <w:lvlText w:val="•"/>
      <w:lvlJc w:val="left"/>
      <w:pPr>
        <w:ind w:left="3457" w:hanging="648"/>
      </w:pPr>
      <w:rPr/>
    </w:lvl>
    <w:lvl w:ilvl="4">
      <w:start w:val="0"/>
      <w:numFmt w:val="bullet"/>
      <w:lvlText w:val="•"/>
      <w:lvlJc w:val="left"/>
      <w:pPr>
        <w:ind w:left="4330" w:hanging="648"/>
      </w:pPr>
      <w:rPr/>
    </w:lvl>
    <w:lvl w:ilvl="5">
      <w:start w:val="0"/>
      <w:numFmt w:val="bullet"/>
      <w:lvlText w:val="•"/>
      <w:lvlJc w:val="left"/>
      <w:pPr>
        <w:ind w:left="5203" w:hanging="648.0000000000009"/>
      </w:pPr>
      <w:rPr/>
    </w:lvl>
    <w:lvl w:ilvl="6">
      <w:start w:val="0"/>
      <w:numFmt w:val="bullet"/>
      <w:lvlText w:val="•"/>
      <w:lvlJc w:val="left"/>
      <w:pPr>
        <w:ind w:left="6075" w:hanging="648"/>
      </w:pPr>
      <w:rPr/>
    </w:lvl>
    <w:lvl w:ilvl="7">
      <w:start w:val="0"/>
      <w:numFmt w:val="bullet"/>
      <w:lvlText w:val="•"/>
      <w:lvlJc w:val="left"/>
      <w:pPr>
        <w:ind w:left="6948" w:hanging="648"/>
      </w:pPr>
      <w:rPr/>
    </w:lvl>
    <w:lvl w:ilvl="8">
      <w:start w:val="0"/>
      <w:numFmt w:val="bullet"/>
      <w:lvlText w:val="•"/>
      <w:lvlJc w:val="left"/>
      <w:pPr>
        <w:ind w:left="7821" w:hanging="647.9999999999991"/>
      </w:pPr>
      <w:rPr/>
    </w:lvl>
  </w:abstractNum>
  <w:abstractNum w:abstractNumId="5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6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6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lvl w:ilvl="0">
      <w:start w:val="1"/>
      <w:numFmt w:val="decimal"/>
      <w:lvlText w:val="%1."/>
      <w:lvlJc w:val="left"/>
      <w:pPr>
        <w:ind w:left="720" w:hanging="360"/>
      </w:pPr>
      <w:rPr>
        <w:color w:val="00000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75">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76">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77">
    <w:lvl w:ilvl="0">
      <w:start w:val="3"/>
      <w:numFmt w:val="decimal"/>
      <w:lvlText w:val="%1"/>
      <w:lvlJc w:val="left"/>
      <w:pPr>
        <w:ind w:left="249" w:hanging="133.00000000000003"/>
      </w:pPr>
      <w:rPr>
        <w:rFonts w:ascii="Georgia" w:cs="Georgia" w:eastAsia="Georgia" w:hAnsi="Georgia"/>
        <w:sz w:val="26.666666666666668"/>
        <w:szCs w:val="26.666666666666668"/>
        <w:vertAlign w:val="superscript"/>
      </w:rPr>
    </w:lvl>
    <w:lvl w:ilvl="1">
      <w:start w:val="1"/>
      <w:numFmt w:val="decimal"/>
      <w:lvlText w:val="%2."/>
      <w:lvlJc w:val="left"/>
      <w:pPr>
        <w:ind w:left="836" w:hanging="360.00000000000006"/>
      </w:pPr>
      <w:rPr>
        <w:rFonts w:ascii="Georgia" w:cs="Georgia" w:eastAsia="Georgia" w:hAnsi="Georgia"/>
        <w:sz w:val="24"/>
        <w:szCs w:val="24"/>
      </w:rPr>
    </w:lvl>
    <w:lvl w:ilvl="2">
      <w:start w:val="0"/>
      <w:numFmt w:val="bullet"/>
      <w:lvlText w:val="•"/>
      <w:lvlJc w:val="left"/>
      <w:pPr>
        <w:ind w:left="1809" w:hanging="360"/>
      </w:pPr>
      <w:rPr/>
    </w:lvl>
    <w:lvl w:ilvl="3">
      <w:start w:val="0"/>
      <w:numFmt w:val="bullet"/>
      <w:lvlText w:val="•"/>
      <w:lvlJc w:val="left"/>
      <w:pPr>
        <w:ind w:left="2779" w:hanging="360"/>
      </w:pPr>
      <w:rPr/>
    </w:lvl>
    <w:lvl w:ilvl="4">
      <w:start w:val="0"/>
      <w:numFmt w:val="bullet"/>
      <w:lvlText w:val="•"/>
      <w:lvlJc w:val="left"/>
      <w:pPr>
        <w:ind w:left="3748" w:hanging="360"/>
      </w:pPr>
      <w:rPr/>
    </w:lvl>
    <w:lvl w:ilvl="5">
      <w:start w:val="0"/>
      <w:numFmt w:val="bullet"/>
      <w:lvlText w:val="•"/>
      <w:lvlJc w:val="left"/>
      <w:pPr>
        <w:ind w:left="4718" w:hanging="360"/>
      </w:pPr>
      <w:rPr/>
    </w:lvl>
    <w:lvl w:ilvl="6">
      <w:start w:val="0"/>
      <w:numFmt w:val="bullet"/>
      <w:lvlText w:val="•"/>
      <w:lvlJc w:val="left"/>
      <w:pPr>
        <w:ind w:left="5688" w:hanging="360"/>
      </w:pPr>
      <w:rPr/>
    </w:lvl>
    <w:lvl w:ilvl="7">
      <w:start w:val="0"/>
      <w:numFmt w:val="bullet"/>
      <w:lvlText w:val="•"/>
      <w:lvlJc w:val="left"/>
      <w:pPr>
        <w:ind w:left="6657" w:hanging="360"/>
      </w:pPr>
      <w:rPr/>
    </w:lvl>
    <w:lvl w:ilvl="8">
      <w:start w:val="0"/>
      <w:numFmt w:val="bullet"/>
      <w:lvlText w:val="•"/>
      <w:lvlJc w:val="left"/>
      <w:pPr>
        <w:ind w:left="7627" w:hanging="360"/>
      </w:pPr>
      <w:rPr/>
    </w:lvl>
  </w:abstractNum>
  <w:abstractNum w:abstractNumId="78">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79">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8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84">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85">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8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abstractNum w:abstractNumId="88">
    <w:lvl w:ilvl="0">
      <w:start w:val="1"/>
      <w:numFmt w:val="decimal"/>
      <w:lvlText w:val="%1."/>
      <w:lvlJc w:val="left"/>
      <w:pPr>
        <w:ind w:left="836" w:hanging="360.00000000000006"/>
      </w:pPr>
      <w:rPr>
        <w:rFonts w:ascii="Georgia" w:cs="Georgia" w:eastAsia="Georgia" w:hAnsi="Georgia"/>
        <w:sz w:val="24"/>
        <w:szCs w:val="24"/>
      </w:rPr>
    </w:lvl>
    <w:lvl w:ilvl="1">
      <w:start w:val="0"/>
      <w:numFmt w:val="bullet"/>
      <w:lvlText w:val="•"/>
      <w:lvlJc w:val="left"/>
      <w:pPr>
        <w:ind w:left="1712" w:hanging="360"/>
      </w:pPr>
      <w:rPr/>
    </w:lvl>
    <w:lvl w:ilvl="2">
      <w:start w:val="0"/>
      <w:numFmt w:val="bullet"/>
      <w:lvlText w:val="•"/>
      <w:lvlJc w:val="left"/>
      <w:pPr>
        <w:ind w:left="2585" w:hanging="360"/>
      </w:pPr>
      <w:rPr/>
    </w:lvl>
    <w:lvl w:ilvl="3">
      <w:start w:val="0"/>
      <w:numFmt w:val="bullet"/>
      <w:lvlText w:val="•"/>
      <w:lvlJc w:val="left"/>
      <w:pPr>
        <w:ind w:left="3457" w:hanging="360"/>
      </w:pPr>
      <w:rPr/>
    </w:lvl>
    <w:lvl w:ilvl="4">
      <w:start w:val="0"/>
      <w:numFmt w:val="bullet"/>
      <w:lvlText w:val="•"/>
      <w:lvlJc w:val="left"/>
      <w:pPr>
        <w:ind w:left="4330" w:hanging="360"/>
      </w:pPr>
      <w:rPr/>
    </w:lvl>
    <w:lvl w:ilvl="5">
      <w:start w:val="0"/>
      <w:numFmt w:val="bullet"/>
      <w:lvlText w:val="•"/>
      <w:lvlJc w:val="left"/>
      <w:pPr>
        <w:ind w:left="5203" w:hanging="360"/>
      </w:pPr>
      <w:rPr/>
    </w:lvl>
    <w:lvl w:ilvl="6">
      <w:start w:val="0"/>
      <w:numFmt w:val="bullet"/>
      <w:lvlText w:val="•"/>
      <w:lvlJc w:val="left"/>
      <w:pPr>
        <w:ind w:left="6075" w:hanging="360"/>
      </w:pPr>
      <w:rPr/>
    </w:lvl>
    <w:lvl w:ilvl="7">
      <w:start w:val="0"/>
      <w:numFmt w:val="bullet"/>
      <w:lvlText w:val="•"/>
      <w:lvlJc w:val="left"/>
      <w:pPr>
        <w:ind w:left="6948" w:hanging="360"/>
      </w:pPr>
      <w:rPr/>
    </w:lvl>
    <w:lvl w:ilvl="8">
      <w:start w:val="0"/>
      <w:numFmt w:val="bullet"/>
      <w:lvlText w:val="•"/>
      <w:lvlJc w:val="left"/>
      <w:pPr>
        <w:ind w:left="7821"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1" w:lineRule="auto"/>
      <w:ind w:left="116" w:right="399"/>
    </w:pPr>
    <w:rPr>
      <w:rFonts w:ascii="Georgia" w:cs="Georgia" w:eastAsia="Georgia" w:hAnsi="Georgia"/>
      <w:b w:val="1"/>
      <w:sz w:val="32"/>
      <w:szCs w:val="32"/>
    </w:rPr>
  </w:style>
  <w:style w:type="paragraph" w:styleId="Heading2">
    <w:name w:val="heading 2"/>
    <w:basedOn w:val="Normal"/>
    <w:next w:val="Normal"/>
    <w:pPr>
      <w:ind w:left="116"/>
    </w:pPr>
    <w:rPr>
      <w:rFonts w:ascii="Georgia" w:cs="Georgia" w:eastAsia="Georgia" w:hAnsi="Georgia"/>
      <w:b w:val="1"/>
      <w:sz w:val="28"/>
      <w:szCs w:val="28"/>
    </w:rPr>
  </w:style>
  <w:style w:type="paragraph" w:styleId="Heading3">
    <w:name w:val="heading 3"/>
    <w:basedOn w:val="Normal"/>
    <w:next w:val="Normal"/>
    <w:pPr>
      <w:spacing w:before="161" w:lineRule="auto"/>
      <w:ind w:left="116"/>
    </w:pPr>
    <w:rPr>
      <w:rFonts w:ascii="Georgia" w:cs="Georgia" w:eastAsia="Georgia" w:hAnsi="Georgia"/>
      <w:sz w:val="26"/>
      <w:szCs w:val="26"/>
    </w:rPr>
  </w:style>
  <w:style w:type="paragraph" w:styleId="Heading4">
    <w:name w:val="heading 4"/>
    <w:basedOn w:val="Normal"/>
    <w:next w:val="Normal"/>
    <w:pPr>
      <w:ind w:left="116"/>
    </w:pPr>
    <w:rPr>
      <w:rFonts w:ascii="Georgia" w:cs="Georgia" w:eastAsia="Georgia" w:hAnsi="Georgia"/>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1" w:lineRule="auto"/>
      <w:ind w:left="280" w:right="372"/>
    </w:pPr>
    <w:rPr>
      <w:rFonts w:ascii="Georgia" w:cs="Georgia" w:eastAsia="Georgia" w:hAnsi="Georgia"/>
      <w:sz w:val="56"/>
      <w:szCs w:val="5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Georgia" w:cs="Georgia" w:eastAsia="Georgia" w:hAnsi="Georgia"/>
      <w:lang w:bidi="ar-SA" w:eastAsia="en-US" w:val="en-US"/>
    </w:rPr>
  </w:style>
  <w:style w:type="paragraph" w:styleId="BodyText">
    <w:name w:val="Body Text"/>
    <w:basedOn w:val="Normal"/>
    <w:uiPriority w:val="1"/>
    <w:qFormat w:val="1"/>
    <w:pPr>
      <w:ind w:left="836" w:hanging="360"/>
    </w:pPr>
    <w:rPr>
      <w:rFonts w:ascii="Georgia" w:cs="Georgia" w:eastAsia="Georgia" w:hAnsi="Georgia"/>
      <w:sz w:val="22"/>
      <w:szCs w:val="22"/>
      <w:lang w:bidi="ar-SA" w:eastAsia="en-US" w:val="en-US"/>
    </w:rPr>
  </w:style>
  <w:style w:type="paragraph" w:styleId="Heading1">
    <w:name w:val="Heading 1"/>
    <w:basedOn w:val="Normal"/>
    <w:uiPriority w:val="1"/>
    <w:qFormat w:val="1"/>
    <w:pPr>
      <w:spacing w:before="81"/>
      <w:ind w:left="116" w:right="399"/>
      <w:outlineLvl w:val="1"/>
    </w:pPr>
    <w:rPr>
      <w:rFonts w:ascii="Georgia" w:cs="Georgia" w:eastAsia="Georgia" w:hAnsi="Georgia"/>
      <w:b w:val="1"/>
      <w:bCs w:val="1"/>
      <w:sz w:val="32"/>
      <w:szCs w:val="32"/>
      <w:lang w:bidi="ar-SA" w:eastAsia="en-US" w:val="en-US"/>
    </w:rPr>
  </w:style>
  <w:style w:type="paragraph" w:styleId="Heading2">
    <w:name w:val="Heading 2"/>
    <w:basedOn w:val="Normal"/>
    <w:uiPriority w:val="1"/>
    <w:qFormat w:val="1"/>
    <w:pPr>
      <w:ind w:left="116"/>
      <w:outlineLvl w:val="2"/>
    </w:pPr>
    <w:rPr>
      <w:rFonts w:ascii="Georgia" w:cs="Georgia" w:eastAsia="Georgia" w:hAnsi="Georgia"/>
      <w:b w:val="1"/>
      <w:bCs w:val="1"/>
      <w:sz w:val="28"/>
      <w:szCs w:val="28"/>
      <w:lang w:bidi="ar-SA" w:eastAsia="en-US" w:val="en-US"/>
    </w:rPr>
  </w:style>
  <w:style w:type="paragraph" w:styleId="Heading3">
    <w:name w:val="Heading 3"/>
    <w:basedOn w:val="Normal"/>
    <w:uiPriority w:val="1"/>
    <w:qFormat w:val="1"/>
    <w:pPr>
      <w:spacing w:before="161"/>
      <w:ind w:left="116"/>
      <w:outlineLvl w:val="3"/>
    </w:pPr>
    <w:rPr>
      <w:rFonts w:ascii="Georgia" w:cs="Georgia" w:eastAsia="Georgia" w:hAnsi="Georgia"/>
      <w:sz w:val="26"/>
      <w:szCs w:val="26"/>
      <w:lang w:bidi="ar-SA" w:eastAsia="en-US" w:val="en-US"/>
    </w:rPr>
  </w:style>
  <w:style w:type="paragraph" w:styleId="Heading4">
    <w:name w:val="Heading 4"/>
    <w:basedOn w:val="Normal"/>
    <w:uiPriority w:val="1"/>
    <w:qFormat w:val="1"/>
    <w:pPr>
      <w:ind w:left="116"/>
      <w:outlineLvl w:val="4"/>
    </w:pPr>
    <w:rPr>
      <w:rFonts w:ascii="Georgia" w:cs="Georgia" w:eastAsia="Georgia" w:hAnsi="Georgia"/>
      <w:sz w:val="24"/>
      <w:szCs w:val="24"/>
      <w:lang w:bidi="ar-SA" w:eastAsia="en-US" w:val="en-US"/>
    </w:rPr>
  </w:style>
  <w:style w:type="paragraph" w:styleId="Title">
    <w:name w:val="Title"/>
    <w:basedOn w:val="Normal"/>
    <w:uiPriority w:val="1"/>
    <w:qFormat w:val="1"/>
    <w:pPr>
      <w:spacing w:before="81"/>
      <w:ind w:left="280" w:right="372"/>
    </w:pPr>
    <w:rPr>
      <w:rFonts w:ascii="Georgia" w:cs="Georgia" w:eastAsia="Georgia" w:hAnsi="Georgia"/>
      <w:sz w:val="56"/>
      <w:szCs w:val="56"/>
      <w:lang w:bidi="ar-SA" w:eastAsia="en-US" w:val="en-US"/>
    </w:rPr>
  </w:style>
  <w:style w:type="paragraph" w:styleId="ListParagraph">
    <w:name w:val="List Paragraph"/>
    <w:basedOn w:val="Normal"/>
    <w:uiPriority w:val="1"/>
    <w:qFormat w:val="1"/>
    <w:pPr>
      <w:ind w:left="836" w:hanging="360"/>
    </w:pPr>
    <w:rPr>
      <w:rFonts w:ascii="Georgia" w:cs="Georgia" w:eastAsia="Georgia" w:hAnsi="Georgia"/>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image" Target="media/image12.png"/><Relationship Id="rId16" Type="http://schemas.openxmlformats.org/officeDocument/2006/relationships/image" Target="media/image15.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 Id="rId3" Type="http://schemas.openxmlformats.org/officeDocument/2006/relationships/image" Target="media/image10.png"/><Relationship Id="rId4"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zKSwZZiVOdULBbtbqQlEGAgQ==">CgMxLjAyDmgubWlienV1dDE4ajNjMg5oLnBkNDJ3YWt3a2NrNTIOaC5rcXdrMG53ejB4bGIyDmgubnl0dTY4eDRsdXhyMg5oLno3b3R2ZDRlb2NrZzIOaC52bjk0d2t0eTBnMTUyDmguaTNoZWhmMjVjaWlkOAByITFMOE02SGduYno0SEYzY0d2OWxuT1BpbXBZdUZzVEEzcw==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2024-01-16T17:11:14Z</dcterms:created>
  <dc:creator>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LastSaved">
    <vt:filetime>2024-01-16T00:00:00Z</vt:filetime>
  </property>
  <property fmtid="{D5CDD505-2E9C-101B-9397-08002B2CF9AE}" pid="4" name="LastSaved">
    <vt:lpwstr>2024-01-16T00:00:00Z</vt:lpwstr>
  </property>
  <property fmtid="{D5CDD505-2E9C-101B-9397-08002B2CF9AE}" pid="5" name="Created">
    <vt:lpwstr>2024-01-15T00:00:00Z</vt:lpwstr>
  </property>
</Properties>
</file>